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857"/>
        <w:gridCol w:w="74"/>
        <w:gridCol w:w="526"/>
        <w:gridCol w:w="584"/>
        <w:gridCol w:w="346"/>
        <w:gridCol w:w="332"/>
        <w:gridCol w:w="195"/>
        <w:gridCol w:w="316"/>
        <w:gridCol w:w="614"/>
        <w:gridCol w:w="137"/>
        <w:gridCol w:w="375"/>
        <w:gridCol w:w="75"/>
        <w:gridCol w:w="811"/>
      </w:tblGrid>
      <w:tr>
        <w:trPr>
          <w:trHeight w:val="189" w:hRule="atLeast"/>
        </w:trPr>
        <w:tc>
          <w:tcPr>
            <w:tcW w:w="670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spacing w:before="14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 PARA APURAÇÃO DA APLICAÇÃO EM AÇÕES E SERVIÇOS PÚBLICOS DE </w:t>
            </w:r>
            <w:r>
              <w:rPr>
                <w:rFonts w:ascii="Arial" w:hAnsi="Arial"/>
                <w:b/>
                <w:spacing w:val="-2"/>
                <w:sz w:val="14"/>
              </w:rPr>
              <w:t>SAÚDE</w:t>
            </w:r>
          </w:p>
        </w:tc>
        <w:tc>
          <w:tcPr>
            <w:tcW w:w="1184" w:type="dxa"/>
            <w:gridSpan w:val="3"/>
            <w:vMerge w:val="restart"/>
          </w:tcPr>
          <w:p>
            <w:pPr>
              <w:pStyle w:val="TableParagraph"/>
              <w:spacing w:line="268" w:lineRule="auto" w:before="111"/>
              <w:ind w:left="343" w:right="201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INICIAL</w:t>
            </w:r>
          </w:p>
        </w:tc>
        <w:tc>
          <w:tcPr>
            <w:tcW w:w="1189" w:type="dxa"/>
            <w:gridSpan w:val="4"/>
            <w:vMerge w:val="restart"/>
          </w:tcPr>
          <w:p>
            <w:pPr>
              <w:pStyle w:val="TableParagraph"/>
              <w:spacing w:line="268" w:lineRule="auto" w:before="111"/>
              <w:ind w:left="175" w:right="104" w:hanging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ATUALIZADA</w:t>
            </w:r>
          </w:p>
          <w:p>
            <w:pPr>
              <w:pStyle w:val="TableParagraph"/>
              <w:spacing w:line="160" w:lineRule="exact" w:before="0"/>
              <w:ind w:lef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(a)</w:t>
            </w:r>
          </w:p>
        </w:tc>
        <w:tc>
          <w:tcPr>
            <w:tcW w:w="2012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49" w:lineRule="exact" w:before="20"/>
              <w:ind w:left="2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 </w:t>
            </w:r>
            <w:r>
              <w:rPr>
                <w:rFonts w:ascii="Arial"/>
                <w:b/>
                <w:spacing w:val="-2"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line="148" w:lineRule="exact" w:before="22"/>
              <w:ind w:left="238" w:right="25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 </w:t>
            </w:r>
            <w:r>
              <w:rPr>
                <w:rFonts w:ascii="Arial" w:hAnsi="Arial"/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34" w:lineRule="exact" w:before="2"/>
              <w:ind w:left="238" w:right="2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Bimestre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(b)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line="147" w:lineRule="exact" w:before="157"/>
              <w:ind w:left="10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(b/a) x </w:t>
            </w:r>
            <w:r>
              <w:rPr>
                <w:rFonts w:ascii="Arial"/>
                <w:b/>
                <w:spacing w:val="-5"/>
                <w:sz w:val="14"/>
              </w:rPr>
              <w:t>100</w:t>
            </w:r>
          </w:p>
        </w:tc>
      </w:tr>
      <w:tr>
        <w:trPr>
          <w:trHeight w:val="2561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IMPOSTOS</w:t>
            </w:r>
            <w:r>
              <w:rPr>
                <w:spacing w:val="37"/>
                <w:sz w:val="14"/>
              </w:rPr>
              <w:t> </w:t>
            </w:r>
            <w:r>
              <w:rPr>
                <w:spacing w:val="-5"/>
                <w:sz w:val="14"/>
              </w:rPr>
              <w:t>(I)</w:t>
            </w:r>
          </w:p>
          <w:p>
            <w:pPr>
              <w:pStyle w:val="TableParagraph"/>
              <w:spacing w:before="52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IPTU</w:t>
            </w:r>
          </w:p>
          <w:p>
            <w:pPr>
              <w:pStyle w:val="TableParagraph"/>
              <w:spacing w:line="319" w:lineRule="auto" w:before="52"/>
              <w:ind w:left="249" w:right="1363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ITBI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ISS</w:t>
            </w:r>
          </w:p>
          <w:p>
            <w:pPr>
              <w:pStyle w:val="TableParagraph"/>
              <w:spacing w:line="316" w:lineRule="auto" w:before="0"/>
              <w:ind w:left="133" w:firstLine="115"/>
              <w:jc w:val="left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IRRF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 DE TRANSFERÊNCIAS CONSTITUCIONAIS E LEGAIS (II)</w:t>
            </w:r>
          </w:p>
          <w:p>
            <w:pPr>
              <w:pStyle w:val="TableParagraph"/>
              <w:spacing w:line="319" w:lineRule="auto" w:before="3"/>
              <w:ind w:left="249" w:right="5386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Cota-Parte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ICMS</w:t>
            </w:r>
          </w:p>
          <w:p>
            <w:pPr>
              <w:pStyle w:val="TableParagraph"/>
              <w:spacing w:line="158" w:lineRule="exact" w:before="0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Cota-Parte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IPI-Exportação</w:t>
            </w:r>
          </w:p>
          <w:p>
            <w:pPr>
              <w:pStyle w:val="TableParagraph"/>
              <w:spacing w:before="52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ou Compensações Financeiras Provenientes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Impostos e Transferências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23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17.153.769,63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9.706.421,18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23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17.153.769,63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9.706.421,18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23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1.049.968,26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74.001,52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68.783,95</w:t>
            </w:r>
          </w:p>
          <w:p>
            <w:pPr>
              <w:pStyle w:val="TableParagraph"/>
              <w:spacing w:before="54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210.515,39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696.667,40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13.522.647,06</w:t>
            </w:r>
          </w:p>
          <w:p>
            <w:pPr>
              <w:pStyle w:val="TableParagraph"/>
              <w:spacing w:before="54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8.722.689,36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10.580,82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530.520,03</w:t>
            </w:r>
          </w:p>
          <w:p>
            <w:pPr>
              <w:pStyle w:val="TableParagraph"/>
              <w:spacing w:before="54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4.132.074,59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41.257,51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85.524,75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60,92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96,13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72,59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61,72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57,55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78,83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89,87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84,67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67,12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63,04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46,05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160" w:lineRule="atLeast" w:before="13"/>
              <w:ind w:left="133" w:right="19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RESULTANTES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IMPOSTOS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TRANSFERÊNCIAS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CONSTITUCIONAI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LEGAIS (III) = I + II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111"/>
              <w:ind w:left="2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18.877.178,90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111"/>
              <w:ind w:left="2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18.877.178,90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111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14.572.615,32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77,20</w:t>
            </w:r>
          </w:p>
        </w:tc>
      </w:tr>
      <w:tr>
        <w:trPr>
          <w:trHeight w:val="190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67" w:lineRule="auto" w:before="0"/>
              <w:ind w:left="565" w:hanging="44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SERV.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PÚBLICOS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(ASPS)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(POR SUBFUNÇÃO E CATEGORIA ECONÔMICA)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88" w:lineRule="auto" w:before="0"/>
              <w:ind w:left="298" w:right="166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line="312" w:lineRule="auto" w:before="126"/>
              <w:ind w:left="131" w:right="62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7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(c)</w:t>
            </w:r>
          </w:p>
        </w:tc>
        <w:tc>
          <w:tcPr>
            <w:tcW w:w="1457" w:type="dxa"/>
            <w:gridSpan w:val="3"/>
          </w:tcPr>
          <w:p>
            <w:pPr>
              <w:pStyle w:val="TableParagraph"/>
              <w:spacing w:line="133" w:lineRule="exact" w:before="37"/>
              <w:ind w:left="74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 </w:t>
            </w:r>
            <w:r>
              <w:rPr>
                <w:rFonts w:ascii="Arial"/>
                <w:b/>
                <w:spacing w:val="-2"/>
                <w:sz w:val="12"/>
              </w:rPr>
              <w:t>EMPENHADA</w:t>
            </w:r>
          </w:p>
        </w:tc>
        <w:tc>
          <w:tcPr>
            <w:tcW w:w="1457" w:type="dxa"/>
            <w:gridSpan w:val="4"/>
          </w:tcPr>
          <w:p>
            <w:pPr>
              <w:pStyle w:val="TableParagraph"/>
              <w:spacing w:line="133" w:lineRule="exact" w:before="37"/>
              <w:ind w:left="7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 </w:t>
            </w:r>
            <w:r>
              <w:rPr>
                <w:rFonts w:ascii="Arial"/>
                <w:b/>
                <w:spacing w:val="-2"/>
                <w:sz w:val="12"/>
              </w:rPr>
              <w:t>LIQUIDADA</w:t>
            </w:r>
          </w:p>
        </w:tc>
        <w:tc>
          <w:tcPr>
            <w:tcW w:w="1442" w:type="dxa"/>
            <w:gridSpan w:val="4"/>
          </w:tcPr>
          <w:p>
            <w:pPr>
              <w:pStyle w:val="TableParagraph"/>
              <w:spacing w:line="133" w:lineRule="exact" w:before="37"/>
              <w:ind w:left="20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 </w:t>
            </w:r>
            <w:r>
              <w:rPr>
                <w:rFonts w:ascii="Arial"/>
                <w:b/>
                <w:spacing w:val="-2"/>
                <w:sz w:val="12"/>
              </w:rPr>
              <w:t>PAGAS</w:t>
            </w:r>
          </w:p>
        </w:tc>
        <w:tc>
          <w:tcPr>
            <w:tcW w:w="7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51"/>
              <w:ind w:right="1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INSCRITAS</w:t>
            </w:r>
          </w:p>
        </w:tc>
      </w:tr>
      <w:tr>
        <w:trPr>
          <w:trHeight w:val="475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line="312" w:lineRule="auto" w:before="97"/>
              <w:ind w:left="388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(d)</w:t>
            </w:r>
          </w:p>
        </w:tc>
        <w:tc>
          <w:tcPr>
            <w:tcW w:w="526" w:type="dxa"/>
          </w:tcPr>
          <w:p>
            <w:pPr>
              <w:pStyle w:val="TableParagraph"/>
              <w:spacing w:line="232" w:lineRule="auto" w:before="100"/>
              <w:ind w:left="132" w:right="45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(d/c)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71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(e)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line="232" w:lineRule="auto" w:before="100"/>
              <w:ind w:left="130" w:right="69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97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(f)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232" w:lineRule="auto" w:before="115"/>
              <w:ind w:left="113" w:right="88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(f/c)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88" w:lineRule="auto" w:before="5"/>
              <w:ind w:left="49" w:right="71" w:firstLine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PROCESSAD</w:t>
            </w:r>
          </w:p>
          <w:p>
            <w:pPr>
              <w:pStyle w:val="TableParagraph"/>
              <w:spacing w:line="120" w:lineRule="exact" w:before="0"/>
              <w:ind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(g)</w:t>
            </w:r>
          </w:p>
        </w:tc>
      </w:tr>
      <w:tr>
        <w:trPr>
          <w:trHeight w:val="4801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ATENÇÃO BÁSICA </w:t>
            </w:r>
            <w:r>
              <w:rPr>
                <w:spacing w:val="-4"/>
                <w:sz w:val="12"/>
              </w:rPr>
              <w:t>(IV)</w:t>
            </w:r>
          </w:p>
          <w:p>
            <w:pPr>
              <w:pStyle w:val="TableParagraph"/>
              <w:spacing w:line="398" w:lineRule="auto" w:before="89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</w:t>
            </w:r>
            <w:r>
              <w:rPr>
                <w:spacing w:val="-5"/>
                <w:sz w:val="12"/>
              </w:rPr>
              <w:t>(V)</w:t>
            </w:r>
          </w:p>
          <w:p>
            <w:pPr>
              <w:pStyle w:val="TableParagraph"/>
              <w:spacing w:line="398" w:lineRule="auto" w:before="90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</w:t>
            </w:r>
            <w:r>
              <w:rPr>
                <w:spacing w:val="-4"/>
                <w:sz w:val="12"/>
              </w:rPr>
              <w:t>(VI)</w:t>
            </w:r>
          </w:p>
          <w:p>
            <w:pPr>
              <w:pStyle w:val="TableParagraph"/>
              <w:spacing w:line="398" w:lineRule="auto" w:before="89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</w:t>
            </w:r>
            <w:r>
              <w:rPr>
                <w:spacing w:val="-2"/>
                <w:sz w:val="12"/>
              </w:rPr>
              <w:t>(VII)</w:t>
            </w:r>
          </w:p>
          <w:p>
            <w:pPr>
              <w:pStyle w:val="TableParagraph"/>
              <w:spacing w:line="398" w:lineRule="auto" w:before="90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</w:t>
            </w:r>
            <w:r>
              <w:rPr>
                <w:spacing w:val="-2"/>
                <w:sz w:val="12"/>
              </w:rPr>
              <w:t>(VIII)</w:t>
            </w:r>
          </w:p>
          <w:p>
            <w:pPr>
              <w:pStyle w:val="TableParagraph"/>
              <w:spacing w:line="398" w:lineRule="auto" w:before="89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</w:t>
            </w:r>
            <w:r>
              <w:rPr>
                <w:spacing w:val="-4"/>
                <w:sz w:val="12"/>
              </w:rPr>
              <w:t>(IX)</w:t>
            </w:r>
          </w:p>
          <w:p>
            <w:pPr>
              <w:pStyle w:val="TableParagraph"/>
              <w:spacing w:line="398" w:lineRule="auto" w:before="90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OUTRAS SUBFUNÇÕES </w:t>
            </w:r>
            <w:r>
              <w:rPr>
                <w:spacing w:val="-5"/>
                <w:sz w:val="12"/>
              </w:rPr>
              <w:t>(X)</w:t>
            </w:r>
          </w:p>
          <w:p>
            <w:pPr>
              <w:pStyle w:val="TableParagraph"/>
              <w:spacing w:line="228" w:lineRule="exact" w:before="20"/>
              <w:ind w:left="335" w:right="194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</w:tcPr>
          <w:p>
            <w:pPr>
              <w:pStyle w:val="TableParagraph"/>
              <w:spacing w:before="38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3.779.804,99</w:t>
            </w:r>
          </w:p>
          <w:p>
            <w:pPr>
              <w:pStyle w:val="TableParagraph"/>
              <w:spacing w:before="8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3.779.789,99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28,26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18,26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199.879,29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199.869,29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30.027,26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30.017,26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36.160,50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36.145,50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762.885,64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757.020,38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5.865,26</w:t>
            </w:r>
          </w:p>
        </w:tc>
        <w:tc>
          <w:tcPr>
            <w:tcW w:w="975" w:type="dxa"/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3.695.804,99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3.694.289,99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1.515,00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62.928,26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62.918,26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197.879,29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197.869,29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13.127,26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13.117,26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56.160,50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56.145,50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771.640,02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767.274,76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4.365,26</w:t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before="38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3.221.538,49</w:t>
            </w:r>
          </w:p>
          <w:p>
            <w:pPr>
              <w:pStyle w:val="TableParagraph"/>
              <w:spacing w:before="8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3.220.464,87</w:t>
            </w:r>
          </w:p>
          <w:p>
            <w:pPr>
              <w:pStyle w:val="TableParagraph"/>
              <w:spacing w:before="91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1.073,62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61.646,49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61.646,49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10.085,20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10.085,20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46.445,76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46.445,76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697.535,19</w:t>
            </w:r>
          </w:p>
          <w:p>
            <w:pPr>
              <w:pStyle w:val="TableParagraph"/>
              <w:spacing w:before="90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697.315,19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220,00</w:t>
            </w:r>
          </w:p>
        </w:tc>
        <w:tc>
          <w:tcPr>
            <w:tcW w:w="526" w:type="dxa"/>
          </w:tcPr>
          <w:p>
            <w:pPr>
              <w:pStyle w:val="TableParagraph"/>
              <w:spacing w:before="38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87,17</w:t>
            </w:r>
          </w:p>
          <w:p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87,17</w:t>
            </w:r>
          </w:p>
          <w:p>
            <w:pPr>
              <w:pStyle w:val="TableParagraph"/>
              <w:spacing w:before="91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70,87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97,96</w:t>
            </w:r>
          </w:p>
          <w:p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97,98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5,10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5,10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1,65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1,65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82,70</w:t>
            </w:r>
          </w:p>
          <w:p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82,72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90,40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90,88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5,04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before="38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3.189.153,73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3.188.080,11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1.073,62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61.646,49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61.646,49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9.801,20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9.801,20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46.445,76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46.445,76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659.936,45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659.716,45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220,00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before="38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86,29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86,30</w:t>
            </w:r>
          </w:p>
          <w:p>
            <w:pPr>
              <w:pStyle w:val="TableParagraph"/>
              <w:spacing w:before="91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70,87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97,96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97,98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4,95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4,95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1,65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1,65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82,70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82,72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85,52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85,98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5,04</w:t>
            </w:r>
          </w:p>
        </w:tc>
        <w:tc>
          <w:tcPr>
            <w:tcW w:w="930" w:type="dxa"/>
            <w:gridSpan w:val="2"/>
            <w:tcBorders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3.065.954,59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3.064.880,97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1.073,62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61.646,49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61.646,49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9.801,20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9.801,20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44.749,33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44.749,33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630.805,76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630.585,76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220,00</w:t>
            </w:r>
          </w:p>
        </w:tc>
        <w:tc>
          <w:tcPr>
            <w:tcW w:w="512" w:type="dxa"/>
            <w:gridSpan w:val="2"/>
            <w:tcBorders>
              <w:left w:val="dashed" w:sz="2" w:space="0" w:color="000000"/>
            </w:tcBorders>
          </w:tcPr>
          <w:p>
            <w:pPr>
              <w:pStyle w:val="TableParagraph"/>
              <w:spacing w:before="23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82,96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82,96</w:t>
            </w:r>
          </w:p>
          <w:p>
            <w:pPr>
              <w:pStyle w:val="TableParagraph"/>
              <w:spacing w:before="91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70,87</w:t>
            </w:r>
          </w:p>
          <w:p>
            <w:pPr>
              <w:pStyle w:val="TableParagraph"/>
              <w:spacing w:before="8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97,96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97,98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4,95</w:t>
            </w:r>
          </w:p>
          <w:p>
            <w:pPr>
              <w:pStyle w:val="TableParagraph"/>
              <w:spacing w:before="90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4,95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1,65</w:t>
            </w:r>
          </w:p>
          <w:p>
            <w:pPr>
              <w:pStyle w:val="TableParagraph"/>
              <w:spacing w:before="90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1,65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79,68</w:t>
            </w:r>
          </w:p>
          <w:p>
            <w:pPr>
              <w:pStyle w:val="TableParagraph"/>
              <w:spacing w:before="8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79,70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81,75</w:t>
            </w:r>
          </w:p>
          <w:p>
            <w:pPr>
              <w:pStyle w:val="TableParagraph"/>
              <w:spacing w:before="8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82,19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5,04</w:t>
            </w:r>
          </w:p>
        </w:tc>
        <w:tc>
          <w:tcPr>
            <w:tcW w:w="8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32.384,76</w:t>
            </w:r>
          </w:p>
          <w:p>
            <w:pPr>
              <w:pStyle w:val="TableParagraph"/>
              <w:spacing w:before="89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32.384,76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284,00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284,00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41.871,21</w:t>
            </w:r>
          </w:p>
          <w:p>
            <w:pPr>
              <w:pStyle w:val="TableParagraph"/>
              <w:spacing w:before="90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41.871,21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3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(XI) = (IV + V + VI + VII + VIII + IX + </w:t>
            </w:r>
            <w:r>
              <w:rPr>
                <w:rFonts w:ascii="Arial"/>
                <w:b/>
                <w:spacing w:val="-5"/>
                <w:sz w:val="12"/>
              </w:rPr>
              <w:t>X)</w:t>
            </w:r>
          </w:p>
        </w:tc>
        <w:tc>
          <w:tcPr>
            <w:tcW w:w="98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2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4.808.785,94</w:t>
            </w:r>
          </w:p>
        </w:tc>
        <w:tc>
          <w:tcPr>
            <w:tcW w:w="97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2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4.797.540,32</w:t>
            </w:r>
          </w:p>
        </w:tc>
        <w:tc>
          <w:tcPr>
            <w:tcW w:w="931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9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4.037.467,13</w:t>
            </w:r>
          </w:p>
        </w:tc>
        <w:tc>
          <w:tcPr>
            <w:tcW w:w="52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84,16</w:t>
            </w:r>
          </w:p>
        </w:tc>
        <w:tc>
          <w:tcPr>
            <w:tcW w:w="930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3.967.199,63</w:t>
            </w:r>
          </w:p>
        </w:tc>
        <w:tc>
          <w:tcPr>
            <w:tcW w:w="527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82,69</w:t>
            </w:r>
          </w:p>
        </w:tc>
        <w:tc>
          <w:tcPr>
            <w:tcW w:w="930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3.813.173,37</w:t>
            </w:r>
          </w:p>
        </w:tc>
        <w:tc>
          <w:tcPr>
            <w:tcW w:w="512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79,48</w:t>
            </w:r>
          </w:p>
        </w:tc>
        <w:tc>
          <w:tcPr>
            <w:tcW w:w="886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19"/>
              <w:ind w:left="32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74.539,97</w:t>
            </w:r>
          </w:p>
        </w:tc>
      </w:tr>
      <w:tr>
        <w:trPr>
          <w:trHeight w:val="537" w:hRule="atLeast"/>
        </w:trPr>
        <w:tc>
          <w:tcPr>
            <w:tcW w:w="7306" w:type="dxa"/>
            <w:gridSpan w:val="6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spacing w:before="2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09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 DO CUMPRIMENTO DO LIMITE MÍNIMO PARA APLICAÇÃO EM </w:t>
            </w:r>
            <w:r>
              <w:rPr>
                <w:rFonts w:ascii="Arial" w:hAnsi="Arial"/>
                <w:b/>
                <w:spacing w:val="-4"/>
                <w:sz w:val="14"/>
              </w:rPr>
              <w:t>ASPS</w:t>
            </w:r>
          </w:p>
        </w:tc>
        <w:tc>
          <w:tcPr>
            <w:tcW w:w="1262" w:type="dxa"/>
            <w:gridSpan w:val="3"/>
            <w:tcBorders>
              <w:top w:val="double" w:sz="2" w:space="0" w:color="000000"/>
            </w:tcBorders>
          </w:tcPr>
          <w:p>
            <w:pPr>
              <w:pStyle w:val="TableParagraph"/>
              <w:spacing w:line="247" w:lineRule="auto" w:before="55"/>
              <w:ind w:left="176" w:right="82" w:hanging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EMPENHADAS</w:t>
            </w:r>
          </w:p>
          <w:p>
            <w:pPr>
              <w:pStyle w:val="TableParagraph"/>
              <w:spacing w:line="131" w:lineRule="exact" w:before="0"/>
              <w:ind w:left="40" w:righ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(d)</w:t>
            </w:r>
          </w:p>
        </w:tc>
        <w:tc>
          <w:tcPr>
            <w:tcW w:w="1262" w:type="dxa"/>
            <w:gridSpan w:val="4"/>
            <w:tcBorders>
              <w:top w:val="double" w:sz="2" w:space="0" w:color="000000"/>
            </w:tcBorders>
          </w:tcPr>
          <w:p>
            <w:pPr>
              <w:pStyle w:val="TableParagraph"/>
              <w:spacing w:line="247" w:lineRule="auto" w:before="55"/>
              <w:ind w:left="235" w:right="148" w:firstLine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LIQUIDADAS</w:t>
            </w:r>
          </w:p>
          <w:p>
            <w:pPr>
              <w:pStyle w:val="TableParagraph"/>
              <w:spacing w:line="131" w:lineRule="exact" w:before="0"/>
              <w:ind w:left="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(e)</w:t>
            </w:r>
          </w:p>
        </w:tc>
        <w:tc>
          <w:tcPr>
            <w:tcW w:w="1261" w:type="dxa"/>
            <w:gridSpan w:val="3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line="247" w:lineRule="auto" w:before="55"/>
              <w:ind w:left="87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PAGAS</w:t>
            </w:r>
          </w:p>
          <w:p>
            <w:pPr>
              <w:pStyle w:val="TableParagraph"/>
              <w:spacing w:line="131" w:lineRule="exact" w:before="0"/>
              <w:ind w:left="65" w:right="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(f)</w:t>
            </w:r>
          </w:p>
        </w:tc>
      </w:tr>
      <w:tr>
        <w:trPr>
          <w:trHeight w:val="1089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38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(XII)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(XI)</w:t>
            </w:r>
          </w:p>
          <w:p>
            <w:pPr>
              <w:pStyle w:val="TableParagraph"/>
              <w:spacing w:before="19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Processados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Inscritos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Indevidamente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Exercício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Disponibilidade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(XIII)</w:t>
            </w:r>
          </w:p>
          <w:p>
            <w:pPr>
              <w:pStyle w:val="TableParagraph"/>
              <w:spacing w:line="268" w:lineRule="auto" w:before="1"/>
              <w:ind w:left="133" w:right="12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Parcela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Mínimo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Aplicada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(XIV)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(-) Despesas Custeadas com Disponibilidade de Caixa Vinculada aos Restos a Pagar Cancelados (XV)</w:t>
            </w:r>
          </w:p>
          <w:p>
            <w:pPr>
              <w:pStyle w:val="TableParagraph"/>
              <w:spacing w:line="160" w:lineRule="exact" w:before="0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Liquidada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*</w:t>
            </w:r>
          </w:p>
          <w:p>
            <w:pPr>
              <w:pStyle w:val="TableParagraph"/>
              <w:spacing w:line="149" w:lineRule="exact" w:before="19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liquidada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executada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*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4.037.467,13</w:t>
            </w:r>
          </w:p>
          <w:p>
            <w:pPr>
              <w:pStyle w:val="TableParagraph"/>
              <w:spacing w:before="19"/>
              <w:ind w:right="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before="38"/>
              <w:ind w:right="34"/>
              <w:rPr>
                <w:sz w:val="14"/>
              </w:rPr>
            </w:pPr>
            <w:r>
              <w:rPr>
                <w:spacing w:val="-2"/>
                <w:sz w:val="14"/>
              </w:rPr>
              <w:t>3.967.199,63</w:t>
            </w:r>
          </w:p>
          <w:p>
            <w:pPr>
              <w:pStyle w:val="TableParagraph"/>
              <w:spacing w:before="19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49" w:lineRule="exact" w:before="19"/>
              <w:ind w:right="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8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3.813.173,37</w:t>
            </w:r>
          </w:p>
          <w:p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49" w:lineRule="exact" w:before="38"/>
              <w:ind w:left="13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(=) VALOR APLICADO EM ASPS (XVI) = (XII - XIII - XIV - </w:t>
            </w:r>
            <w:r>
              <w:rPr>
                <w:rFonts w:ascii="Arial"/>
                <w:b/>
                <w:spacing w:val="-5"/>
                <w:sz w:val="14"/>
              </w:rPr>
              <w:t>XV)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line="149" w:lineRule="exact" w:before="38"/>
              <w:ind w:left="39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4.037.467,13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149" w:lineRule="exact" w:before="38"/>
              <w:ind w:left="4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3.967.199,63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49" w:lineRule="exact" w:before="38"/>
              <w:ind w:left="38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3.813.173,37</w:t>
            </w:r>
          </w:p>
        </w:tc>
      </w:tr>
    </w:tbl>
    <w:p>
      <w:pPr>
        <w:pStyle w:val="BodyText"/>
        <w:spacing w:before="8"/>
        <w:rPr>
          <w:rFonts w:ascii="Times New Roman"/>
          <w:sz w:val="3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1260"/>
        <w:gridCol w:w="1260"/>
        <w:gridCol w:w="1260"/>
      </w:tblGrid>
      <w:tr>
        <w:trPr>
          <w:trHeight w:val="221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Mínima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(XVII)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(III)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15%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(LC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2.185.892,30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Diferença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Aplicado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Mínima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Aplicada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(XVIII)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(XVI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XVII)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1.851.574,83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1.781.307,33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3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1.627.281,07</w:t>
            </w: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line="149" w:lineRule="exact" w:before="66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Cumprido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(XIX)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(XVIII)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(Quando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zero)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7" w:lineRule="exact" w:before="38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line="177" w:lineRule="exact" w:before="38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1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DA RECEITA DE IMPOSTOS E TRANSFERÊNCIAS CONSTITUCIONAIS E LEGAIS </w:t>
            </w:r>
            <w:r>
              <w:rPr>
                <w:rFonts w:ascii="Arial" w:hAnsi="Arial"/>
                <w:b/>
                <w:spacing w:val="-2"/>
                <w:sz w:val="14"/>
              </w:rPr>
              <w:t>APLICADO</w:t>
            </w:r>
          </w:p>
          <w:p>
            <w:pPr>
              <w:pStyle w:val="TableParagraph"/>
              <w:spacing w:line="149" w:lineRule="exact" w:before="33"/>
              <w:ind w:left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 ASPS (XVI / III)*100 (mínimo de 15% conforme LC n° </w:t>
            </w:r>
            <w:r>
              <w:rPr>
                <w:rFonts w:ascii="Arial" w:hAnsi="Arial"/>
                <w:b/>
                <w:spacing w:val="-2"/>
                <w:sz w:val="14"/>
              </w:rPr>
              <w:t>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27,71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27,22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</w:tbl>
    <w:p>
      <w:pPr>
        <w:pStyle w:val="BodyText"/>
        <w:spacing w:before="7"/>
        <w:rPr>
          <w:rFonts w:ascii="Times New Roman"/>
          <w:sz w:val="4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1183"/>
        <w:gridCol w:w="1187"/>
        <w:gridCol w:w="1200"/>
        <w:gridCol w:w="1186"/>
      </w:tblGrid>
      <w:tr>
        <w:trPr>
          <w:trHeight w:val="232" w:hRule="atLeast"/>
        </w:trPr>
        <w:tc>
          <w:tcPr>
            <w:tcW w:w="5160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0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8" w:lineRule="auto" w:before="0"/>
              <w:ind w:left="74" w:right="-29" w:hanging="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DO VALOR REFERENTE AO PERCENTUAL MÍNIMO NÃO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CUMPRIDO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ANTERIORES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 VINCULADOS CONFORME ARTIGOS 25 E 26 DA LC 141/2012</w:t>
            </w:r>
          </w:p>
        </w:tc>
        <w:tc>
          <w:tcPr>
            <w:tcW w:w="5929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61" w:lineRule="exact" w:before="52"/>
              <w:ind w:left="18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LIMITE NÃO </w:t>
            </w:r>
            <w:r>
              <w:rPr>
                <w:rFonts w:ascii="Arial" w:hAnsi="Arial"/>
                <w:b/>
                <w:spacing w:val="-2"/>
                <w:sz w:val="14"/>
              </w:rPr>
              <w:t>CUMPRIDO</w:t>
            </w:r>
          </w:p>
        </w:tc>
      </w:tr>
      <w:tr>
        <w:trPr>
          <w:trHeight w:val="33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auto" w:before="123"/>
              <w:ind w:left="146" w:right="116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atual)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(h)</w:t>
            </w:r>
          </w:p>
        </w:tc>
        <w:tc>
          <w:tcPr>
            <w:tcW w:w="3570" w:type="dxa"/>
            <w:gridSpan w:val="3"/>
          </w:tcPr>
          <w:p>
            <w:pPr>
              <w:pStyle w:val="TableParagraph"/>
              <w:spacing w:line="134" w:lineRule="exact" w:before="47"/>
              <w:ind w:left="1164" w:right="825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custeadas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 de </w:t>
            </w:r>
            <w:r>
              <w:rPr>
                <w:rFonts w:ascii="Arial" w:hAnsi="Arial"/>
                <w:b/>
                <w:spacing w:val="-2"/>
                <w:sz w:val="14"/>
              </w:rPr>
              <w:t>referência</w:t>
            </w:r>
          </w:p>
        </w:tc>
        <w:tc>
          <w:tcPr>
            <w:tcW w:w="1186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90" w:lineRule="auto" w:before="123"/>
              <w:ind w:left="69" w:firstLine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(Não </w:t>
            </w:r>
            <w:r>
              <w:rPr>
                <w:rFonts w:ascii="Arial" w:hAnsi="Arial"/>
                <w:b/>
                <w:spacing w:val="-2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 ou </w:t>
            </w:r>
            <w:r>
              <w:rPr>
                <w:rFonts w:ascii="Arial"/>
                <w:b/>
                <w:spacing w:val="-5"/>
                <w:sz w:val="14"/>
              </w:rPr>
              <w:t>j))</w:t>
            </w:r>
          </w:p>
        </w:tc>
      </w:tr>
      <w:tr>
        <w:trPr>
          <w:trHeight w:val="48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79" w:right="73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Empenhadas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(i)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21" w:right="200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Liquidadas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(j)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34" w:right="367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Pagas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(k</w:t>
            </w:r>
          </w:p>
        </w:tc>
        <w:tc>
          <w:tcPr>
            <w:tcW w:w="118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before="68" w:after="39"/>
        <w:ind w:left="71"/>
        <w:jc w:val="center"/>
      </w:pPr>
      <w:r>
        <w:rPr/>
        <w:t>EXECUÇÃO DE RESTOS A </w:t>
      </w:r>
      <w:r>
        <w:rPr>
          <w:spacing w:val="-2"/>
        </w:rPr>
        <w:t>PAGAR</w:t>
      </w: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915"/>
        <w:gridCol w:w="901"/>
        <w:gridCol w:w="901"/>
        <w:gridCol w:w="992"/>
        <w:gridCol w:w="947"/>
        <w:gridCol w:w="974"/>
        <w:gridCol w:w="993"/>
        <w:gridCol w:w="989"/>
        <w:gridCol w:w="993"/>
        <w:gridCol w:w="974"/>
      </w:tblGrid>
      <w:tr>
        <w:trPr>
          <w:trHeight w:val="579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77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Exercício do </w:t>
            </w:r>
            <w:r>
              <w:rPr>
                <w:rFonts w:ascii="Arial" w:hAnsi="Arial"/>
                <w:b/>
                <w:spacing w:val="-2"/>
                <w:sz w:val="12"/>
              </w:rPr>
              <w:t>Empenho</w:t>
            </w:r>
          </w:p>
        </w:tc>
        <w:tc>
          <w:tcPr>
            <w:tcW w:w="915" w:type="dxa"/>
          </w:tcPr>
          <w:p>
            <w:pPr>
              <w:pStyle w:val="TableParagraph"/>
              <w:spacing w:line="312" w:lineRule="auto" w:before="80"/>
              <w:ind w:left="90" w:right="7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Mínimo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p/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aplicação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ASPS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(m)</w:t>
            </w:r>
          </w:p>
        </w:tc>
        <w:tc>
          <w:tcPr>
            <w:tcW w:w="901" w:type="dxa"/>
          </w:tcPr>
          <w:p>
            <w:pPr>
              <w:pStyle w:val="TableParagraph"/>
              <w:spacing w:line="312" w:lineRule="auto" w:before="80"/>
              <w:ind w:left="171" w:right="76" w:hanging="48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 ASPS no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exercício </w:t>
            </w:r>
            <w:r>
              <w:rPr>
                <w:rFonts w:ascii="Arial" w:hAnsi="Arial"/>
                <w:b/>
                <w:spacing w:val="-5"/>
                <w:sz w:val="10"/>
              </w:rPr>
              <w:t>(n)</w:t>
            </w:r>
          </w:p>
        </w:tc>
        <w:tc>
          <w:tcPr>
            <w:tcW w:w="901" w:type="dxa"/>
          </w:tcPr>
          <w:p>
            <w:pPr>
              <w:pStyle w:val="TableParagraph"/>
              <w:spacing w:line="312" w:lineRule="auto" w:before="80"/>
              <w:ind w:left="100" w:right="68" w:firstLine="21"/>
              <w:jc w:val="both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 do limite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mín.</w:t>
            </w:r>
            <w:r>
              <w:rPr>
                <w:rFonts w:ascii="Arial" w:hAnsi="Arial"/>
                <w:b/>
                <w:spacing w:val="-4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(o)</w:t>
            </w:r>
            <w:r>
              <w:rPr>
                <w:rFonts w:ascii="Arial" w:hAnsi="Arial"/>
                <w:b/>
                <w:spacing w:val="-4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=</w:t>
            </w:r>
            <w:r>
              <w:rPr>
                <w:rFonts w:ascii="Arial" w:hAnsi="Arial"/>
                <w:b/>
                <w:spacing w:val="-4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(n-</w:t>
            </w:r>
            <w:r>
              <w:rPr>
                <w:rFonts w:ascii="Arial" w:hAnsi="Arial"/>
                <w:b/>
                <w:spacing w:val="-5"/>
                <w:sz w:val="10"/>
              </w:rPr>
              <w:t>m)</w:t>
            </w:r>
          </w:p>
        </w:tc>
        <w:tc>
          <w:tcPr>
            <w:tcW w:w="992" w:type="dxa"/>
          </w:tcPr>
          <w:p>
            <w:pPr>
              <w:pStyle w:val="TableParagraph"/>
              <w:spacing w:line="312" w:lineRule="auto" w:before="80"/>
              <w:ind w:left="69" w:right="9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Total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inscrito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RP no exercício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pacing w:val="-4"/>
                <w:sz w:val="10"/>
              </w:rPr>
              <w:t>(p)</w:t>
            </w:r>
          </w:p>
        </w:tc>
        <w:tc>
          <w:tcPr>
            <w:tcW w:w="947" w:type="dxa"/>
          </w:tcPr>
          <w:p>
            <w:pPr>
              <w:pStyle w:val="TableParagraph"/>
              <w:spacing w:line="252" w:lineRule="auto" w:before="19"/>
              <w:ind w:left="46" w:right="59" w:firstLine="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RPNP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Inscritos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Indevidamente</w:t>
            </w:r>
            <w:r>
              <w:rPr>
                <w:rFonts w:ascii="Arial"/>
                <w:b/>
                <w:spacing w:val="8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exe.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sem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disp.</w:t>
            </w:r>
          </w:p>
          <w:p>
            <w:pPr>
              <w:pStyle w:val="TableParagraph"/>
              <w:spacing w:line="100" w:lineRule="exact" w:before="0"/>
              <w:ind w:right="1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financeira</w:t>
            </w:r>
          </w:p>
          <w:p>
            <w:pPr>
              <w:pStyle w:val="TableParagraph"/>
              <w:spacing w:line="78" w:lineRule="exact" w:before="0"/>
              <w:ind w:left="202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(q) = </w:t>
            </w:r>
            <w:r>
              <w:rPr>
                <w:rFonts w:ascii="Arial"/>
                <w:b/>
                <w:spacing w:val="-2"/>
                <w:sz w:val="10"/>
              </w:rPr>
              <w:t>(XIIId)</w:t>
            </w:r>
          </w:p>
        </w:tc>
        <w:tc>
          <w:tcPr>
            <w:tcW w:w="974" w:type="dxa"/>
          </w:tcPr>
          <w:p>
            <w:pPr>
              <w:pStyle w:val="TableParagraph"/>
              <w:spacing w:line="252" w:lineRule="auto" w:before="19"/>
              <w:ind w:left="116" w:right="106" w:firstLine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Valor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inscrito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considerado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no</w:t>
            </w:r>
          </w:p>
          <w:p>
            <w:pPr>
              <w:pStyle w:val="TableParagraph"/>
              <w:spacing w:line="100" w:lineRule="exact" w:before="0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limite</w:t>
            </w:r>
          </w:p>
          <w:p>
            <w:pPr>
              <w:pStyle w:val="TableParagraph"/>
              <w:spacing w:line="78" w:lineRule="exact" w:before="0"/>
              <w:ind w:left="17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(r) = (p-</w:t>
            </w:r>
            <w:r>
              <w:rPr>
                <w:rFonts w:ascii="Arial"/>
                <w:b/>
                <w:spacing w:val="-2"/>
                <w:sz w:val="10"/>
              </w:rPr>
              <w:t>(o+q))</w:t>
            </w:r>
          </w:p>
        </w:tc>
        <w:tc>
          <w:tcPr>
            <w:tcW w:w="993" w:type="dxa"/>
          </w:tcPr>
          <w:p>
            <w:pPr>
              <w:pStyle w:val="TableParagraph"/>
              <w:spacing w:line="309" w:lineRule="auto" w:before="80"/>
              <w:ind w:left="86" w:right="1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pagos</w:t>
            </w:r>
          </w:p>
          <w:p>
            <w:pPr>
              <w:pStyle w:val="TableParagraph"/>
              <w:spacing w:before="3"/>
              <w:ind w:left="97" w:right="1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(s)</w:t>
            </w:r>
          </w:p>
        </w:tc>
        <w:tc>
          <w:tcPr>
            <w:tcW w:w="989" w:type="dxa"/>
          </w:tcPr>
          <w:p>
            <w:pPr>
              <w:pStyle w:val="TableParagraph"/>
              <w:spacing w:line="309" w:lineRule="auto" w:before="80"/>
              <w:ind w:left="197" w:right="2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pagar</w:t>
            </w:r>
          </w:p>
          <w:p>
            <w:pPr>
              <w:pStyle w:val="TableParagraph"/>
              <w:spacing w:before="3"/>
              <w:ind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(t)</w:t>
            </w:r>
          </w:p>
        </w:tc>
        <w:tc>
          <w:tcPr>
            <w:tcW w:w="993" w:type="dxa"/>
          </w:tcPr>
          <w:p>
            <w:pPr>
              <w:pStyle w:val="TableParagraph"/>
              <w:spacing w:line="312" w:lineRule="auto" w:before="80"/>
              <w:ind w:left="126" w:right="164" w:hanging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cancelados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ou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prescritos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spacing w:line="252" w:lineRule="auto" w:before="19"/>
              <w:ind w:left="154" w:hanging="6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Dif.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entre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vlr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 </w:t>
            </w:r>
            <w:r>
              <w:rPr>
                <w:rFonts w:ascii="Arial" w:hAnsi="Arial"/>
                <w:b/>
                <w:spacing w:val="-4"/>
                <w:sz w:val="10"/>
              </w:rPr>
              <w:t>além</w:t>
            </w:r>
          </w:p>
          <w:p>
            <w:pPr>
              <w:pStyle w:val="TableParagraph"/>
              <w:spacing w:line="114" w:lineRule="exact" w:before="0"/>
              <w:ind w:left="69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 limite e o </w:t>
            </w:r>
            <w:r>
              <w:rPr>
                <w:rFonts w:ascii="Arial"/>
                <w:b/>
                <w:spacing w:val="-2"/>
                <w:sz w:val="10"/>
              </w:rPr>
              <w:t>total</w:t>
            </w:r>
          </w:p>
          <w:p>
            <w:pPr>
              <w:pStyle w:val="TableParagraph"/>
              <w:spacing w:line="102" w:lineRule="exact" w:before="5"/>
              <w:ind w:left="58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 RP </w:t>
            </w:r>
            <w:r>
              <w:rPr>
                <w:rFonts w:ascii="Arial"/>
                <w:b/>
                <w:spacing w:val="-2"/>
                <w:sz w:val="10"/>
              </w:rPr>
              <w:t>cancelados</w:t>
            </w:r>
          </w:p>
          <w:p>
            <w:pPr>
              <w:pStyle w:val="TableParagraph"/>
              <w:spacing w:line="78" w:lineRule="exact" w:before="0"/>
              <w:ind w:left="163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(v) = ((o+q)-</w:t>
            </w:r>
            <w:r>
              <w:rPr>
                <w:rFonts w:ascii="Arial"/>
                <w:b/>
                <w:spacing w:val="-5"/>
                <w:sz w:val="10"/>
              </w:rPr>
              <w:t>u)</w:t>
            </w:r>
          </w:p>
        </w:tc>
      </w:tr>
      <w:tr>
        <w:trPr>
          <w:trHeight w:val="226" w:hRule="atLeast"/>
        </w:trPr>
        <w:tc>
          <w:tcPr>
            <w:tcW w:w="15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9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Inscritos em </w:t>
            </w: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7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75.589,66</w:t>
            </w:r>
          </w:p>
        </w:tc>
        <w:tc>
          <w:tcPr>
            <w:tcW w:w="94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5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69.128,76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8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50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6.460,90</w:t>
            </w:r>
          </w:p>
        </w:tc>
        <w:tc>
          <w:tcPr>
            <w:tcW w:w="9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7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spacing w:after="0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20"/>
          <w:pgMar w:header="210" w:footer="423" w:top="1520" w:bottom="620" w:left="320" w:right="2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375"/>
        <w:gridCol w:w="808"/>
        <w:gridCol w:w="375"/>
        <w:gridCol w:w="813"/>
        <w:gridCol w:w="375"/>
        <w:gridCol w:w="826"/>
        <w:gridCol w:w="375"/>
        <w:gridCol w:w="811"/>
      </w:tblGrid>
      <w:tr>
        <w:trPr>
          <w:trHeight w:val="205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36"/>
              <w:ind w:left="4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DOS RESTOS A PAGAR CANC. OU PRESCRITOS ATÉ FINAL DO EXERCÍCIO ATUAL QUE AFETARAM O CUMPRIMENTO DO LIMITE </w:t>
            </w:r>
            <w:r>
              <w:rPr>
                <w:rFonts w:ascii="Arial" w:hAnsi="Arial"/>
                <w:b/>
                <w:spacing w:val="-2"/>
                <w:sz w:val="14"/>
              </w:rPr>
              <w:t>(XXI)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righ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49"/>
              <w:ind w:left="3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DOS RESTOS A PAGAR CANC. OU PRESCRITOS ATÉ FINAL DO EXERCÍCIO ANTERIOR QUE AFETARAM O CUMPRIMENTO DO LIMITE </w:t>
            </w:r>
            <w:r>
              <w:rPr>
                <w:rFonts w:ascii="Arial" w:hAnsi="Arial"/>
                <w:b/>
                <w:spacing w:val="-4"/>
                <w:sz w:val="14"/>
              </w:rPr>
              <w:t>(XXI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9905" w:type="dxa"/>
            <w:gridSpan w:val="8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line="151" w:lineRule="exact" w:before="52"/>
              <w:ind w:left="3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DOS RESTOS A PAGAR CANC. OU PRESCRITOS NO EXERCÍCIO ATUAL QUE AFETARAM O CUMPRIMENTO DO LIMITE (XXIII) = (XXI - </w:t>
            </w:r>
            <w:r>
              <w:rPr>
                <w:rFonts w:ascii="Arial" w:hAnsi="Arial"/>
                <w:b/>
                <w:spacing w:val="-2"/>
                <w:sz w:val="14"/>
              </w:rPr>
              <w:t>XXII)</w:t>
            </w:r>
          </w:p>
        </w:tc>
        <w:tc>
          <w:tcPr>
            <w:tcW w:w="1186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38"/>
              <w:ind w:righ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160" w:type="dxa"/>
            <w:vMerge w:val="restart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10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68" w:lineRule="auto" w:before="0"/>
              <w:ind w:left="319" w:right="277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RESTOS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PAGAR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CANCELADOS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PRESCRITOS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CONSIDERADOS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DISPONIBILIDADE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CAIXA CONFORME ARTIGO 24§ 1º e 2º DA LC 141/201</w:t>
            </w:r>
          </w:p>
        </w:tc>
        <w:tc>
          <w:tcPr>
            <w:tcW w:w="5931" w:type="dxa"/>
            <w:gridSpan w:val="9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line="158" w:lineRule="exact" w:before="54"/>
              <w:ind w:left="137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RESTOS A PAGAR CANCELADOS OU </w:t>
            </w:r>
            <w:r>
              <w:rPr>
                <w:rFonts w:ascii="Arial"/>
                <w:b/>
                <w:spacing w:val="-2"/>
                <w:sz w:val="14"/>
              </w:rPr>
              <w:t>PRESCRITOS</w:t>
            </w:r>
          </w:p>
        </w:tc>
      </w:tr>
      <w:tr>
        <w:trPr>
          <w:trHeight w:val="330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double" w:sz="2" w:space="0" w:color="000000"/>
            </w:tcBorders>
          </w:tcPr>
          <w:p>
            <w:pPr>
              <w:pStyle w:val="TableParagraph"/>
              <w:spacing w:line="292" w:lineRule="auto" w:before="120"/>
              <w:ind w:left="146" w:right="116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atual)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(h)</w:t>
            </w:r>
          </w:p>
        </w:tc>
        <w:tc>
          <w:tcPr>
            <w:tcW w:w="3572" w:type="dxa"/>
            <w:gridSpan w:val="6"/>
          </w:tcPr>
          <w:p>
            <w:pPr>
              <w:pStyle w:val="TableParagraph"/>
              <w:spacing w:line="136" w:lineRule="exact" w:before="38"/>
              <w:ind w:left="1164" w:right="827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custeadas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 de </w:t>
            </w:r>
            <w:r>
              <w:rPr>
                <w:rFonts w:ascii="Arial" w:hAnsi="Arial"/>
                <w:b/>
                <w:spacing w:val="-2"/>
                <w:sz w:val="14"/>
              </w:rPr>
              <w:t>referência</w:t>
            </w:r>
          </w:p>
        </w:tc>
        <w:tc>
          <w:tcPr>
            <w:tcW w:w="1186" w:type="dxa"/>
            <w:gridSpan w:val="2"/>
            <w:vMerge w:val="restart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line="290" w:lineRule="auto" w:before="120"/>
              <w:ind w:left="83" w:firstLine="11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(Não </w:t>
            </w:r>
            <w:r>
              <w:rPr>
                <w:rFonts w:ascii="Arial" w:hAnsi="Arial"/>
                <w:b/>
                <w:spacing w:val="-2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 ou </w:t>
            </w:r>
            <w:r>
              <w:rPr>
                <w:rFonts w:ascii="Arial"/>
                <w:b/>
                <w:spacing w:val="-5"/>
                <w:sz w:val="14"/>
              </w:rPr>
              <w:t>j))</w:t>
            </w:r>
          </w:p>
        </w:tc>
      </w:tr>
      <w:tr>
        <w:trPr>
          <w:trHeight w:val="486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auto" w:before="103"/>
              <w:ind w:left="579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Empenhadas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(i)</w:t>
            </w:r>
          </w:p>
        </w:tc>
        <w:tc>
          <w:tcPr>
            <w:tcW w:w="1188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auto" w:before="103"/>
              <w:ind w:left="521" w:right="123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Liquidadas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(j)</w:t>
            </w:r>
          </w:p>
        </w:tc>
        <w:tc>
          <w:tcPr>
            <w:tcW w:w="1201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auto" w:before="103"/>
              <w:ind w:left="533" w:right="363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Pagas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(k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oub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6708" w:type="dxa"/>
            <w:gridSpan w:val="3"/>
            <w:vMerge w:val="restart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spacing w:before="14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ADICIONAIS P/ O FINANCIAMENTO DA SAÚDE Ñ COMPUTADAS NO CÁLCULO DO </w:t>
            </w:r>
            <w:r>
              <w:rPr>
                <w:rFonts w:ascii="Arial" w:hAnsi="Arial"/>
                <w:b/>
                <w:spacing w:val="-2"/>
                <w:sz w:val="14"/>
              </w:rPr>
              <w:t>MÍNIMO</w:t>
            </w:r>
          </w:p>
        </w:tc>
        <w:tc>
          <w:tcPr>
            <w:tcW w:w="1183" w:type="dxa"/>
            <w:gridSpan w:val="2"/>
            <w:vMerge w:val="restart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auto" w:before="142"/>
              <w:ind w:left="341" w:right="202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INICIAL</w:t>
            </w:r>
          </w:p>
        </w:tc>
        <w:tc>
          <w:tcPr>
            <w:tcW w:w="1188" w:type="dxa"/>
            <w:gridSpan w:val="2"/>
            <w:vMerge w:val="restart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auto" w:before="142"/>
              <w:ind w:left="174" w:right="104" w:hanging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(c)</w:t>
            </w:r>
          </w:p>
        </w:tc>
        <w:tc>
          <w:tcPr>
            <w:tcW w:w="2012" w:type="dxa"/>
            <w:gridSpan w:val="3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line="149" w:lineRule="exact" w:before="22"/>
              <w:ind w:left="2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 </w:t>
            </w:r>
            <w:r>
              <w:rPr>
                <w:rFonts w:ascii="Arial"/>
                <w:b/>
                <w:spacing w:val="-2"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8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34" w:lineRule="exact" w:before="38"/>
              <w:ind w:left="292" w:right="301" w:hanging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(d)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line="147" w:lineRule="exact" w:before="157"/>
              <w:ind w:left="10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(d/c) x </w:t>
            </w:r>
            <w:r>
              <w:rPr>
                <w:rFonts w:ascii="Arial"/>
                <w:b/>
                <w:spacing w:val="-5"/>
                <w:sz w:val="14"/>
              </w:rPr>
              <w:t>100</w:t>
            </w:r>
          </w:p>
        </w:tc>
      </w:tr>
      <w:tr>
        <w:trPr>
          <w:trHeight w:val="1279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3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TRANSFERÊNCIAS 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SAÚDE </w:t>
            </w:r>
            <w:r>
              <w:rPr>
                <w:spacing w:val="-2"/>
                <w:sz w:val="14"/>
              </w:rPr>
              <w:t>(XXVIII)</w:t>
            </w:r>
          </w:p>
          <w:p>
            <w:pPr>
              <w:pStyle w:val="TableParagraph"/>
              <w:spacing w:line="319" w:lineRule="auto" w:before="52"/>
              <w:ind w:left="249" w:right="4242"/>
              <w:jc w:val="left"/>
              <w:rPr>
                <w:sz w:val="14"/>
              </w:rPr>
            </w:pPr>
            <w:r>
              <w:rPr>
                <w:sz w:val="14"/>
              </w:rPr>
              <w:t>Provenientes da União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Provenientes dos Estados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  <w:p>
            <w:pPr>
              <w:pStyle w:val="TableParagraph"/>
              <w:spacing w:line="159" w:lineRule="exact" w:before="0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CRÉDITO INTERNAS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EXTERNAS VINCULADAS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SAÚDE </w:t>
            </w:r>
            <w:r>
              <w:rPr>
                <w:spacing w:val="-2"/>
                <w:sz w:val="14"/>
              </w:rPr>
              <w:t>(XXIX)</w:t>
            </w:r>
          </w:p>
          <w:p>
            <w:pPr>
              <w:pStyle w:val="TableParagraph"/>
              <w:spacing w:before="54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OUTRAS RECEITAS </w:t>
            </w:r>
            <w:r>
              <w:rPr>
                <w:spacing w:val="-2"/>
                <w:sz w:val="14"/>
              </w:rPr>
              <w:t>(XXX)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23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23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23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1.404.632,24</w:t>
            </w:r>
          </w:p>
          <w:p>
            <w:pPr>
              <w:pStyle w:val="TableParagraph"/>
              <w:spacing w:before="52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1.123.407,11</w:t>
            </w:r>
          </w:p>
          <w:p>
            <w:pPr>
              <w:pStyle w:val="TableParagraph"/>
              <w:spacing w:before="54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281.225,13</w:t>
            </w:r>
          </w:p>
          <w:p>
            <w:pPr>
              <w:pStyle w:val="TableParagraph"/>
              <w:spacing w:before="52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97,13</w:t>
            </w:r>
          </w:p>
          <w:p>
            <w:pPr>
              <w:pStyle w:val="TableParagraph"/>
              <w:spacing w:before="52"/>
              <w:ind w:left="2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133,16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46,68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8"/>
              <w:ind w:left="133" w:right="-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DE RECEITAS ADICIONAIS PARA FINANCIAMENTO DA SAÚDE (XXXI) = (XXVIII + XXIX + </w:t>
            </w:r>
            <w:r>
              <w:rPr>
                <w:rFonts w:ascii="Arial" w:hAnsi="Arial"/>
                <w:b/>
                <w:spacing w:val="-5"/>
                <w:sz w:val="14"/>
              </w:rPr>
              <w:t>XX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38"/>
              <w:ind w:left="31" w:right="-15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X)</w:t>
            </w:r>
            <w:r>
              <w:rPr>
                <w:rFonts w:ascii="Arial"/>
                <w:b/>
                <w:spacing w:val="158"/>
                <w:sz w:val="14"/>
              </w:rPr>
              <w:t> </w:t>
            </w:r>
            <w:r>
              <w:rPr>
                <w:spacing w:val="-2"/>
                <w:sz w:val="14"/>
              </w:rPr>
              <w:t>1.446.149,3</w:t>
            </w:r>
            <w:r>
              <w:rPr>
                <w:spacing w:val="-2"/>
                <w:sz w:val="14"/>
              </w:rPr>
              <w:t>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38"/>
              <w:ind w:left="37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1.446.149,30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38"/>
              <w:ind w:lef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1.404.632,24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97,13</w:t>
            </w:r>
          </w:p>
        </w:tc>
      </w:tr>
    </w:tbl>
    <w:p>
      <w:pPr>
        <w:tabs>
          <w:tab w:pos="3233" w:val="left" w:leader="none"/>
          <w:tab w:pos="11198" w:val="left" w:leader="none"/>
        </w:tabs>
        <w:spacing w:before="54" w:after="24"/>
        <w:ind w:left="11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ab/>
        <w:t>DESPESAS</w:t>
      </w:r>
      <w:r>
        <w:rPr>
          <w:rFonts w:ascii="Arial" w:hAnsi="Arial"/>
          <w:b/>
          <w:spacing w:val="-2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 SAÚDE NÃO COMPUTADAS NO CÁLCULO DO </w:t>
      </w:r>
      <w:r>
        <w:rPr>
          <w:rFonts w:ascii="Arial" w:hAnsi="Arial"/>
          <w:b/>
          <w:spacing w:val="-2"/>
          <w:sz w:val="14"/>
          <w:u w:val="single"/>
        </w:rPr>
        <w:t>MÍNIMO</w:t>
      </w:r>
      <w:r>
        <w:rPr>
          <w:rFonts w:ascii="Arial" w:hAnsi="Arial"/>
          <w:b/>
          <w:sz w:val="14"/>
          <w:u w:val="single"/>
        </w:rPr>
        <w:tab/>
      </w: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1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367" w:lineRule="auto" w:before="0"/>
              <w:ind w:left="230" w:right="177" w:firstLine="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SAUDE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SUBFUNÇÕES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CATEGORIA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ECONÔMICA NÃO COMPUTADAS NO CÁLCULO DO </w:t>
            </w:r>
            <w:r>
              <w:rPr>
                <w:rFonts w:ascii="Arial" w:hAnsi="Arial"/>
                <w:b/>
                <w:spacing w:val="-2"/>
                <w:sz w:val="12"/>
              </w:rPr>
              <w:t>MÍNIMO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8" w:right="166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line="312" w:lineRule="auto" w:before="124"/>
              <w:ind w:left="131" w:right="62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7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3" w:lineRule="exact" w:before="36"/>
              <w:ind w:left="74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 </w:t>
            </w:r>
            <w:r>
              <w:rPr>
                <w:rFonts w:ascii="Arial"/>
                <w:b/>
                <w:spacing w:val="-2"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3" w:lineRule="exact" w:before="36"/>
              <w:ind w:left="7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 </w:t>
            </w:r>
            <w:r>
              <w:rPr>
                <w:rFonts w:ascii="Arial"/>
                <w:b/>
                <w:spacing w:val="-2"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3" w:lineRule="exact" w:before="36"/>
              <w:ind w:left="21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 </w:t>
            </w:r>
            <w:r>
              <w:rPr>
                <w:rFonts w:ascii="Arial"/>
                <w:b/>
                <w:spacing w:val="-2"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51"/>
              <w:ind w:left="59" w:right="59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INSCRITAS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PROCESSAD</w:t>
            </w:r>
          </w:p>
          <w:p>
            <w:pPr>
              <w:pStyle w:val="TableParagraph"/>
              <w:spacing w:line="126" w:lineRule="exact" w:before="0"/>
              <w:ind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8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3" w:right="43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(d/c)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3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4" w:right="63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3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line="235" w:lineRule="auto" w:before="112"/>
              <w:ind w:left="121" w:right="78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(f/c)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9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ATENÇÃO BÁSICA </w:t>
            </w:r>
            <w:r>
              <w:rPr>
                <w:spacing w:val="-2"/>
                <w:sz w:val="12"/>
              </w:rPr>
              <w:t>(XXXII)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1.952.251,60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2.302.836,82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1.449.431,46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62,94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971.043,72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42,17</w:t>
            </w:r>
          </w:p>
        </w:tc>
        <w:tc>
          <w:tcPr>
            <w:tcW w:w="928" w:type="dxa"/>
            <w:tcBorders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966.571,12</w:t>
            </w:r>
          </w:p>
        </w:tc>
        <w:tc>
          <w:tcPr>
            <w:tcW w:w="510" w:type="dxa"/>
            <w:tcBorders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2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41,97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478.387,74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1.193.269,20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1.382.669,20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1.161.573,38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84,01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872.122,32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63,08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867.649,72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62,75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289.451,06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758.982,40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920.167,62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287.858,08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31,28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98.921,40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10,75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98.921,40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10,75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188.936,68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</w:t>
            </w:r>
            <w:r>
              <w:rPr>
                <w:spacing w:val="-2"/>
                <w:sz w:val="12"/>
              </w:rPr>
              <w:t>(XXXIII)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120.699,92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121.299,92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96.890,66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79,88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89.092,23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73,45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89.092,23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73,45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7.798,43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120.682,04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119.942,04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96.650,66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80,58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88.852,23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74,08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88.852,23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74,08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7.798,43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17,88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1.357,88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240,00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17,67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240,00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17,67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240,00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17,67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</w:t>
            </w:r>
            <w:r>
              <w:rPr>
                <w:spacing w:val="-2"/>
                <w:sz w:val="12"/>
              </w:rPr>
              <w:t>(XXXIV)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210.497,52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195.497,52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41.018,21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20,98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38.010,71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19,44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38.010,71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19,44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3.007,50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96.324,24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81.324,24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41.018,21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50,44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38.010,71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46,74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38.010,71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46,74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3.007,50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114.173,28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114.173,28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</w:t>
            </w:r>
            <w:r>
              <w:rPr>
                <w:spacing w:val="-2"/>
                <w:sz w:val="12"/>
              </w:rPr>
              <w:t>(XXXV)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45.701,51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39.201,51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30.199,73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77,04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22.132,73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56,46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21.941,38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55,97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8.067,00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45.693,63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32.193,63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27.851,93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86,51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19.784,93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61,46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19.593,58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60,86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8.067,00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7,88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7.007,88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2.347,80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33,50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2.347,80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33,50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2.347,80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33,50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</w:t>
            </w:r>
            <w:r>
              <w:rPr>
                <w:spacing w:val="-2"/>
                <w:sz w:val="12"/>
              </w:rPr>
              <w:t>(XXXVI)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74,78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74,78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52,90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52,90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21,88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21,88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</w:t>
            </w:r>
            <w:r>
              <w:rPr>
                <w:spacing w:val="-2"/>
                <w:sz w:val="12"/>
              </w:rPr>
              <w:t>(XXXVII)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OUTRAS SUBFUNÇÕES </w:t>
            </w:r>
            <w:r>
              <w:rPr>
                <w:spacing w:val="-2"/>
                <w:sz w:val="12"/>
              </w:rPr>
              <w:t>(XXXVIII)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27.852,24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27.800,40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99,81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27.800,40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99,81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27.800,40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99,81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27.852,24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27.800,40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99,81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27.800,40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99,81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27.800,40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99,81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335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19"/>
              <w:ind w:left="133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TOTAL(XXXIX)=(XXXII+XXXIII+XXXIV+XXXV+XXXVI+XXXVII+XXXVI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right="3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II)</w:t>
            </w:r>
            <w:r>
              <w:rPr>
                <w:rFonts w:ascii="Arial"/>
                <w:b/>
                <w:spacing w:val="79"/>
                <w:sz w:val="12"/>
              </w:rPr>
              <w:t> </w:t>
            </w:r>
            <w:r>
              <w:rPr>
                <w:spacing w:val="-2"/>
                <w:sz w:val="12"/>
              </w:rPr>
              <w:t>2.329.225,33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2.686.762,79</w:t>
            </w:r>
          </w:p>
        </w:tc>
        <w:tc>
          <w:tcPr>
            <w:tcW w:w="930" w:type="dxa"/>
          </w:tcPr>
          <w:p>
            <w:pPr>
              <w:pStyle w:val="TableParagraph"/>
              <w:spacing w:before="1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1.645.340,46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61,24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1.148.079,79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42,73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1.143.415,84</w:t>
            </w:r>
          </w:p>
        </w:tc>
        <w:tc>
          <w:tcPr>
            <w:tcW w:w="510" w:type="dxa"/>
          </w:tcPr>
          <w:p>
            <w:pPr>
              <w:pStyle w:val="TableParagraph"/>
              <w:spacing w:before="19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42,56</w:t>
            </w:r>
          </w:p>
        </w:tc>
        <w:tc>
          <w:tcPr>
            <w:tcW w:w="884" w:type="dxa"/>
            <w:tcBorders>
              <w:right w:val="nil"/>
            </w:tcBorders>
          </w:tcPr>
          <w:p>
            <w:pPr>
              <w:pStyle w:val="TableParagraph"/>
              <w:spacing w:before="1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497.260,67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11900" w:h="16820"/>
          <w:pgMar w:header="210" w:footer="423" w:top="1520" w:bottom="620" w:left="320" w:right="280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1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364" w:lineRule="auto" w:before="0"/>
              <w:ind w:left="146" w:hanging="7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TOTAIS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 E RECURSOS TRANSFERIDOS DE OUTROS ENTES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8" w:right="166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line="312" w:lineRule="auto" w:before="124"/>
              <w:ind w:left="131" w:right="62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7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4" w:lineRule="exact" w:before="35"/>
              <w:ind w:left="74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 </w:t>
            </w:r>
            <w:r>
              <w:rPr>
                <w:rFonts w:ascii="Arial"/>
                <w:b/>
                <w:spacing w:val="-2"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4" w:lineRule="exact" w:before="35"/>
              <w:ind w:left="7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 </w:t>
            </w:r>
            <w:r>
              <w:rPr>
                <w:rFonts w:ascii="Arial"/>
                <w:b/>
                <w:spacing w:val="-2"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4" w:lineRule="exact" w:before="35"/>
              <w:ind w:left="21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 </w:t>
            </w:r>
            <w:r>
              <w:rPr>
                <w:rFonts w:ascii="Arial"/>
                <w:b/>
                <w:spacing w:val="-2"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49"/>
              <w:ind w:left="59" w:right="59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INSCRITAS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PROCESSAD</w:t>
            </w:r>
          </w:p>
          <w:p>
            <w:pPr>
              <w:pStyle w:val="TableParagraph"/>
              <w:spacing w:line="127" w:lineRule="exact" w:before="0"/>
              <w:ind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8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3" w:right="43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(d/c)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3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4" w:right="63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3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line="232" w:lineRule="auto" w:before="113"/>
              <w:ind w:left="121" w:right="78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(f/c)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8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ATENÇÃO BÁSICA (XL) = (IV + </w:t>
            </w:r>
            <w:r>
              <w:rPr>
                <w:spacing w:val="-2"/>
                <w:sz w:val="12"/>
              </w:rPr>
              <w:t>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5.732.056,59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5.998.641,81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4.670.969,95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77,87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4.160.197,45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69,35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4.032.525,71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67,22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510.772,50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(XLI) = (V + </w:t>
            </w:r>
            <w:r>
              <w:rPr>
                <w:spacing w:val="-5"/>
                <w:sz w:val="12"/>
              </w:rPr>
              <w:t>XXX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120.728,18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184.228,18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158.537,15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86,05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150.738,72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81,82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150.738,72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81,82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7.798,43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(XLII) = (VI + </w:t>
            </w:r>
            <w:r>
              <w:rPr>
                <w:spacing w:val="-2"/>
                <w:sz w:val="12"/>
              </w:rPr>
              <w:t>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410.376,81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393.376,81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51.103,41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12,99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47.811,91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12,15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47.811,91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12,15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3.291,50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(XLIII) = (VII + </w:t>
            </w:r>
            <w:r>
              <w:rPr>
                <w:spacing w:val="-2"/>
                <w:sz w:val="12"/>
              </w:rPr>
              <w:t>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75.728,77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52.328,77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30.415,73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58,12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22.348,73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42,71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22.157,38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42,34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sz w:val="12"/>
              </w:rPr>
              <w:t>8.067,00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(XLIV) = (VIII + </w:t>
            </w:r>
            <w:r>
              <w:rPr>
                <w:spacing w:val="-2"/>
                <w:sz w:val="12"/>
              </w:rPr>
              <w:t>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36.235,28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56.235,28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46.445,76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82,59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46.445,76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82,59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44.749,33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79,58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(XLV) = (XIX + </w:t>
            </w:r>
            <w:r>
              <w:rPr>
                <w:spacing w:val="-2"/>
                <w:sz w:val="12"/>
              </w:rPr>
              <w:t>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234"/>
              <w:jc w:val="left"/>
              <w:rPr>
                <w:sz w:val="12"/>
              </w:rPr>
            </w:pPr>
            <w:r>
              <w:rPr>
                <w:sz w:val="12"/>
              </w:rPr>
              <w:t>OUTRAS SUBFUNÇÕES (XLVI) = (X + </w:t>
            </w:r>
            <w:r>
              <w:rPr>
                <w:spacing w:val="-2"/>
                <w:sz w:val="12"/>
              </w:rPr>
              <w:t>XXXVIII)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762.885,64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799.492,26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725.335,59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90,72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687.736,85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86,02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658.606,16</w:t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82,38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41.871,21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3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 DAS DESPESAS COM SAÚDE (XLVII) = (XI + </w:t>
            </w:r>
            <w:r>
              <w:rPr>
                <w:rFonts w:ascii="Arial" w:hAnsi="Arial"/>
                <w:b/>
                <w:spacing w:val="-2"/>
                <w:sz w:val="12"/>
              </w:rPr>
              <w:t>XXXIX)</w:t>
            </w:r>
          </w:p>
        </w:tc>
        <w:tc>
          <w:tcPr>
            <w:tcW w:w="98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7.138.011,27</w:t>
            </w:r>
          </w:p>
        </w:tc>
        <w:tc>
          <w:tcPr>
            <w:tcW w:w="97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7.484.303,11</w:t>
            </w:r>
          </w:p>
        </w:tc>
        <w:tc>
          <w:tcPr>
            <w:tcW w:w="93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5.682.807,59</w:t>
            </w:r>
          </w:p>
        </w:tc>
        <w:tc>
          <w:tcPr>
            <w:tcW w:w="52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75,93</w:t>
            </w:r>
          </w:p>
        </w:tc>
        <w:tc>
          <w:tcPr>
            <w:tcW w:w="92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5.115.279,42</w:t>
            </w:r>
          </w:p>
        </w:tc>
        <w:tc>
          <w:tcPr>
            <w:tcW w:w="52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68,35</w:t>
            </w:r>
          </w:p>
        </w:tc>
        <w:tc>
          <w:tcPr>
            <w:tcW w:w="92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4.956.589,21</w:t>
            </w:r>
          </w:p>
        </w:tc>
        <w:tc>
          <w:tcPr>
            <w:tcW w:w="51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66,23</w:t>
            </w:r>
          </w:p>
        </w:tc>
        <w:tc>
          <w:tcPr>
            <w:tcW w:w="884" w:type="dxa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571.800,64</w:t>
            </w:r>
          </w:p>
        </w:tc>
      </w:tr>
      <w:tr>
        <w:trPr>
          <w:trHeight w:val="213" w:hRule="atLeast"/>
        </w:trPr>
        <w:tc>
          <w:tcPr>
            <w:tcW w:w="3885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23"/>
              <w:ind w:left="13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(-) Despesas com transferências de recursos de outros </w:t>
            </w:r>
            <w:r>
              <w:rPr>
                <w:rFonts w:ascii="Arial" w:hAnsi="Arial"/>
                <w:b/>
                <w:spacing w:val="-2"/>
                <w:sz w:val="12"/>
              </w:rPr>
              <w:t>entes³</w:t>
            </w:r>
          </w:p>
        </w:tc>
        <w:tc>
          <w:tcPr>
            <w:tcW w:w="989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23"/>
              <w:ind w:right="1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spacing w:before="22"/>
              <w:ind w:left="133" w:right="-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 DESP. EXECUTADAS COM RECURSOS </w:t>
            </w:r>
            <w:r>
              <w:rPr>
                <w:rFonts w:ascii="Arial" w:hAnsi="Arial"/>
                <w:b/>
                <w:spacing w:val="-2"/>
                <w:sz w:val="12"/>
              </w:rPr>
              <w:t>PRÓPRIOS(XLVIII)</w:t>
            </w:r>
          </w:p>
        </w:tc>
        <w:tc>
          <w:tcPr>
            <w:tcW w:w="989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7.138.011,27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7.484.303,11</w:t>
            </w:r>
          </w:p>
        </w:tc>
        <w:tc>
          <w:tcPr>
            <w:tcW w:w="93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5.682.807,59</w:t>
            </w:r>
          </w:p>
        </w:tc>
        <w:tc>
          <w:tcPr>
            <w:tcW w:w="52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75,93</w:t>
            </w:r>
          </w:p>
        </w:tc>
        <w:tc>
          <w:tcPr>
            <w:tcW w:w="92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5.115.279,42</w:t>
            </w:r>
          </w:p>
        </w:tc>
        <w:tc>
          <w:tcPr>
            <w:tcW w:w="52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68,35</w:t>
            </w:r>
          </w:p>
        </w:tc>
        <w:tc>
          <w:tcPr>
            <w:tcW w:w="92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4.956.589,21</w:t>
            </w:r>
          </w:p>
        </w:tc>
        <w:tc>
          <w:tcPr>
            <w:tcW w:w="51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66,23</w:t>
            </w:r>
          </w:p>
        </w:tc>
        <w:tc>
          <w:tcPr>
            <w:tcW w:w="884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before="22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571.800,64</w:t>
            </w:r>
          </w:p>
        </w:tc>
      </w:tr>
    </w:tbl>
    <w:p>
      <w:pPr>
        <w:pStyle w:val="BodyText"/>
        <w:spacing w:before="56"/>
        <w:ind w:left="247"/>
      </w:pPr>
      <w:r>
        <w:rPr>
          <w:spacing w:val="-2"/>
        </w:rPr>
        <w:t>FONTE: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5" w:lineRule="auto" w:before="11" w:after="0"/>
        <w:ind w:left="247" w:right="779" w:firstLine="0"/>
        <w:jc w:val="left"/>
        <w:rPr>
          <w:sz w:val="14"/>
        </w:rPr>
      </w:pP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coluna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RP</w:t>
      </w:r>
      <w:r>
        <w:rPr>
          <w:spacing w:val="-2"/>
          <w:sz w:val="14"/>
        </w:rPr>
        <w:t> </w:t>
      </w:r>
      <w:r>
        <w:rPr>
          <w:sz w:val="14"/>
        </w:rPr>
        <w:t>Considerado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2"/>
          <w:sz w:val="14"/>
        </w:rPr>
        <w:t> </w:t>
      </w:r>
      <w:r>
        <w:rPr>
          <w:sz w:val="14"/>
        </w:rPr>
        <w:t>Limite</w:t>
      </w:r>
      <w:r>
        <w:rPr>
          <w:spacing w:val="-2"/>
          <w:sz w:val="14"/>
        </w:rPr>
        <w:t> </w:t>
      </w:r>
      <w:r>
        <w:rPr>
          <w:sz w:val="14"/>
        </w:rPr>
        <w:t>deve</w:t>
      </w:r>
      <w:r>
        <w:rPr>
          <w:spacing w:val="-2"/>
          <w:sz w:val="14"/>
        </w:rPr>
        <w:t> </w:t>
      </w:r>
      <w:r>
        <w:rPr>
          <w:sz w:val="14"/>
        </w:rPr>
        <w:t>ser</w:t>
      </w:r>
      <w:r>
        <w:rPr>
          <w:spacing w:val="-2"/>
          <w:sz w:val="14"/>
        </w:rPr>
        <w:t> </w:t>
      </w:r>
      <w:r>
        <w:rPr>
          <w:sz w:val="14"/>
        </w:rPr>
        <w:t>comparada</w:t>
      </w:r>
      <w:r>
        <w:rPr>
          <w:spacing w:val="-2"/>
          <w:sz w:val="14"/>
        </w:rPr>
        <w:t> </w:t>
      </w:r>
      <w:r>
        <w:rPr>
          <w:sz w:val="14"/>
        </w:rPr>
        <w:t>com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coluna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RP</w:t>
      </w:r>
      <w:r>
        <w:rPr>
          <w:spacing w:val="-2"/>
          <w:sz w:val="14"/>
        </w:rPr>
        <w:t> </w:t>
      </w:r>
      <w:r>
        <w:rPr>
          <w:sz w:val="14"/>
        </w:rPr>
        <w:t>Pagos.</w:t>
      </w:r>
      <w:r>
        <w:rPr>
          <w:spacing w:val="-2"/>
          <w:sz w:val="14"/>
        </w:rPr>
        <w:t> </w:t>
      </w:r>
      <w:r>
        <w:rPr>
          <w:sz w:val="14"/>
        </w:rPr>
        <w:t>Sempre</w:t>
      </w:r>
      <w:r>
        <w:rPr>
          <w:spacing w:val="-2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os</w:t>
      </w:r>
      <w:r>
        <w:rPr>
          <w:spacing w:val="-2"/>
          <w:sz w:val="14"/>
        </w:rPr>
        <w:t> </w:t>
      </w:r>
      <w:r>
        <w:rPr>
          <w:sz w:val="14"/>
        </w:rPr>
        <w:t>valores</w:t>
      </w:r>
      <w:r>
        <w:rPr>
          <w:spacing w:val="-2"/>
          <w:sz w:val="14"/>
        </w:rPr>
        <w:t> </w:t>
      </w:r>
      <w:r>
        <w:rPr>
          <w:sz w:val="14"/>
        </w:rPr>
        <w:t>pagos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um</w:t>
      </w:r>
      <w:r>
        <w:rPr>
          <w:spacing w:val="-2"/>
          <w:sz w:val="14"/>
        </w:rPr>
        <w:t> </w:t>
      </w:r>
      <w:r>
        <w:rPr>
          <w:sz w:val="14"/>
        </w:rPr>
        <w:t>ano</w:t>
      </w:r>
      <w:r>
        <w:rPr>
          <w:spacing w:val="-2"/>
          <w:sz w:val="14"/>
        </w:rPr>
        <w:t> </w:t>
      </w:r>
      <w:r>
        <w:rPr>
          <w:sz w:val="14"/>
        </w:rPr>
        <w:t>forem</w:t>
      </w:r>
      <w:r>
        <w:rPr>
          <w:spacing w:val="-2"/>
          <w:sz w:val="14"/>
        </w:rPr>
        <w:t> </w:t>
      </w:r>
      <w:r>
        <w:rPr>
          <w:sz w:val="14"/>
        </w:rPr>
        <w:t>maiores</w:t>
      </w:r>
      <w:r>
        <w:rPr>
          <w:spacing w:val="-2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o</w:t>
      </w:r>
      <w:r>
        <w:rPr>
          <w:spacing w:val="-2"/>
          <w:sz w:val="14"/>
        </w:rPr>
        <w:t> </w:t>
      </w:r>
      <w:r>
        <w:rPr>
          <w:sz w:val="14"/>
        </w:rPr>
        <w:t>total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RP</w:t>
      </w:r>
      <w:r>
        <w:rPr>
          <w:spacing w:val="40"/>
          <w:sz w:val="14"/>
        </w:rPr>
        <w:t> </w:t>
      </w:r>
      <w:r>
        <w:rPr>
          <w:sz w:val="14"/>
        </w:rPr>
        <w:t>Considerado no Limite, todo o restante do RP poderá ser cancelado sem comprometer o limite do respectivo ano.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  <w:tab w:pos="363" w:val="left" w:leader="none"/>
        </w:tabs>
        <w:spacing w:line="247" w:lineRule="auto" w:before="4" w:after="0"/>
        <w:ind w:left="286" w:right="644" w:hanging="39"/>
        <w:jc w:val="left"/>
        <w:rPr>
          <w:sz w:val="14"/>
        </w:rPr>
      </w:pPr>
      <w:r>
        <w:rPr>
          <w:sz w:val="14"/>
        </w:rPr>
        <w:t>O</w:t>
      </w:r>
      <w:r>
        <w:rPr>
          <w:spacing w:val="-2"/>
          <w:sz w:val="14"/>
        </w:rPr>
        <w:t> </w:t>
      </w:r>
      <w:r>
        <w:rPr>
          <w:sz w:val="14"/>
        </w:rPr>
        <w:t>controle</w:t>
      </w:r>
      <w:r>
        <w:rPr>
          <w:spacing w:val="-2"/>
          <w:sz w:val="14"/>
        </w:rPr>
        <w:t> </w:t>
      </w:r>
      <w:r>
        <w:rPr>
          <w:sz w:val="14"/>
        </w:rPr>
        <w:t>dos</w:t>
      </w:r>
      <w:r>
        <w:rPr>
          <w:spacing w:val="-2"/>
          <w:sz w:val="14"/>
        </w:rPr>
        <w:t> </w:t>
      </w:r>
      <w:r>
        <w:rPr>
          <w:sz w:val="14"/>
        </w:rPr>
        <w:t>cancelamentos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2"/>
          <w:sz w:val="14"/>
        </w:rPr>
        <w:t> </w:t>
      </w:r>
      <w:r>
        <w:rPr>
          <w:sz w:val="14"/>
        </w:rPr>
        <w:t>quadro</w:t>
      </w:r>
      <w:r>
        <w:rPr>
          <w:spacing w:val="-2"/>
          <w:sz w:val="14"/>
        </w:rPr>
        <w:t> </w:t>
      </w:r>
      <w:r>
        <w:rPr>
          <w:sz w:val="14"/>
        </w:rPr>
        <w:t>específico</w:t>
      </w:r>
      <w:r>
        <w:rPr>
          <w:spacing w:val="-2"/>
          <w:sz w:val="14"/>
        </w:rPr>
        <w:t> </w:t>
      </w:r>
      <w:r>
        <w:rPr>
          <w:sz w:val="14"/>
        </w:rPr>
        <w:t>"Controle</w:t>
      </w:r>
      <w:r>
        <w:rPr>
          <w:spacing w:val="-2"/>
          <w:sz w:val="14"/>
        </w:rPr>
        <w:t> </w:t>
      </w:r>
      <w:r>
        <w:rPr>
          <w:sz w:val="14"/>
        </w:rPr>
        <w:t>dos</w:t>
      </w:r>
      <w:r>
        <w:rPr>
          <w:spacing w:val="-2"/>
          <w:sz w:val="14"/>
        </w:rPr>
        <w:t> </w:t>
      </w:r>
      <w:r>
        <w:rPr>
          <w:sz w:val="14"/>
        </w:rPr>
        <w:t>Restos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Pagar</w:t>
      </w:r>
      <w:r>
        <w:rPr>
          <w:spacing w:val="-2"/>
          <w:sz w:val="14"/>
        </w:rPr>
        <w:t> </w:t>
      </w:r>
      <w:r>
        <w:rPr>
          <w:sz w:val="14"/>
        </w:rPr>
        <w:t>Cancelados</w:t>
      </w:r>
      <w:r>
        <w:rPr>
          <w:spacing w:val="-2"/>
          <w:sz w:val="14"/>
        </w:rPr>
        <w:t> </w:t>
      </w:r>
      <w:r>
        <w:rPr>
          <w:sz w:val="14"/>
        </w:rPr>
        <w:t>para</w:t>
      </w:r>
      <w:r>
        <w:rPr>
          <w:spacing w:val="-2"/>
          <w:sz w:val="14"/>
        </w:rPr>
        <w:t> </w:t>
      </w:r>
      <w:r>
        <w:rPr>
          <w:sz w:val="14"/>
        </w:rPr>
        <w:t>fins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Cumprimento</w:t>
      </w:r>
      <w:r>
        <w:rPr>
          <w:spacing w:val="-2"/>
          <w:sz w:val="14"/>
        </w:rPr>
        <w:t> </w:t>
      </w:r>
      <w:r>
        <w:rPr>
          <w:sz w:val="14"/>
        </w:rPr>
        <w:t>do</w:t>
      </w:r>
      <w:r>
        <w:rPr>
          <w:spacing w:val="-2"/>
          <w:sz w:val="14"/>
        </w:rPr>
        <w:t> </w:t>
      </w:r>
      <w:r>
        <w:rPr>
          <w:sz w:val="14"/>
        </w:rPr>
        <w:t>Limite</w:t>
      </w:r>
      <w:r>
        <w:rPr>
          <w:spacing w:val="-2"/>
          <w:sz w:val="14"/>
        </w:rPr>
        <w:t> </w:t>
      </w:r>
      <w:r>
        <w:rPr>
          <w:sz w:val="14"/>
        </w:rPr>
        <w:t>Mínimo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Despesas</w:t>
      </w:r>
      <w:r>
        <w:rPr>
          <w:spacing w:val="-2"/>
          <w:sz w:val="14"/>
        </w:rPr>
        <w:t> </w:t>
      </w:r>
      <w:r>
        <w:rPr>
          <w:sz w:val="14"/>
        </w:rPr>
        <w:t>com</w:t>
      </w:r>
      <w:r>
        <w:rPr>
          <w:spacing w:val="-2"/>
          <w:sz w:val="14"/>
        </w:rPr>
        <w:t> </w:t>
      </w:r>
      <w:r>
        <w:rPr>
          <w:sz w:val="14"/>
        </w:rPr>
        <w:t>Saúde,</w:t>
      </w:r>
      <w:r>
        <w:rPr>
          <w:spacing w:val="40"/>
          <w:sz w:val="14"/>
        </w:rPr>
        <w:t> </w:t>
      </w:r>
      <w:r>
        <w:rPr>
          <w:sz w:val="14"/>
        </w:rPr>
        <w:t>conforme o artigo 24 da LC nº 141/2012" será realizado apenas para os exercícios que tiverem valores negativos na coluna "Saldo Excedente".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161" w:lineRule="exact" w:before="0" w:after="0"/>
        <w:ind w:left="363" w:right="0" w:hanging="116"/>
        <w:jc w:val="left"/>
        <w:rPr>
          <w:sz w:val="14"/>
        </w:rPr>
      </w:pPr>
      <w:r>
        <w:rPr>
          <w:sz w:val="14"/>
        </w:rPr>
        <w:t>Essas</w:t>
      </w:r>
      <w:r>
        <w:rPr>
          <w:spacing w:val="-2"/>
          <w:sz w:val="14"/>
        </w:rPr>
        <w:t> </w:t>
      </w:r>
      <w:r>
        <w:rPr>
          <w:sz w:val="14"/>
        </w:rPr>
        <w:t>despesas</w:t>
      </w:r>
      <w:r>
        <w:rPr>
          <w:spacing w:val="-1"/>
          <w:sz w:val="14"/>
        </w:rPr>
        <w:t> </w:t>
      </w:r>
      <w:r>
        <w:rPr>
          <w:sz w:val="14"/>
        </w:rPr>
        <w:t>são</w:t>
      </w:r>
      <w:r>
        <w:rPr>
          <w:spacing w:val="-1"/>
          <w:sz w:val="14"/>
        </w:rPr>
        <w:t> </w:t>
      </w:r>
      <w:r>
        <w:rPr>
          <w:sz w:val="14"/>
        </w:rPr>
        <w:t>consideradas</w:t>
      </w:r>
      <w:r>
        <w:rPr>
          <w:spacing w:val="-1"/>
          <w:sz w:val="14"/>
        </w:rPr>
        <w:t> </w:t>
      </w:r>
      <w:r>
        <w:rPr>
          <w:sz w:val="14"/>
        </w:rPr>
        <w:t>executadas</w:t>
      </w:r>
      <w:r>
        <w:rPr>
          <w:spacing w:val="-1"/>
          <w:sz w:val="14"/>
        </w:rPr>
        <w:t> </w:t>
      </w:r>
      <w:r>
        <w:rPr>
          <w:sz w:val="14"/>
        </w:rPr>
        <w:t>pelo</w:t>
      </w:r>
      <w:r>
        <w:rPr>
          <w:spacing w:val="-1"/>
          <w:sz w:val="14"/>
        </w:rPr>
        <w:t> </w:t>
      </w:r>
      <w:r>
        <w:rPr>
          <w:sz w:val="14"/>
        </w:rPr>
        <w:t>ente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transferidor.</w:t>
      </w:r>
    </w:p>
    <w:p>
      <w:pPr>
        <w:pStyle w:val="BodyText"/>
        <w:spacing w:line="312" w:lineRule="auto" w:before="19"/>
        <w:ind w:left="188" w:right="7366" w:firstLine="59"/>
      </w:pPr>
      <w:r>
        <w:rPr/>
        <w:t>*</w:t>
      </w:r>
      <w:r>
        <w:rPr>
          <w:spacing w:val="-6"/>
        </w:rPr>
        <w:t> </w:t>
      </w:r>
      <w:r>
        <w:rPr/>
        <w:t>Valor</w:t>
      </w:r>
      <w:r>
        <w:rPr>
          <w:spacing w:val="-6"/>
        </w:rPr>
        <w:t> </w:t>
      </w:r>
      <w:r>
        <w:rPr/>
        <w:t>calculado</w:t>
      </w:r>
      <w:r>
        <w:rPr>
          <w:spacing w:val="-6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entendimento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TCE/RS</w:t>
      </w:r>
      <w:r>
        <w:rPr>
          <w:spacing w:val="40"/>
        </w:rPr>
        <w:t> </w:t>
      </w:r>
      <w:r>
        <w:rPr>
          <w:spacing w:val="-2"/>
        </w:rPr>
        <w:t>Nota:</w:t>
      </w:r>
    </w:p>
    <w:sectPr>
      <w:pgSz w:w="11900" w:h="16820"/>
      <w:pgMar w:header="210" w:footer="423" w:top="1520" w:bottom="62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39616">
              <wp:simplePos x="0" y="0"/>
              <wp:positionH relativeFrom="page">
                <wp:posOffset>310997</wp:posOffset>
              </wp:positionH>
              <wp:positionV relativeFrom="page">
                <wp:posOffset>10272662</wp:posOffset>
              </wp:positionV>
              <wp:extent cx="993775" cy="3346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9377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PREFEITO</w:t>
                          </w:r>
                        </w:p>
                        <w:p>
                          <w:pPr>
                            <w:spacing w:line="247" w:lineRule="auto" w:before="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JOEL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SANTOS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SUBDA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004.763.250-05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488001pt;margin-top:808.871094pt;width:78.25pt;height:26.35pt;mso-position-horizontal-relative:page;mso-position-vertical-relative:page;z-index:-1667686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PREFEITO</w:t>
                    </w:r>
                  </w:p>
                  <w:p>
                    <w:pPr>
                      <w:spacing w:line="247" w:lineRule="auto" w:before="3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JOEL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SANTOS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SUBDA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004.763.250-05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0128">
              <wp:simplePos x="0" y="0"/>
              <wp:positionH relativeFrom="page">
                <wp:posOffset>2825597</wp:posOffset>
              </wp:positionH>
              <wp:positionV relativeFrom="page">
                <wp:posOffset>10272662</wp:posOffset>
              </wp:positionV>
              <wp:extent cx="1784350" cy="3346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843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RESPONSAVEL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PELA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ADM.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FINANCEIRA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PALOMA BIERHALS VENZKE SILVEIRA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033.231.730-74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2.488007pt;margin-top:808.871094pt;width:140.5pt;height:26.35pt;mso-position-horizontal-relative:page;mso-position-vertical-relative:page;z-index:-16676352" type="#_x0000_t202" id="docshape5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RESPONSAVEL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PELA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ADM.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FINANCEIRA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PALOMA BIERHALS VENZKE SILVEIRA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033.231.730-74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5206695</wp:posOffset>
              </wp:positionH>
              <wp:positionV relativeFrom="page">
                <wp:posOffset>10272662</wp:posOffset>
              </wp:positionV>
              <wp:extent cx="1116965" cy="3346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169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CONTADOR</w:t>
                          </w:r>
                        </w:p>
                        <w:p>
                          <w:pPr>
                            <w:spacing w:line="247" w:lineRule="auto" w:before="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NORTON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HARTWIG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IWEN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CRC/RS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098694/0-8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976013pt;margin-top:808.871094pt;width:87.95pt;height:26.35pt;mso-position-horizontal-relative:page;mso-position-vertical-relative:page;z-index:-1667584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CONTADOR</w:t>
                    </w:r>
                  </w:p>
                  <w:p>
                    <w:pPr>
                      <w:spacing w:line="247" w:lineRule="auto" w:before="3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NORTON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HARTWIG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IWEN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CRC/RS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098694/0-8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38080">
              <wp:simplePos x="0" y="0"/>
              <wp:positionH relativeFrom="page">
                <wp:posOffset>2440635</wp:posOffset>
              </wp:positionH>
              <wp:positionV relativeFrom="page">
                <wp:posOffset>120656</wp:posOffset>
              </wp:positionV>
              <wp:extent cx="3150235" cy="87756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50235" cy="87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4"/>
                            <w:ind w:left="729" w:right="738" w:hanging="15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CHUVISCA</w:t>
                          </w:r>
                        </w:p>
                        <w:p>
                          <w:pPr>
                            <w:spacing w:line="268" w:lineRule="auto" w:before="1"/>
                            <w:ind w:left="1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RELATÓRIO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RESUMIDO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EXECUÇÃO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ORÇAMENTÁRIA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DEMONSTRATIVO DAS DESPESAS COM SAÚDE </w:t>
                          </w:r>
                          <w:r>
                            <w:rPr>
                              <w:sz w:val="18"/>
                            </w:rPr>
                            <w:t>ORÇAMENTOS DA SEGURIDADE SOCIAL</w:t>
                          </w:r>
                        </w:p>
                        <w:p>
                          <w:pPr>
                            <w:spacing w:line="200" w:lineRule="exact" w:before="0"/>
                            <w:ind w:left="1" w:right="2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5º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Bimestre/2023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175995pt;margin-top:9.500539pt;width:248.05pt;height:69.1pt;mso-position-horizontal-relative:page;mso-position-vertical-relative:page;z-index:-16678400" type="#_x0000_t202" id="docshape1" filled="false" stroked="false">
              <v:textbox inset="0,0,0,0">
                <w:txbxContent>
                  <w:p>
                    <w:pPr>
                      <w:spacing w:line="261" w:lineRule="auto" w:before="14"/>
                      <w:ind w:left="729" w:right="738" w:hanging="15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CHUVISCA</w:t>
                    </w:r>
                  </w:p>
                  <w:p>
                    <w:pPr>
                      <w:spacing w:line="268" w:lineRule="auto" w:before="1"/>
                      <w:ind w:left="1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RELATÓRIO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RESUMIDO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EXECUÇÃO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ORÇAMENTÁRIA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DEMONSTRATIVO DAS DESPESAS COM SAÚDE </w:t>
                    </w:r>
                    <w:r>
                      <w:rPr>
                        <w:sz w:val="18"/>
                      </w:rPr>
                      <w:t>ORÇAMENTOS DA SEGURIDADE SOCIAL</w:t>
                    </w:r>
                  </w:p>
                  <w:p>
                    <w:pPr>
                      <w:spacing w:line="200" w:lineRule="exact" w:before="0"/>
                      <w:ind w:left="1" w:right="2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5º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Bimestre/2023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8592">
              <wp:simplePos x="0" y="0"/>
              <wp:positionH relativeFrom="page">
                <wp:posOffset>6672478</wp:posOffset>
              </wp:positionH>
              <wp:positionV relativeFrom="page">
                <wp:posOffset>729358</wp:posOffset>
              </wp:positionV>
              <wp:extent cx="591820" cy="2533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182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line="182" w:lineRule="exact" w:before="0"/>
                            <w:ind w:left="351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392029pt;margin-top:57.429813pt;width:46.6pt;height:19.95pt;mso-position-horizontal-relative:page;mso-position-vertical-relative:page;z-index:-16677888" type="#_x0000_t202" id="docshape2" filled="false" stroked="false">
              <v:textbox inset="0,0,0,0">
                <w:txbxContent>
                  <w:p>
                    <w:pPr>
                      <w:spacing w:line="182" w:lineRule="exact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41"/>
                        <w:sz w:val="16"/>
                      </w:rPr>
                      <w:t> 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line="182" w:lineRule="exact" w:before="0"/>
                      <w:ind w:left="35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R$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1,00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9104">
              <wp:simplePos x="0" y="0"/>
              <wp:positionH relativeFrom="page">
                <wp:posOffset>291795</wp:posOffset>
              </wp:positionH>
              <wp:positionV relativeFrom="page">
                <wp:posOffset>843658</wp:posOffset>
              </wp:positionV>
              <wp:extent cx="197929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79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RREO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(LC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141/2012,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76pt;margin-top:66.42981pt;width:155.85pt;height:10.95pt;mso-position-horizontal-relative:page;mso-position-vertical-relative:page;z-index:-166773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RREO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(LC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141/2012,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35)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47" w:hanging="1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2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8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4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6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82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 w:right="24" w:hanging="1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11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Listaanexo17</dc:subject>
  <dc:title>CW Report</dc:title>
  <dcterms:created xsi:type="dcterms:W3CDTF">2023-11-27T19:09:34Z</dcterms:created>
  <dcterms:modified xsi:type="dcterms:W3CDTF">2023-11-27T19:09:34Z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  <property fmtid="{D5CDD505-2E9C-101B-9397-08002B2CF9AE}" pid="5" name="Producer">
    <vt:lpwstr>Listaanexo17</vt:lpwstr>
  </property>
</Properties>
</file>