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83" w:rsidRPr="007A1E5E" w:rsidRDefault="00EB3583" w:rsidP="00F86F79">
      <w:pPr>
        <w:pStyle w:val="Corpodetexto"/>
        <w:tabs>
          <w:tab w:val="left" w:pos="5245"/>
          <w:tab w:val="right" w:pos="90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E5E">
        <w:rPr>
          <w:rFonts w:asciiTheme="minorHAnsi" w:hAnsiTheme="minorHAnsi" w:cstheme="minorHAnsi"/>
          <w:b/>
          <w:sz w:val="24"/>
          <w:szCs w:val="24"/>
        </w:rPr>
        <w:t xml:space="preserve">PORTARIA Nº </w:t>
      </w:r>
      <w:r w:rsidR="00923B88">
        <w:rPr>
          <w:rFonts w:asciiTheme="minorHAnsi" w:hAnsiTheme="minorHAnsi" w:cstheme="minorHAnsi"/>
          <w:b/>
          <w:sz w:val="24"/>
          <w:szCs w:val="24"/>
        </w:rPr>
        <w:t>34</w:t>
      </w:r>
      <w:r w:rsidR="00F86F7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7A1E5E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C07B24">
        <w:rPr>
          <w:rFonts w:asciiTheme="minorHAnsi" w:hAnsiTheme="minorHAnsi" w:cstheme="minorHAnsi"/>
          <w:b/>
          <w:sz w:val="24"/>
          <w:szCs w:val="24"/>
        </w:rPr>
        <w:t>17</w:t>
      </w:r>
      <w:r w:rsidRPr="007A1E5E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F86F79">
        <w:rPr>
          <w:rFonts w:asciiTheme="minorHAnsi" w:hAnsiTheme="minorHAnsi" w:cstheme="minorHAnsi"/>
          <w:b/>
          <w:sz w:val="24"/>
          <w:szCs w:val="24"/>
        </w:rPr>
        <w:t>DEZEMBRO</w:t>
      </w:r>
      <w:r w:rsidR="007A1E5E" w:rsidRPr="007A1E5E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="008E6CDF">
        <w:rPr>
          <w:rFonts w:asciiTheme="minorHAnsi" w:hAnsiTheme="minorHAnsi" w:cstheme="minorHAnsi"/>
          <w:b/>
          <w:sz w:val="24"/>
          <w:szCs w:val="24"/>
        </w:rPr>
        <w:t>4</w:t>
      </w:r>
      <w:r w:rsidRPr="007A1E5E">
        <w:rPr>
          <w:rFonts w:asciiTheme="minorHAnsi" w:hAnsiTheme="minorHAnsi" w:cstheme="minorHAnsi"/>
          <w:b/>
          <w:sz w:val="24"/>
          <w:szCs w:val="24"/>
        </w:rPr>
        <w:t>.</w:t>
      </w:r>
    </w:p>
    <w:p w:rsidR="001646F9" w:rsidRPr="007A1E5E" w:rsidRDefault="001646F9" w:rsidP="008B299B">
      <w:pPr>
        <w:spacing w:after="0" w:line="360" w:lineRule="auto"/>
        <w:ind w:left="3402"/>
        <w:jc w:val="both"/>
        <w:rPr>
          <w:rFonts w:cstheme="minorHAnsi"/>
          <w:b/>
        </w:rPr>
      </w:pPr>
    </w:p>
    <w:p w:rsidR="001646F9" w:rsidRPr="007A1E5E" w:rsidRDefault="001646F9" w:rsidP="008B299B">
      <w:pPr>
        <w:spacing w:after="0" w:line="360" w:lineRule="auto"/>
        <w:ind w:left="3402"/>
        <w:jc w:val="both"/>
        <w:rPr>
          <w:rFonts w:cstheme="minorHAnsi"/>
          <w:b/>
        </w:rPr>
      </w:pPr>
    </w:p>
    <w:p w:rsidR="008B299B" w:rsidRPr="007A1E5E" w:rsidRDefault="00923B88" w:rsidP="001646F9">
      <w:pPr>
        <w:spacing w:after="0" w:line="240" w:lineRule="auto"/>
        <w:ind w:left="3402"/>
        <w:jc w:val="both"/>
        <w:rPr>
          <w:rFonts w:cstheme="minorHAnsi"/>
          <w:b/>
        </w:rPr>
      </w:pPr>
      <w:r>
        <w:rPr>
          <w:rFonts w:cstheme="minorHAnsi"/>
          <w:b/>
        </w:rPr>
        <w:t>EXONERA A</w:t>
      </w:r>
      <w:r w:rsidR="00C07B24">
        <w:rPr>
          <w:rFonts w:cstheme="minorHAnsi"/>
          <w:b/>
        </w:rPr>
        <w:t xml:space="preserve"> OCUPANTE </w:t>
      </w:r>
      <w:r>
        <w:rPr>
          <w:rFonts w:cstheme="minorHAnsi"/>
          <w:b/>
        </w:rPr>
        <w:t>DO CARGO EM COMISSÃO DE ASSESSORA DE IMPRENSA</w:t>
      </w:r>
      <w:r w:rsidR="00C07B24">
        <w:rPr>
          <w:rFonts w:cstheme="minorHAnsi"/>
          <w:b/>
        </w:rPr>
        <w:t xml:space="preserve">, </w:t>
      </w:r>
      <w:r>
        <w:rPr>
          <w:rFonts w:cstheme="minorHAnsi"/>
          <w:b/>
        </w:rPr>
        <w:t>ALINE PEREIRA GEHM.</w:t>
      </w:r>
    </w:p>
    <w:p w:rsidR="001646F9" w:rsidRPr="007A1E5E" w:rsidRDefault="001646F9" w:rsidP="001646F9">
      <w:pPr>
        <w:spacing w:after="0" w:line="240" w:lineRule="auto"/>
        <w:ind w:left="3402"/>
        <w:jc w:val="both"/>
        <w:rPr>
          <w:rFonts w:cstheme="minorHAnsi"/>
          <w:b/>
        </w:rPr>
      </w:pPr>
    </w:p>
    <w:p w:rsidR="002A2B0B" w:rsidRPr="007A1E5E" w:rsidRDefault="002A2B0B" w:rsidP="008B299B">
      <w:pPr>
        <w:spacing w:after="0" w:line="360" w:lineRule="auto"/>
        <w:jc w:val="both"/>
        <w:rPr>
          <w:rFonts w:cstheme="minorHAnsi"/>
          <w:b/>
        </w:rPr>
      </w:pPr>
    </w:p>
    <w:p w:rsidR="008B299B" w:rsidRPr="007A1E5E" w:rsidRDefault="00EB3583" w:rsidP="00DC20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E5E">
        <w:rPr>
          <w:rFonts w:cstheme="minorHAnsi"/>
          <w:b/>
          <w:sz w:val="24"/>
          <w:szCs w:val="24"/>
        </w:rPr>
        <w:t xml:space="preserve">O </w:t>
      </w:r>
      <w:r w:rsidRPr="007A1E5E">
        <w:rPr>
          <w:rFonts w:cstheme="minorHAnsi"/>
          <w:b/>
          <w:bCs/>
          <w:sz w:val="24"/>
          <w:szCs w:val="24"/>
        </w:rPr>
        <w:t>PRESIDENTE DA CÂMARA MUNICIPAL DE VEREADORES DE TRÊS DE MAIO</w:t>
      </w:r>
      <w:r w:rsidRPr="007A1E5E">
        <w:rPr>
          <w:rFonts w:cstheme="minorHAnsi"/>
          <w:bCs/>
          <w:sz w:val="24"/>
          <w:szCs w:val="24"/>
        </w:rPr>
        <w:t>, Estado do Rio Grande do Sul, no uso de suas atribuições que lhe são conferidas,</w:t>
      </w:r>
      <w:r w:rsidRPr="007A1E5E">
        <w:rPr>
          <w:rFonts w:cstheme="minorHAnsi"/>
          <w:sz w:val="24"/>
          <w:szCs w:val="24"/>
        </w:rPr>
        <w:t xml:space="preserve"> </w:t>
      </w:r>
      <w:r w:rsidR="008B299B" w:rsidRPr="007A1E5E">
        <w:rPr>
          <w:rFonts w:cstheme="minorHAnsi"/>
          <w:sz w:val="24"/>
          <w:szCs w:val="24"/>
        </w:rPr>
        <w:t>e em confo</w:t>
      </w:r>
      <w:r w:rsidR="003235EB" w:rsidRPr="007A1E5E">
        <w:rPr>
          <w:rFonts w:cstheme="minorHAnsi"/>
          <w:sz w:val="24"/>
          <w:szCs w:val="24"/>
        </w:rPr>
        <w:t>rmidade com o Regimento Interno,</w:t>
      </w:r>
    </w:p>
    <w:p w:rsidR="001646F9" w:rsidRPr="007A1E5E" w:rsidRDefault="001646F9" w:rsidP="001646F9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3235EB" w:rsidRPr="007A1E5E" w:rsidRDefault="003235EB" w:rsidP="001646F9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077103" w:rsidRPr="007A1E5E" w:rsidRDefault="00077103" w:rsidP="001646F9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8B299B" w:rsidRPr="007A1E5E" w:rsidRDefault="008B299B" w:rsidP="001646F9">
      <w:pPr>
        <w:spacing w:after="0" w:line="240" w:lineRule="auto"/>
        <w:ind w:firstLine="1701"/>
        <w:jc w:val="both"/>
        <w:rPr>
          <w:rFonts w:cstheme="minorHAnsi"/>
          <w:b/>
          <w:sz w:val="24"/>
          <w:szCs w:val="24"/>
        </w:rPr>
      </w:pPr>
      <w:r w:rsidRPr="007A1E5E">
        <w:rPr>
          <w:rFonts w:cstheme="minorHAnsi"/>
          <w:b/>
          <w:sz w:val="24"/>
          <w:szCs w:val="24"/>
        </w:rPr>
        <w:t>RESOLVE:</w:t>
      </w:r>
    </w:p>
    <w:p w:rsidR="001646F9" w:rsidRPr="007A1E5E" w:rsidRDefault="001646F9" w:rsidP="001646F9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077103" w:rsidRPr="007A1E5E" w:rsidRDefault="00077103" w:rsidP="001646F9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F86F79" w:rsidRPr="00C07B24" w:rsidRDefault="00F86F79" w:rsidP="00F86F79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1º</w:t>
      </w:r>
      <w:r w:rsidRPr="007A1E5E">
        <w:rPr>
          <w:rFonts w:cstheme="minorHAnsi"/>
          <w:b/>
          <w:sz w:val="24"/>
          <w:szCs w:val="24"/>
        </w:rPr>
        <w:t xml:space="preserve"> </w:t>
      </w:r>
      <w:r w:rsidR="00C07B24">
        <w:rPr>
          <w:rFonts w:cstheme="minorHAnsi"/>
          <w:sz w:val="24"/>
          <w:szCs w:val="24"/>
        </w:rPr>
        <w:t xml:space="preserve">Exonerar, a partir de 31 de dezembro de 2024, o servidor </w:t>
      </w:r>
      <w:r w:rsidR="00923B88">
        <w:rPr>
          <w:rFonts w:cstheme="minorHAnsi"/>
          <w:b/>
        </w:rPr>
        <w:t>ALINE PEREIRA GEHM</w:t>
      </w:r>
      <w:r w:rsidR="00C07B24">
        <w:rPr>
          <w:rFonts w:cstheme="minorHAnsi"/>
          <w:sz w:val="24"/>
          <w:szCs w:val="24"/>
        </w:rPr>
        <w:t xml:space="preserve">, ocupante do cargo de </w:t>
      </w:r>
      <w:r w:rsidR="00923B88">
        <w:rPr>
          <w:rFonts w:cstheme="minorHAnsi"/>
          <w:b/>
          <w:sz w:val="24"/>
          <w:szCs w:val="24"/>
        </w:rPr>
        <w:t>Assessora de Imprensa</w:t>
      </w:r>
      <w:r w:rsidR="00C07B24">
        <w:rPr>
          <w:rFonts w:cstheme="minorHAnsi"/>
          <w:sz w:val="24"/>
          <w:szCs w:val="24"/>
        </w:rPr>
        <w:t>, do quadro de provimento comissionado.</w:t>
      </w:r>
    </w:p>
    <w:p w:rsidR="00C07B24" w:rsidRDefault="00C07B24" w:rsidP="0000450B">
      <w:pPr>
        <w:spacing w:after="0" w:line="360" w:lineRule="auto"/>
        <w:ind w:firstLine="1701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3235EB" w:rsidRDefault="0096579F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7A1E5E">
        <w:rPr>
          <w:rFonts w:cstheme="minorHAnsi"/>
          <w:b/>
          <w:sz w:val="24"/>
          <w:szCs w:val="24"/>
        </w:rPr>
        <w:t xml:space="preserve">Art. </w:t>
      </w:r>
      <w:r w:rsidR="00C07B24">
        <w:rPr>
          <w:rFonts w:cstheme="minorHAnsi"/>
          <w:b/>
          <w:sz w:val="24"/>
          <w:szCs w:val="24"/>
        </w:rPr>
        <w:t>2</w:t>
      </w:r>
      <w:r w:rsidR="007A1E5E">
        <w:rPr>
          <w:rFonts w:cstheme="minorHAnsi"/>
          <w:b/>
          <w:sz w:val="24"/>
          <w:szCs w:val="24"/>
        </w:rPr>
        <w:t>º</w:t>
      </w:r>
      <w:r w:rsidR="003235EB" w:rsidRPr="007A1E5E">
        <w:rPr>
          <w:rFonts w:cstheme="minorHAnsi"/>
          <w:b/>
          <w:sz w:val="24"/>
          <w:szCs w:val="24"/>
        </w:rPr>
        <w:t xml:space="preserve"> </w:t>
      </w:r>
      <w:r w:rsidR="003235EB" w:rsidRPr="007A1E5E">
        <w:rPr>
          <w:rFonts w:cstheme="minorHAnsi"/>
          <w:sz w:val="24"/>
          <w:szCs w:val="24"/>
        </w:rPr>
        <w:t>Esta Portaria entra em vigor na data de sua publicação.</w:t>
      </w:r>
    </w:p>
    <w:p w:rsidR="00C07B24" w:rsidRPr="007A1E5E" w:rsidRDefault="00C07B24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</w:p>
    <w:p w:rsidR="00EB3583" w:rsidRPr="007A1E5E" w:rsidRDefault="00EB3583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</w:p>
    <w:p w:rsidR="00F86F79" w:rsidRDefault="00F86F79" w:rsidP="00F86F79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</w:t>
      </w:r>
      <w:r w:rsidRPr="003A1EAF">
        <w:rPr>
          <w:rFonts w:ascii="Calibri" w:hAnsi="Calibri" w:cs="Calibri"/>
          <w:b/>
          <w:sz w:val="24"/>
          <w:szCs w:val="24"/>
        </w:rPr>
        <w:t>egistra-se</w:t>
      </w:r>
      <w:r>
        <w:rPr>
          <w:rFonts w:ascii="Calibri" w:hAnsi="Calibri" w:cs="Calibri"/>
          <w:b/>
          <w:sz w:val="24"/>
          <w:szCs w:val="24"/>
        </w:rPr>
        <w:t>, publique-se.</w:t>
      </w:r>
    </w:p>
    <w:p w:rsidR="00F86F79" w:rsidRDefault="00F86F79" w:rsidP="00F86F79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center"/>
        <w:rPr>
          <w:rFonts w:ascii="Calibri" w:hAnsi="Calibri" w:cs="Calibri"/>
          <w:sz w:val="24"/>
          <w:szCs w:val="24"/>
        </w:rPr>
      </w:pPr>
    </w:p>
    <w:p w:rsidR="00F86F79" w:rsidRDefault="00F86F79" w:rsidP="00F86F79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center"/>
        <w:rPr>
          <w:rFonts w:ascii="Calibri" w:hAnsi="Calibri" w:cs="Calibri"/>
          <w:sz w:val="24"/>
          <w:szCs w:val="24"/>
        </w:rPr>
      </w:pPr>
    </w:p>
    <w:p w:rsidR="00F86F79" w:rsidRDefault="00F86F79" w:rsidP="00F86F79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center"/>
        <w:rPr>
          <w:rFonts w:ascii="Calibri" w:hAnsi="Calibri" w:cs="Calibri"/>
          <w:sz w:val="24"/>
          <w:szCs w:val="24"/>
        </w:rPr>
      </w:pPr>
    </w:p>
    <w:p w:rsidR="00F86F79" w:rsidRDefault="00F86F79" w:rsidP="00F86F79">
      <w:pPr>
        <w:pStyle w:val="Recuodecorpodetexto"/>
        <w:ind w:left="0"/>
        <w:rPr>
          <w:rFonts w:ascii="Calibri" w:hAnsi="Calibri" w:cs="Calibri"/>
          <w:szCs w:val="24"/>
        </w:rPr>
      </w:pPr>
    </w:p>
    <w:p w:rsidR="00F86F79" w:rsidRPr="00AA0DFA" w:rsidRDefault="00F86F79" w:rsidP="00F86F79">
      <w:pPr>
        <w:pStyle w:val="Recuodecorpodetexto"/>
        <w:ind w:left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DELMAR MEBIUS</w:t>
      </w:r>
    </w:p>
    <w:p w:rsidR="00F86F79" w:rsidRDefault="00F86F79" w:rsidP="00F86F79">
      <w:pPr>
        <w:pStyle w:val="Recuodecorpodetexto"/>
        <w:ind w:left="0"/>
        <w:jc w:val="center"/>
        <w:rPr>
          <w:rFonts w:ascii="Calibri" w:hAnsi="Calibri" w:cs="Calibri"/>
          <w:szCs w:val="24"/>
        </w:rPr>
      </w:pPr>
      <w:r w:rsidRPr="00AA0DFA">
        <w:rPr>
          <w:rFonts w:ascii="Calibri" w:hAnsi="Calibri" w:cs="Calibri"/>
          <w:szCs w:val="24"/>
        </w:rPr>
        <w:t>Presidente</w:t>
      </w:r>
    </w:p>
    <w:p w:rsidR="00F86F79" w:rsidRDefault="00F86F79" w:rsidP="00F86F79">
      <w:pPr>
        <w:pStyle w:val="Recuodecorpodetexto"/>
        <w:ind w:left="0"/>
        <w:jc w:val="center"/>
        <w:rPr>
          <w:rFonts w:ascii="Calibri" w:hAnsi="Calibri" w:cs="Calibri"/>
          <w:szCs w:val="24"/>
        </w:rPr>
      </w:pPr>
    </w:p>
    <w:p w:rsidR="00F86F79" w:rsidRDefault="00F86F79" w:rsidP="00F86F79">
      <w:pPr>
        <w:pStyle w:val="Recuodecorpodetexto"/>
        <w:ind w:left="0"/>
        <w:rPr>
          <w:rFonts w:ascii="Calibri" w:hAnsi="Calibri" w:cs="Calibri"/>
          <w:szCs w:val="24"/>
        </w:rPr>
      </w:pPr>
    </w:p>
    <w:p w:rsidR="00F86F79" w:rsidRPr="00AA0DFA" w:rsidRDefault="00F86F79" w:rsidP="00F86F79">
      <w:pPr>
        <w:pStyle w:val="Recuodecorpodetexto"/>
        <w:ind w:left="0"/>
        <w:jc w:val="center"/>
        <w:rPr>
          <w:rFonts w:ascii="Calibri" w:hAnsi="Calibri" w:cs="Calibri"/>
          <w:b/>
          <w:szCs w:val="24"/>
        </w:rPr>
      </w:pPr>
      <w:r w:rsidRPr="00AA0DFA">
        <w:rPr>
          <w:rFonts w:ascii="Calibri" w:hAnsi="Calibri" w:cs="Calibri"/>
          <w:b/>
          <w:szCs w:val="24"/>
        </w:rPr>
        <w:t>JACI MARIA TABORDA FASOLO</w:t>
      </w:r>
    </w:p>
    <w:p w:rsidR="00F86F79" w:rsidRPr="00AA0DFA" w:rsidRDefault="00F86F79" w:rsidP="00F86F79">
      <w:pPr>
        <w:pStyle w:val="Recuodecorpodetexto"/>
        <w:ind w:left="0"/>
        <w:jc w:val="center"/>
        <w:rPr>
          <w:rFonts w:ascii="Calibri" w:hAnsi="Calibri" w:cs="Calibri"/>
          <w:szCs w:val="24"/>
        </w:rPr>
      </w:pPr>
      <w:r w:rsidRPr="00AA0DFA">
        <w:rPr>
          <w:rFonts w:ascii="Calibri" w:hAnsi="Calibri" w:cs="Calibri"/>
          <w:szCs w:val="24"/>
        </w:rPr>
        <w:t>Secretária Geral</w:t>
      </w:r>
    </w:p>
    <w:p w:rsidR="003235EB" w:rsidRPr="007A1E5E" w:rsidRDefault="003235EB" w:rsidP="00F86F79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cstheme="minorHAnsi"/>
          <w:i/>
          <w:sz w:val="24"/>
          <w:szCs w:val="24"/>
        </w:rPr>
      </w:pPr>
    </w:p>
    <w:sectPr w:rsidR="003235EB" w:rsidRPr="007A1E5E" w:rsidSect="008E5208">
      <w:pgSz w:w="11906" w:h="16838"/>
      <w:pgMar w:top="2268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9B"/>
    <w:rsid w:val="0000450B"/>
    <w:rsid w:val="000260A9"/>
    <w:rsid w:val="000305F9"/>
    <w:rsid w:val="000770FF"/>
    <w:rsid w:val="00077103"/>
    <w:rsid w:val="000E10A3"/>
    <w:rsid w:val="00116F2E"/>
    <w:rsid w:val="00153764"/>
    <w:rsid w:val="00163447"/>
    <w:rsid w:val="001646F9"/>
    <w:rsid w:val="001C6E35"/>
    <w:rsid w:val="002439B1"/>
    <w:rsid w:val="002A2B0B"/>
    <w:rsid w:val="002F11C6"/>
    <w:rsid w:val="003235EB"/>
    <w:rsid w:val="0039435F"/>
    <w:rsid w:val="003A51DE"/>
    <w:rsid w:val="003C4A2A"/>
    <w:rsid w:val="00573F5E"/>
    <w:rsid w:val="00574BEF"/>
    <w:rsid w:val="00613DA1"/>
    <w:rsid w:val="006144AB"/>
    <w:rsid w:val="007A1E5E"/>
    <w:rsid w:val="007C1A34"/>
    <w:rsid w:val="007F74FF"/>
    <w:rsid w:val="008B299B"/>
    <w:rsid w:val="008E5208"/>
    <w:rsid w:val="008E6CDF"/>
    <w:rsid w:val="00912ECC"/>
    <w:rsid w:val="0092166E"/>
    <w:rsid w:val="00923B88"/>
    <w:rsid w:val="0096579F"/>
    <w:rsid w:val="00A247CC"/>
    <w:rsid w:val="00A27112"/>
    <w:rsid w:val="00A56F82"/>
    <w:rsid w:val="00A72C56"/>
    <w:rsid w:val="00B032F7"/>
    <w:rsid w:val="00B54BBB"/>
    <w:rsid w:val="00B63636"/>
    <w:rsid w:val="00B73705"/>
    <w:rsid w:val="00B747D8"/>
    <w:rsid w:val="00C07B24"/>
    <w:rsid w:val="00CC7C83"/>
    <w:rsid w:val="00CD004E"/>
    <w:rsid w:val="00D4372E"/>
    <w:rsid w:val="00D65159"/>
    <w:rsid w:val="00DB26EB"/>
    <w:rsid w:val="00DC20FD"/>
    <w:rsid w:val="00E26391"/>
    <w:rsid w:val="00E56A99"/>
    <w:rsid w:val="00EB3583"/>
    <w:rsid w:val="00EF2C84"/>
    <w:rsid w:val="00F803DC"/>
    <w:rsid w:val="00F86F79"/>
    <w:rsid w:val="00F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56172-82CB-4642-9600-3AC1B94D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C8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00450B"/>
    <w:pPr>
      <w:spacing w:after="0" w:line="240" w:lineRule="auto"/>
      <w:ind w:left="496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0450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B358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B35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Cliente</cp:lastModifiedBy>
  <cp:revision>8</cp:revision>
  <cp:lastPrinted>2023-12-19T13:14:00Z</cp:lastPrinted>
  <dcterms:created xsi:type="dcterms:W3CDTF">2022-12-01T13:32:00Z</dcterms:created>
  <dcterms:modified xsi:type="dcterms:W3CDTF">2024-12-17T13:13:00Z</dcterms:modified>
</cp:coreProperties>
</file>