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70EE3" w14:textId="0B936AA0" w:rsidR="008314CD" w:rsidRPr="007B2715" w:rsidRDefault="008314CD" w:rsidP="008314CD">
      <w:pPr>
        <w:pStyle w:val="SemEspaamento"/>
        <w:jc w:val="center"/>
        <w:rPr>
          <w:b/>
          <w:bCs/>
        </w:rPr>
      </w:pPr>
      <w:r w:rsidRPr="007B2715">
        <w:rPr>
          <w:b/>
          <w:bCs/>
        </w:rPr>
        <w:t xml:space="preserve">LEI </w:t>
      </w:r>
      <w:r w:rsidR="00DC0257">
        <w:rPr>
          <w:b/>
          <w:bCs/>
        </w:rPr>
        <w:t xml:space="preserve">MUNICIPAL </w:t>
      </w:r>
      <w:r w:rsidRPr="007B2715">
        <w:rPr>
          <w:b/>
          <w:bCs/>
        </w:rPr>
        <w:t>N</w:t>
      </w:r>
      <w:r w:rsidRPr="007B2715">
        <w:rPr>
          <w:b/>
          <w:bCs/>
          <w:strike/>
        </w:rPr>
        <w:t>º</w:t>
      </w:r>
      <w:r w:rsidRPr="007B2715">
        <w:rPr>
          <w:b/>
          <w:bCs/>
        </w:rPr>
        <w:t xml:space="preserve"> </w:t>
      </w:r>
      <w:r w:rsidR="004671EB">
        <w:rPr>
          <w:b/>
          <w:bCs/>
        </w:rPr>
        <w:t>3567</w:t>
      </w:r>
      <w:r w:rsidRPr="007B2715">
        <w:rPr>
          <w:b/>
          <w:bCs/>
        </w:rPr>
        <w:t xml:space="preserve">, DE </w:t>
      </w:r>
      <w:r w:rsidR="004671EB">
        <w:rPr>
          <w:b/>
          <w:bCs/>
        </w:rPr>
        <w:t>14</w:t>
      </w:r>
      <w:r w:rsidRPr="007B2715">
        <w:rPr>
          <w:b/>
          <w:bCs/>
        </w:rPr>
        <w:t xml:space="preserve"> DE JANEIRO DE 2025.</w:t>
      </w:r>
    </w:p>
    <w:p w14:paraId="5162E9AA" w14:textId="77777777" w:rsidR="008314CD" w:rsidRPr="007B2715" w:rsidRDefault="008314CD" w:rsidP="008314CD">
      <w:pPr>
        <w:pStyle w:val="SemEspaamento"/>
        <w:jc w:val="center"/>
        <w:rPr>
          <w:b/>
          <w:bCs/>
        </w:rPr>
      </w:pPr>
    </w:p>
    <w:p w14:paraId="5AAAF85F" w14:textId="01B836B1" w:rsidR="008314CD" w:rsidRDefault="008314CD" w:rsidP="008314CD">
      <w:pPr>
        <w:pStyle w:val="SemEspaamento"/>
        <w:ind w:left="3402"/>
        <w:jc w:val="both"/>
        <w:rPr>
          <w:b/>
          <w:bCs/>
          <w:i/>
          <w:iCs/>
        </w:rPr>
      </w:pPr>
      <w:r w:rsidRPr="007B2715">
        <w:rPr>
          <w:b/>
          <w:bCs/>
          <w:i/>
          <w:iCs/>
        </w:rPr>
        <w:t>“</w:t>
      </w:r>
      <w:r w:rsidR="00091FCE" w:rsidRPr="00091FCE">
        <w:rPr>
          <w:b/>
          <w:bCs/>
          <w:i/>
          <w:iCs/>
        </w:rPr>
        <w:t>Fixa o Padrão de Referência Salarial (PRS)</w:t>
      </w:r>
      <w:r w:rsidR="00091FCE">
        <w:rPr>
          <w:b/>
          <w:bCs/>
          <w:i/>
          <w:iCs/>
        </w:rPr>
        <w:t xml:space="preserve"> </w:t>
      </w:r>
      <w:r w:rsidR="00091FCE" w:rsidRPr="00091FCE">
        <w:rPr>
          <w:b/>
          <w:bCs/>
          <w:i/>
          <w:iCs/>
        </w:rPr>
        <w:t>em R$ 710,68”, a partir de 01.01.2025</w:t>
      </w:r>
      <w:r w:rsidRPr="007B2715">
        <w:rPr>
          <w:b/>
          <w:bCs/>
          <w:i/>
          <w:iCs/>
        </w:rPr>
        <w:t>”</w:t>
      </w:r>
      <w:r>
        <w:rPr>
          <w:b/>
          <w:bCs/>
          <w:i/>
          <w:iCs/>
        </w:rPr>
        <w:t>.</w:t>
      </w:r>
    </w:p>
    <w:p w14:paraId="6C0737A4" w14:textId="77777777" w:rsidR="008314CD" w:rsidRDefault="008314CD" w:rsidP="008314CD">
      <w:pPr>
        <w:pStyle w:val="SemEspaamento"/>
        <w:jc w:val="both"/>
        <w:rPr>
          <w:b/>
          <w:bCs/>
          <w:i/>
          <w:iCs/>
        </w:rPr>
      </w:pPr>
    </w:p>
    <w:p w14:paraId="6BEE7454" w14:textId="77777777" w:rsidR="008314CD" w:rsidRPr="007B2715" w:rsidRDefault="008314CD" w:rsidP="008314CD">
      <w:pPr>
        <w:pStyle w:val="SemEspaamento"/>
        <w:jc w:val="both"/>
      </w:pPr>
      <w:r w:rsidRPr="007B2715">
        <w:t>O Prefeito Municipal de Roque Gonzales, Estado do Rio Grande do Sul</w:t>
      </w:r>
      <w:r>
        <w:t>,</w:t>
      </w:r>
    </w:p>
    <w:p w14:paraId="35F1AE22" w14:textId="77777777" w:rsidR="008314CD" w:rsidRPr="007B2715" w:rsidRDefault="008314CD" w:rsidP="008314CD">
      <w:pPr>
        <w:pStyle w:val="SemEspaamento"/>
        <w:jc w:val="both"/>
      </w:pPr>
      <w:r w:rsidRPr="007B2715">
        <w:t>Faz saber que a Câmara Municipal aprovou e ele sanciona a seguinte Lei:</w:t>
      </w:r>
    </w:p>
    <w:p w14:paraId="13B20C52" w14:textId="77777777" w:rsidR="008314CD" w:rsidRPr="00091FCE" w:rsidRDefault="008314CD" w:rsidP="008314CD">
      <w:pPr>
        <w:pStyle w:val="SemEspaamento"/>
        <w:rPr>
          <w:i/>
        </w:rPr>
      </w:pPr>
    </w:p>
    <w:p w14:paraId="1B529B4A" w14:textId="5FEE9753" w:rsidR="00091FCE" w:rsidRPr="00091FCE" w:rsidRDefault="00091FCE" w:rsidP="00091FCE">
      <w:pPr>
        <w:jc w:val="both"/>
      </w:pPr>
      <w:r w:rsidRPr="00091FCE">
        <w:rPr>
          <w:b/>
        </w:rPr>
        <w:t>Art. 1</w:t>
      </w:r>
      <w:r w:rsidRPr="00091FCE">
        <w:rPr>
          <w:b/>
          <w:strike/>
        </w:rPr>
        <w:t>º</w:t>
      </w:r>
      <w:r>
        <w:rPr>
          <w:b/>
        </w:rPr>
        <w:t>.</w:t>
      </w:r>
      <w:r w:rsidRPr="00091FCE">
        <w:rPr>
          <w:b/>
        </w:rPr>
        <w:t xml:space="preserve"> </w:t>
      </w:r>
      <w:r w:rsidRPr="00091FCE">
        <w:rPr>
          <w:b/>
          <w:bCs/>
        </w:rPr>
        <w:t xml:space="preserve"> </w:t>
      </w:r>
      <w:r w:rsidRPr="00091FCE">
        <w:t>O Padrão Referencial Salarial – PRS – é fixado em setecentos e dez reais com sessenta e oito centavos</w:t>
      </w:r>
      <w:r>
        <w:t xml:space="preserve"> (</w:t>
      </w:r>
      <w:r w:rsidRPr="00091FCE">
        <w:t xml:space="preserve">R$ 710,68), a partir </w:t>
      </w:r>
      <w:r>
        <w:t>da data de 01/ 0</w:t>
      </w:r>
      <w:r w:rsidR="006C2459">
        <w:t>1</w:t>
      </w:r>
      <w:r>
        <w:t>/</w:t>
      </w:r>
      <w:r w:rsidRPr="00091FCE">
        <w:t xml:space="preserve"> 2025.</w:t>
      </w:r>
    </w:p>
    <w:p w14:paraId="107E6AAA" w14:textId="51BE58E6" w:rsidR="00091FCE" w:rsidRPr="00091FCE" w:rsidRDefault="00091FCE" w:rsidP="00091FCE">
      <w:pPr>
        <w:jc w:val="both"/>
      </w:pPr>
      <w:r w:rsidRPr="00091FCE">
        <w:rPr>
          <w:b/>
        </w:rPr>
        <w:t>Parágrafo único</w:t>
      </w:r>
      <w:r>
        <w:t>.</w:t>
      </w:r>
      <w:r w:rsidRPr="00091FCE">
        <w:t xml:space="preserve"> A adequação ao valor do salário mínimo federal vigente seguirá os preceitos da legislação em vigor.</w:t>
      </w:r>
    </w:p>
    <w:p w14:paraId="5CCEC184" w14:textId="77777777" w:rsidR="00091FCE" w:rsidRPr="00091FCE" w:rsidRDefault="00091FCE" w:rsidP="00091FCE">
      <w:pPr>
        <w:jc w:val="both"/>
        <w:rPr>
          <w:b/>
        </w:rPr>
      </w:pPr>
    </w:p>
    <w:p w14:paraId="02E2C2EB" w14:textId="06021FE0" w:rsidR="00091FCE" w:rsidRPr="00091FCE" w:rsidRDefault="00091FCE" w:rsidP="00091FCE">
      <w:pPr>
        <w:jc w:val="both"/>
      </w:pPr>
      <w:r w:rsidRPr="00091FCE">
        <w:rPr>
          <w:b/>
        </w:rPr>
        <w:t>Art. 2</w:t>
      </w:r>
      <w:r w:rsidRPr="00091FCE">
        <w:rPr>
          <w:b/>
          <w:strike/>
        </w:rPr>
        <w:t>º</w:t>
      </w:r>
      <w:r>
        <w:rPr>
          <w:b/>
        </w:rPr>
        <w:t>.</w:t>
      </w:r>
      <w:r w:rsidRPr="00091FCE">
        <w:rPr>
          <w:b/>
        </w:rPr>
        <w:t xml:space="preserve"> </w:t>
      </w:r>
      <w:r w:rsidRPr="00091FCE">
        <w:t>As despesas decorrentes da presente Lei correrão por conta das dotações orçamentárias próprias do orçamento vigente.</w:t>
      </w:r>
    </w:p>
    <w:p w14:paraId="505C5C4E" w14:textId="77777777" w:rsidR="00091FCE" w:rsidRPr="00091FCE" w:rsidRDefault="00091FCE" w:rsidP="00091FCE">
      <w:pPr>
        <w:jc w:val="both"/>
        <w:rPr>
          <w:b/>
          <w:bCs/>
        </w:rPr>
      </w:pPr>
    </w:p>
    <w:p w14:paraId="024DF941" w14:textId="45D36097" w:rsidR="00091FCE" w:rsidRPr="00091FCE" w:rsidRDefault="00091FCE" w:rsidP="00091FCE">
      <w:pPr>
        <w:jc w:val="both"/>
        <w:rPr>
          <w:b/>
        </w:rPr>
      </w:pPr>
      <w:r w:rsidRPr="00091FCE">
        <w:rPr>
          <w:b/>
          <w:bCs/>
        </w:rPr>
        <w:t>Art. 3</w:t>
      </w:r>
      <w:r w:rsidRPr="00091FCE">
        <w:rPr>
          <w:b/>
          <w:bCs/>
          <w:strike/>
        </w:rPr>
        <w:t>º</w:t>
      </w:r>
      <w:r>
        <w:rPr>
          <w:b/>
        </w:rPr>
        <w:t>.</w:t>
      </w:r>
      <w:r w:rsidRPr="00091FCE">
        <w:rPr>
          <w:b/>
        </w:rPr>
        <w:t xml:space="preserve"> </w:t>
      </w:r>
      <w:r>
        <w:t>E</w:t>
      </w:r>
      <w:r w:rsidRPr="00091FCE">
        <w:t>sta Lei entra em vigor na data de sua publicação.</w:t>
      </w:r>
    </w:p>
    <w:p w14:paraId="1F5D0EC6" w14:textId="77777777" w:rsidR="008314CD" w:rsidRPr="00091FCE" w:rsidRDefault="008314CD" w:rsidP="008314CD">
      <w:pPr>
        <w:pStyle w:val="SemEspaamento"/>
      </w:pPr>
    </w:p>
    <w:p w14:paraId="500C8A16" w14:textId="6B4417BA" w:rsidR="008314CD" w:rsidRDefault="004671EB" w:rsidP="004671EB">
      <w:pPr>
        <w:pStyle w:val="SemEspaamento"/>
        <w:jc w:val="both"/>
      </w:pPr>
      <w:r w:rsidRPr="00F4549D">
        <w:rPr>
          <w:sz w:val="22"/>
          <w:szCs w:val="22"/>
        </w:rPr>
        <w:t>GABINETE DO PREFEITO MUNICIPAL DE ROQUE GONZALES</w:t>
      </w:r>
      <w:r>
        <w:t>, 14 DE JANEIRO DE</w:t>
      </w:r>
      <w:r w:rsidR="008314CD">
        <w:t xml:space="preserve"> 2025.</w:t>
      </w:r>
    </w:p>
    <w:p w14:paraId="0C1A44C3" w14:textId="77777777" w:rsidR="008314CD" w:rsidRDefault="008314CD" w:rsidP="008314CD">
      <w:pPr>
        <w:pStyle w:val="SemEspaamento"/>
        <w:jc w:val="right"/>
      </w:pPr>
    </w:p>
    <w:p w14:paraId="66CCAD5A" w14:textId="77777777" w:rsidR="008314CD" w:rsidRDefault="008314CD" w:rsidP="008314CD">
      <w:pPr>
        <w:pStyle w:val="SemEspaamento"/>
        <w:jc w:val="right"/>
      </w:pPr>
      <w:r>
        <w:t xml:space="preserve">Fernando </w:t>
      </w:r>
      <w:proofErr w:type="spellStart"/>
      <w:r>
        <w:t>Mattes</w:t>
      </w:r>
      <w:proofErr w:type="spellEnd"/>
      <w:r>
        <w:t xml:space="preserve"> </w:t>
      </w:r>
      <w:proofErr w:type="spellStart"/>
      <w:r>
        <w:t>Machry</w:t>
      </w:r>
      <w:proofErr w:type="spellEnd"/>
      <w:r>
        <w:t>,</w:t>
      </w:r>
    </w:p>
    <w:p w14:paraId="5EC5F3C2" w14:textId="6B2552DC" w:rsidR="008314CD" w:rsidRDefault="008314CD" w:rsidP="008314CD">
      <w:pPr>
        <w:pStyle w:val="SemEspaamento"/>
        <w:jc w:val="right"/>
      </w:pPr>
      <w:r>
        <w:t>Prefeito Municipal.</w:t>
      </w:r>
    </w:p>
    <w:p w14:paraId="620D2876" w14:textId="77777777" w:rsidR="008314CD" w:rsidRPr="004671EB" w:rsidRDefault="008314CD" w:rsidP="008314CD">
      <w:pPr>
        <w:pStyle w:val="SemEspaamento"/>
        <w:rPr>
          <w:i/>
        </w:rPr>
      </w:pPr>
      <w:r w:rsidRPr="004671EB">
        <w:rPr>
          <w:i/>
        </w:rPr>
        <w:t>Registre-se e Publique-se.</w:t>
      </w:r>
    </w:p>
    <w:p w14:paraId="2DD62A09" w14:textId="77777777" w:rsidR="008314CD" w:rsidRDefault="008314CD" w:rsidP="008314CD">
      <w:pPr>
        <w:pStyle w:val="SemEspaamento"/>
      </w:pPr>
    </w:p>
    <w:p w14:paraId="0C1755B8" w14:textId="00DD5FE9" w:rsidR="008314CD" w:rsidRDefault="008314CD" w:rsidP="008314CD">
      <w:pPr>
        <w:pStyle w:val="SemEspaamento"/>
      </w:pPr>
      <w:r>
        <w:t xml:space="preserve">Rodrigo </w:t>
      </w:r>
      <w:proofErr w:type="spellStart"/>
      <w:r>
        <w:t>Issler</w:t>
      </w:r>
      <w:proofErr w:type="spellEnd"/>
      <w:r w:rsidR="004671EB">
        <w:t xml:space="preserve"> </w:t>
      </w:r>
      <w:proofErr w:type="spellStart"/>
      <w:r w:rsidR="004671EB">
        <w:t>Scheeren</w:t>
      </w:r>
      <w:proofErr w:type="spellEnd"/>
      <w:r>
        <w:t>,</w:t>
      </w:r>
    </w:p>
    <w:p w14:paraId="2D62720E" w14:textId="45E442DA" w:rsidR="00EA3C4D" w:rsidRDefault="008314CD" w:rsidP="008314CD">
      <w:pPr>
        <w:pStyle w:val="SemEspaamento"/>
      </w:pPr>
      <w:r>
        <w:t>Secretário de Administração.</w:t>
      </w:r>
    </w:p>
    <w:sectPr w:rsidR="00EA3C4D" w:rsidSect="004671EB">
      <w:pgSz w:w="11906" w:h="16838"/>
      <w:pgMar w:top="272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EF75D" w14:textId="77777777" w:rsidR="00F60549" w:rsidRDefault="00F60549" w:rsidP="008314CD">
      <w:r>
        <w:separator/>
      </w:r>
    </w:p>
  </w:endnote>
  <w:endnote w:type="continuationSeparator" w:id="0">
    <w:p w14:paraId="0E3EC3E2" w14:textId="77777777" w:rsidR="00F60549" w:rsidRDefault="00F60549" w:rsidP="0083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C85B2" w14:textId="77777777" w:rsidR="00F60549" w:rsidRDefault="00F60549" w:rsidP="008314CD">
      <w:r>
        <w:separator/>
      </w:r>
    </w:p>
  </w:footnote>
  <w:footnote w:type="continuationSeparator" w:id="0">
    <w:p w14:paraId="48D10BCF" w14:textId="77777777" w:rsidR="00F60549" w:rsidRDefault="00F60549" w:rsidP="00831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CD"/>
    <w:rsid w:val="00091FCE"/>
    <w:rsid w:val="00201509"/>
    <w:rsid w:val="004671EB"/>
    <w:rsid w:val="004F48C6"/>
    <w:rsid w:val="00607611"/>
    <w:rsid w:val="006C2459"/>
    <w:rsid w:val="007D090D"/>
    <w:rsid w:val="008314CD"/>
    <w:rsid w:val="00874A42"/>
    <w:rsid w:val="008C3C72"/>
    <w:rsid w:val="00934E87"/>
    <w:rsid w:val="00AC6368"/>
    <w:rsid w:val="00B63C04"/>
    <w:rsid w:val="00B95470"/>
    <w:rsid w:val="00BA456B"/>
    <w:rsid w:val="00DC0257"/>
    <w:rsid w:val="00EA3C4D"/>
    <w:rsid w:val="00F60549"/>
    <w:rsid w:val="00FA35AA"/>
    <w:rsid w:val="00FC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D1DF7"/>
  <w15:chartTrackingRefBased/>
  <w15:docId w15:val="{361D61E3-7ACA-4463-828E-2DDA7A30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3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314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14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14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14C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CMVRG</dc:creator>
  <cp:keywords/>
  <dc:description/>
  <cp:lastModifiedBy>CAMARA</cp:lastModifiedBy>
  <cp:revision>2</cp:revision>
  <dcterms:created xsi:type="dcterms:W3CDTF">2025-01-30T18:57:00Z</dcterms:created>
  <dcterms:modified xsi:type="dcterms:W3CDTF">2025-01-30T18:57:00Z</dcterms:modified>
</cp:coreProperties>
</file>