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CONTRATO ADMINISTRATIVO Nº 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</w:t>
      </w:r>
      <w:r>
        <w:rPr>
          <w:rFonts w:hint="default" w:ascii="Times New Roman" w:hAnsi="Times New Roman" w:cs="Times New Roman"/>
          <w:b/>
          <w:color w:val="auto"/>
          <w:kern w:val="0"/>
          <w:sz w:val="22"/>
          <w:szCs w:val="22"/>
          <w:lang w:val="en-US" w:eastAsia="pt-BR" w:bidi="ar-SA"/>
        </w:rPr>
        <w:t>77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/2022</w:t>
      </w:r>
    </w:p>
    <w:p>
      <w:pPr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PROCESSO LICITATÓRIO N° </w:t>
      </w:r>
      <w:r>
        <w:rPr>
          <w:rFonts w:hint="default" w:ascii="Times New Roman" w:hAnsi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5</w:t>
      </w:r>
      <w:r>
        <w:rPr>
          <w:rFonts w:hint="default" w:ascii="Times New Roman" w:hAnsi="Times New Roman" w:cs="Times New Roman"/>
          <w:b/>
          <w:color w:val="auto"/>
          <w:kern w:val="0"/>
          <w:sz w:val="22"/>
          <w:szCs w:val="22"/>
          <w:lang w:val="en-US" w:eastAsia="pt-BR" w:bidi="ar-SA"/>
        </w:rPr>
        <w:t>6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</w:t>
      </w:r>
      <w:r>
        <w:rPr>
          <w:rFonts w:hint="default" w:ascii="Times New Roman" w:hAnsi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1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 </w:t>
      </w:r>
    </w:p>
    <w:p>
      <w:pPr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PREGÃO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ELETRÔNICO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 N°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44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</w:t>
      </w:r>
      <w:r>
        <w:rPr>
          <w:rFonts w:hint="default" w:ascii="Times New Roman" w:hAnsi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1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REGISTRO DE PREÇO Nº 3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7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</w:t>
      </w:r>
      <w:r>
        <w:rPr>
          <w:rFonts w:hint="default" w:ascii="Times New Roman" w:hAnsi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1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O MUNICÍPIO DE SANTA BÁRBARA DO SUL - RS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, pessoa jurídica de direito público interno, CNPJ n. 88.496.468/0001-60, com sede na Avenida Eduardo de Brito, 101 – Cento Administrativo,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  <w:t xml:space="preserve">neste ato representado por seu Prefeito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MÁRIO ROBERTO UTZIG FILHO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inscrito no CPF sob n° 468.022.150-04, doravante denominado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CONTRATANTE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e a empresa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TERRAPLENAGEM DO VALDIR LTDA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, inscrita no CNPJ nº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27.504.954/0001-98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, com sede na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Linha 5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s/n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Interior d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a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C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idade de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Ibirubá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- RS, CEP: 98.2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0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0-000, doravante denominada simpl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pt-BR"/>
        </w:rPr>
        <w:t>e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smente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CONTRATADA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 tem entre si justo e contratado, com fundamento legal no Edital de licitação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PRIMEIRA - DO OBJETO</w:t>
      </w:r>
      <w:bookmarkStart w:id="0" w:name="_GoBack"/>
      <w:bookmarkEnd w:id="0"/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O objeto do presente contrato é a contratação de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horas de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serviço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nas máquinas e km rodados de caminhões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pt-BR" w:eastAsia="pt-BR" w:bidi="ar-SA"/>
        </w:rPr>
        <w:t>, destinados ao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pt-BR" w:bidi="ar-SA"/>
        </w:rPr>
        <w:t xml:space="preserve"> atendimento das demandas e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pt-BR" w:eastAsia="pt-BR" w:bidi="ar-SA"/>
        </w:rPr>
        <w:t xml:space="preserve"> serviços 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pt-BR" w:bidi="ar-SA"/>
        </w:rPr>
        <w:t>de manutenção e conservação das estradas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pt-BR" w:eastAsia="pt-BR" w:bidi="ar-SA"/>
        </w:rPr>
        <w:t>, d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e acordo com as especificações detalhadas encontradas nos anexos do edital (proposta financeira e termo de referência) em consonância com a proposta vencedora, bem como de acordo com a nota de empenho n° 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pt-BR" w:bidi="ar-SA"/>
        </w:rPr>
        <w:t>7388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pt-BR" w:eastAsia="pt-BR" w:bidi="ar-SA"/>
        </w:rPr>
        <w:t xml:space="preserve">do ano de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2022 (anexa à via do departamento jurídico e disponível no setor de empenhos).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</w:p>
    <w:tbl>
      <w:tblPr>
        <w:tblStyle w:val="4"/>
        <w:tblW w:w="94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3225"/>
        <w:gridCol w:w="1528"/>
        <w:gridCol w:w="2042"/>
        <w:gridCol w:w="2109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Item</w:t>
            </w:r>
          </w:p>
        </w:tc>
        <w:tc>
          <w:tcPr>
            <w:tcW w:w="322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Descrição</w:t>
            </w:r>
          </w:p>
        </w:tc>
        <w:tc>
          <w:tcPr>
            <w:tcW w:w="152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Quantidade</w:t>
            </w:r>
          </w:p>
        </w:tc>
        <w:tc>
          <w:tcPr>
            <w:tcW w:w="204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Valor unitário</w:t>
            </w:r>
          </w:p>
        </w:tc>
        <w:tc>
          <w:tcPr>
            <w:tcW w:w="210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pt-BR" w:eastAsia="zh-CN" w:bidi="hi-IN"/>
              </w:rPr>
              <w:t>Valor total por item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en-US" w:eastAsia="pt-BR" w:bidi="ar-SA"/>
              </w:rPr>
              <w:t>Escavadeira Hidráulica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u w:val="no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u w:val="none"/>
                <w:lang w:val="pt-BR" w:eastAsia="zh-CN" w:bidi="hi-IN"/>
              </w:rPr>
              <w:t>550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u w:val="none"/>
                <w:lang w:val="pt-BR" w:eastAsia="zh-CN" w:bidi="hi-I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u w:val="none"/>
                <w:lang w:val="pt-BR" w:eastAsia="zh-CN" w:bidi="hi-IN"/>
              </w:rPr>
              <w:t>horas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R$ 3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74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,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98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206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239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Rolo Compactador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150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horas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285,00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42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750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3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Pá Carregadeira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200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horas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 w:eastAsia="zh-CN" w:bidi="hi-IN"/>
              </w:rPr>
              <w:t xml:space="preserve">R$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310,00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62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-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-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>-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Valor total dos itens: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6"/>
              <w:widowControl w:val="0"/>
              <w:suppressAutoHyphens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pt-BR" w:eastAsia="zh-CN" w:bidi="hi-IN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pt-BR" w:eastAsia="zh-CN" w:bidi="hi-IN"/>
              </w:rPr>
              <w:t>310.989,00</w:t>
            </w:r>
          </w:p>
        </w:tc>
      </w:tr>
    </w:tbl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O preço para o presente ajuste é de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pt-BR" w:eastAsia="zh-CN" w:bidi="hi-IN"/>
        </w:rPr>
        <w:t xml:space="preserve">R$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pt-BR" w:eastAsia="zh-CN" w:bidi="hi-IN"/>
        </w:rPr>
        <w:t>310.989,00</w:t>
      </w:r>
      <w:r>
        <w:rPr>
          <w:rFonts w:hint="default" w:ascii="Times New Roman" w:hAnsi="Times New Roman" w:eastAsia="Times New Roman" w:cs="Times New Roman"/>
          <w:color w:val="auto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(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pt-BR" w:bidi="ar-SA"/>
        </w:rPr>
        <w:t>trezentos e dez mil novecentos e oitenta e nove reais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), constante da proposta vencedora da licitação, aceito pela CONTRATADA, entendido este como preço justo e suficiente para a total execução do presente objeto, incluindo todas as despesas definidas no Edital.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TERCEIRA - DA DOTAÇÃO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A despesa decorrente do presente contrato correrá à conta das dotações orçamentárias definidas pelas Unidades Gestoras, conforme nota de empenho acima referida,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pt-BR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lang w:val="en-US" w:eastAsia="pt-BR" w:bidi="ar-SA"/>
        </w:rPr>
        <w:t>feito à vista, após a realização dos serviços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pt-BR" w:eastAsia="pt-BR" w:bidi="ar-SA"/>
        </w:rPr>
        <w:t>, mediante emissão de nota fiscal e a aceitação do fiscal do contrato. A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lang w:val="pt-BR" w:eastAsia="pt-BR" w:bidi="ar-SA"/>
        </w:rPr>
        <w:t>s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lang w:val="pt-BR" w:eastAsia="pt-BR" w:bidi="ar-SA"/>
        </w:rPr>
        <w:t>tarefas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 xml:space="preserve">deverão ser 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pt-BR" w:eastAsia="pt-BR" w:bidi="ar-SA"/>
        </w:rPr>
        <w:t>praticada</w:t>
      </w:r>
      <w:r>
        <w:rPr>
          <w:rFonts w:hint="default" w:ascii="Times New Roman" w:hAnsi="Times New Roman" w:eastAsia="Times New Roman" w:cs="Times New Roman"/>
          <w:color w:val="auto"/>
          <w:kern w:val="0"/>
          <w:sz w:val="22"/>
          <w:szCs w:val="22"/>
          <w:lang w:val="pt-BR" w:eastAsia="pt-BR" w:bidi="ar-SA"/>
        </w:rPr>
        <w:t>s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 xml:space="preserve"> de acordo com a necessidade da secretaria solicitante,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>Caso seja constatado que o objeto não corresponde em qualidade, descrição e especificação ao estabelecido na licitação ou à quantidade solicitada, será exigido da CONTRATADA sua substituição ou rejeição,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Fica designado como representante da Administração, para acompanhar e fiscalizar a execução do contrato, nos termos do caput do artigo 67 da Lei Federal 8.666/93 (Lei de Licitações), o Secretário de Obras, o Senhor Antônio Lenoir Ghellioni, podendo designar, desde que oficialmente, um representante a ser definido na secretaria, os quais atestarão nas notas fiscais a aceitabilidade d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2"/>
          <w:szCs w:val="22"/>
          <w:lang w:val="pt-BR" w:eastAsia="pt-BR" w:bidi="ar-SA"/>
        </w:rPr>
        <w:t xml:space="preserve">os </w:t>
      </w:r>
      <w:r>
        <w:rPr>
          <w:rFonts w:hint="default" w:ascii="Times New Roman" w:hAnsi="Times New Roman" w:cs="Times New Roman"/>
          <w:color w:val="000000" w:themeColor="text1"/>
          <w:kern w:val="0"/>
          <w:sz w:val="22"/>
          <w:szCs w:val="22"/>
          <w:lang w:val="pt-BR" w:eastAsia="pt-BR" w:bidi="ar-SA"/>
        </w:rPr>
        <w:t>serviços prestados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O prazo de vigência deste contrato será até o dia 31/12/2022 ou até a data do cumprimento integral do mesmo.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Os preços que vigoram no contrato correspondem ao preço total por item constante da proposta financeira e constituem, a qualquer título, a única e completa remuneração pelas atividades efetuadas.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22"/>
          <w:szCs w:val="22"/>
          <w:lang w:val="pt-BR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Cs/>
          <w:sz w:val="22"/>
          <w:szCs w:val="22"/>
          <w:lang w:val="pt-BR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O presente contrato tem por fundamento legal o Edital de Pregão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Eletrônico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n°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44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/</w:t>
      </w:r>
      <w:r>
        <w:rPr>
          <w:rFonts w:hint="default" w:ascii="Times New Roman" w:hAnsi="Times New Roman" w:eastAsia="Times New Roman" w:cs="Times New Roman"/>
          <w:color w:val="auto"/>
          <w:kern w:val="0"/>
          <w:sz w:val="22"/>
          <w:szCs w:val="22"/>
          <w:lang w:val="pt-BR" w:eastAsia="pt-BR" w:bidi="ar-SA"/>
        </w:rPr>
        <w:t>202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pt-BR" w:eastAsia="pt-BR" w:bidi="ar-SA"/>
        </w:rPr>
        <w:t>1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Fica eleito o Foro da Comarca de Santa Bárbara do Sul para dirimir dúvidas ou questões oriundas do presente contrato. E, por estarem, as partes justas e contratadas, assinam o documento em quatro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Santa Bárbara do Sul, RS,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13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de 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pt-BR" w:bidi="ar-SA"/>
        </w:rPr>
        <w:t>outubro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de 2022.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Mário Roberto Utzig Filho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Prefeito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CONTRATANTE</w:t>
            </w:r>
          </w:p>
        </w:tc>
        <w:tc>
          <w:tcPr>
            <w:tcW w:w="4778" w:type="dxa"/>
          </w:tcPr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pt-BR"/>
              </w:rPr>
              <w:t>Terraplenagem do Valdir LTDA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Representante legal</w:t>
            </w:r>
          </w:p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CONTRATADA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Henrique Rocha Schwantes</w:t>
      </w:r>
    </w:p>
    <w:p>
      <w:pPr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Coordenador Dpto. Jurídico</w:t>
      </w:r>
    </w:p>
    <w:p>
      <w:pPr>
        <w:jc w:val="center"/>
        <w:rPr>
          <w:sz w:val="22"/>
          <w:szCs w:val="22"/>
          <w:lang w:val="pt-BR"/>
        </w:rPr>
      </w:pPr>
    </w:p>
    <w:sectPr>
      <w:headerReference r:id="rId4" w:type="default"/>
      <w:footerReference r:id="rId5" w:type="default"/>
      <w:pgSz w:w="11906" w:h="16838"/>
      <w:pgMar w:top="1701" w:right="1085" w:bottom="2506" w:left="1350" w:header="708" w:footer="1134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autoHyphenation/>
  <w:hyphenationZone w:val="425"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3653EFA"/>
    <w:rsid w:val="03F77CAC"/>
    <w:rsid w:val="05846DFE"/>
    <w:rsid w:val="0616772D"/>
    <w:rsid w:val="15DD5B72"/>
    <w:rsid w:val="26B4291F"/>
    <w:rsid w:val="26EA4592"/>
    <w:rsid w:val="29407A4C"/>
    <w:rsid w:val="2A4E6BE6"/>
    <w:rsid w:val="2DCD42C6"/>
    <w:rsid w:val="370E1BD7"/>
    <w:rsid w:val="3DB66B25"/>
    <w:rsid w:val="3F081602"/>
    <w:rsid w:val="4AB946AA"/>
    <w:rsid w:val="622639C9"/>
    <w:rsid w:val="6299419B"/>
    <w:rsid w:val="65D5373C"/>
    <w:rsid w:val="67BD092C"/>
    <w:rsid w:val="71257C6E"/>
    <w:rsid w:val="718129CA"/>
    <w:rsid w:val="7CF13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 2"/>
    <w:basedOn w:val="1"/>
    <w:qFormat/>
    <w:uiPriority w:val="0"/>
    <w:pPr>
      <w:spacing w:before="0" w:after="120" w:line="480" w:lineRule="exact"/>
      <w:ind w:left="283" w:firstLine="0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before="0"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4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3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Título12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3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4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5">
    <w:name w:val="List Paragraph"/>
    <w:basedOn w:val="1"/>
    <w:qFormat/>
    <w:uiPriority w:val="0"/>
    <w:pPr>
      <w:spacing w:before="0" w:after="0" w:line="240" w:lineRule="exact"/>
      <w:ind w:left="720" w:firstLine="0"/>
      <w:contextualSpacing/>
    </w:pPr>
  </w:style>
  <w:style w:type="paragraph" w:customStyle="1" w:styleId="36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7">
    <w:name w:val="Título de tabela"/>
    <w:basedOn w:val="36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1318</Words>
  <Characters>7381</Characters>
  <Paragraphs>82</Paragraphs>
  <TotalTime>11</TotalTime>
  <ScaleCrop>false</ScaleCrop>
  <LinksUpToDate>false</LinksUpToDate>
  <CharactersWithSpaces>8613</CharactersWithSpaces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2022-10-13T13:55:53Z</cp:lastPrinted>
  <dcterms:modified xsi:type="dcterms:W3CDTF">2022-10-13T13:58:31Z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1046-11.2.0.11341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