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0F" w:rsidRDefault="00644EB5">
      <w:pPr>
        <w:tabs>
          <w:tab w:val="left" w:pos="4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N.º 075</w:t>
      </w:r>
      <w:r w:rsidR="00E26853">
        <w:rPr>
          <w:rFonts w:ascii="Times New Roman" w:hAnsi="Times New Roman" w:cs="Times New Roman"/>
          <w:b/>
          <w:sz w:val="28"/>
          <w:szCs w:val="28"/>
        </w:rPr>
        <w:t>/2025</w:t>
      </w:r>
    </w:p>
    <w:p w:rsidR="002E0C0F" w:rsidRDefault="002E0C0F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0C0F" w:rsidRDefault="002E0C0F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011" w:rsidRDefault="004C7011" w:rsidP="00474E7B">
      <w:pPr>
        <w:pStyle w:val="NormalWeb"/>
        <w:spacing w:before="0" w:after="0" w:line="276" w:lineRule="auto"/>
        <w:ind w:left="6237"/>
        <w:jc w:val="both"/>
      </w:pPr>
      <w:r>
        <w:t>Designa Se</w:t>
      </w:r>
      <w:r w:rsidR="00474E7B">
        <w:t>rvidor</w:t>
      </w:r>
      <w:r w:rsidR="008E3EE7">
        <w:t>es.</w:t>
      </w:r>
    </w:p>
    <w:p w:rsidR="00474E7B" w:rsidRPr="002E74BF" w:rsidRDefault="00474E7B" w:rsidP="00474E7B">
      <w:pPr>
        <w:pStyle w:val="NormalWeb"/>
        <w:spacing w:before="0" w:after="0" w:line="276" w:lineRule="auto"/>
        <w:jc w:val="both"/>
      </w:pPr>
    </w:p>
    <w:p w:rsidR="008E3EE7" w:rsidRPr="00E16799" w:rsidRDefault="008E3EE7" w:rsidP="008E3EE7">
      <w:pPr>
        <w:pStyle w:val="NormalWeb"/>
        <w:spacing w:before="0" w:after="0" w:line="360" w:lineRule="auto"/>
        <w:jc w:val="center"/>
      </w:pPr>
      <w:r w:rsidRPr="00E16799">
        <w:t>RESOLVE:</w:t>
      </w:r>
    </w:p>
    <w:p w:rsidR="008E3EE7" w:rsidRPr="00E16799" w:rsidRDefault="008E3EE7" w:rsidP="008E3E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99">
        <w:rPr>
          <w:rFonts w:ascii="Times New Roman" w:hAnsi="Times New Roman" w:cs="Times New Roman"/>
          <w:color w:val="000000"/>
          <w:sz w:val="24"/>
          <w:szCs w:val="24"/>
        </w:rPr>
        <w:t xml:space="preserve">Art. 1º DESIGNAR os servidores abaixo relacionados para atuarem como gestor e fiscal, </w:t>
      </w:r>
      <w:r w:rsidRPr="00E16799">
        <w:rPr>
          <w:rFonts w:ascii="Times New Roman" w:hAnsi="Times New Roman" w:cs="Times New Roman"/>
          <w:sz w:val="24"/>
          <w:szCs w:val="24"/>
        </w:rPr>
        <w:t>referente à so</w:t>
      </w:r>
      <w:r w:rsidR="00691E90">
        <w:rPr>
          <w:rFonts w:ascii="Times New Roman" w:hAnsi="Times New Roman" w:cs="Times New Roman"/>
          <w:sz w:val="24"/>
          <w:szCs w:val="24"/>
        </w:rPr>
        <w:t>l</w:t>
      </w:r>
      <w:r w:rsidR="004D171B">
        <w:rPr>
          <w:rFonts w:ascii="Times New Roman" w:hAnsi="Times New Roman" w:cs="Times New Roman"/>
          <w:sz w:val="24"/>
          <w:szCs w:val="24"/>
        </w:rPr>
        <w:t xml:space="preserve">icitação da </w:t>
      </w:r>
      <w:r w:rsidR="00644EB5">
        <w:rPr>
          <w:rFonts w:ascii="Times New Roman" w:hAnsi="Times New Roman" w:cs="Times New Roman"/>
          <w:sz w:val="24"/>
          <w:szCs w:val="24"/>
        </w:rPr>
        <w:t>Secretaria De Obras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1588">
        <w:rPr>
          <w:rFonts w:ascii="Times New Roman" w:hAnsi="Times New Roman" w:cs="Times New Roman"/>
          <w:sz w:val="24"/>
          <w:szCs w:val="24"/>
        </w:rPr>
        <w:t xml:space="preserve"> para fiscalização de contratos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AA7FF0">
        <w:rPr>
          <w:rFonts w:ascii="Times New Roman" w:hAnsi="Times New Roman" w:cs="Times New Roman"/>
          <w:sz w:val="24"/>
          <w:szCs w:val="24"/>
        </w:rPr>
        <w:t xml:space="preserve"> base </w:t>
      </w:r>
      <w:r w:rsidR="00644EB5">
        <w:rPr>
          <w:rFonts w:ascii="Times New Roman" w:hAnsi="Times New Roman" w:cs="Times New Roman"/>
          <w:sz w:val="24"/>
          <w:szCs w:val="24"/>
        </w:rPr>
        <w:t>no Pregão Eletrônico nº 01</w:t>
      </w:r>
      <w:r w:rsidR="00AA7FF0">
        <w:rPr>
          <w:rFonts w:ascii="Times New Roman" w:hAnsi="Times New Roman" w:cs="Times New Roman"/>
          <w:sz w:val="24"/>
          <w:szCs w:val="24"/>
        </w:rPr>
        <w:t>/2024</w:t>
      </w:r>
      <w:r w:rsidRPr="00E167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EB5">
        <w:rPr>
          <w:rFonts w:ascii="Times New Roman" w:hAnsi="Times New Roman" w:cs="Times New Roman"/>
          <w:sz w:val="24"/>
          <w:szCs w:val="24"/>
        </w:rPr>
        <w:t>Ata de Registro de Preços n.º 01</w:t>
      </w:r>
      <w:r>
        <w:rPr>
          <w:rFonts w:ascii="Times New Roman" w:hAnsi="Times New Roman" w:cs="Times New Roman"/>
          <w:sz w:val="24"/>
          <w:szCs w:val="24"/>
        </w:rPr>
        <w:t>/2024, cujo obj</w:t>
      </w:r>
      <w:r w:rsidR="004B01A3">
        <w:rPr>
          <w:rFonts w:ascii="Times New Roman" w:hAnsi="Times New Roman" w:cs="Times New Roman"/>
          <w:sz w:val="24"/>
          <w:szCs w:val="24"/>
        </w:rPr>
        <w:t>eto é a aquisição</w:t>
      </w:r>
      <w:r w:rsidR="00B86841">
        <w:rPr>
          <w:rFonts w:ascii="Times New Roman" w:hAnsi="Times New Roman" w:cs="Times New Roman"/>
          <w:sz w:val="24"/>
          <w:szCs w:val="24"/>
        </w:rPr>
        <w:t xml:space="preserve"> de combustível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3EE7" w:rsidRPr="008E3EE7" w:rsidRDefault="008E3EE7" w:rsidP="008E3EE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EE7">
        <w:rPr>
          <w:rFonts w:ascii="Times New Roman" w:hAnsi="Times New Roman" w:cs="Times New Roman"/>
          <w:color w:val="000000"/>
          <w:sz w:val="24"/>
          <w:szCs w:val="24"/>
        </w:rPr>
        <w:t>FISCAL DO CONTRATO:</w:t>
      </w:r>
    </w:p>
    <w:p w:rsidR="008E3EE7" w:rsidRPr="00E16799" w:rsidRDefault="004D171B" w:rsidP="008E3EE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A7F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4EB5">
        <w:rPr>
          <w:rFonts w:ascii="Times New Roman" w:hAnsi="Times New Roman" w:cs="Times New Roman"/>
          <w:color w:val="000000"/>
          <w:sz w:val="24"/>
          <w:szCs w:val="24"/>
        </w:rPr>
        <w:t>JO</w:t>
      </w:r>
      <w:r w:rsidR="00D2523B">
        <w:rPr>
          <w:rFonts w:ascii="Times New Roman" w:hAnsi="Times New Roman" w:cs="Times New Roman"/>
          <w:color w:val="000000"/>
          <w:sz w:val="24"/>
          <w:szCs w:val="24"/>
        </w:rPr>
        <w:t>ÃO ANTÔNIO LYRIO</w:t>
      </w:r>
    </w:p>
    <w:p w:rsidR="008E3EE7" w:rsidRPr="00E16799" w:rsidRDefault="008E3EE7" w:rsidP="008E3EE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799">
        <w:rPr>
          <w:rFonts w:ascii="Times New Roman" w:hAnsi="Times New Roman" w:cs="Times New Roman"/>
          <w:color w:val="000000"/>
          <w:sz w:val="24"/>
          <w:szCs w:val="24"/>
        </w:rPr>
        <w:t>GESTOR DO CONTRATO:</w:t>
      </w:r>
    </w:p>
    <w:p w:rsidR="008E3EE7" w:rsidRPr="00E16799" w:rsidRDefault="008E3EE7" w:rsidP="008E3EE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53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067">
        <w:rPr>
          <w:rFonts w:ascii="Times New Roman" w:hAnsi="Times New Roman" w:cs="Times New Roman"/>
          <w:color w:val="000000"/>
          <w:sz w:val="24"/>
          <w:szCs w:val="24"/>
        </w:rPr>
        <w:t>LUIZ FERNANDO DE MORAES DA SILVA HAUENSTEIN</w:t>
      </w:r>
      <w:r w:rsidR="00BC2025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8E3EE7" w:rsidRPr="00E16799" w:rsidRDefault="008E3EE7" w:rsidP="008E3E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799">
        <w:rPr>
          <w:rFonts w:ascii="Times New Roman" w:hAnsi="Times New Roman" w:cs="Times New Roman"/>
          <w:color w:val="000000"/>
          <w:sz w:val="24"/>
          <w:szCs w:val="24"/>
        </w:rPr>
        <w:t>Art. 2º Esta portaria entra em vigor nesta data.</w:t>
      </w:r>
    </w:p>
    <w:p w:rsidR="008E3EE7" w:rsidRPr="00E16799" w:rsidRDefault="008E3EE7" w:rsidP="008E3E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0C0F" w:rsidRDefault="002E0C0F" w:rsidP="008E3EE7">
      <w:pPr>
        <w:pStyle w:val="NormalWeb"/>
        <w:spacing w:before="0" w:after="0" w:line="360" w:lineRule="auto"/>
        <w:jc w:val="both"/>
        <w:rPr>
          <w:b/>
          <w:bCs/>
        </w:rPr>
      </w:pPr>
    </w:p>
    <w:p w:rsidR="002E0C0F" w:rsidRPr="00052208" w:rsidRDefault="00E26853" w:rsidP="00052208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Santa </w:t>
      </w:r>
      <w:r w:rsidR="00AA7FF0">
        <w:rPr>
          <w:rFonts w:ascii="Times New Roman" w:eastAsia="Times New Roman" w:hAnsi="Times New Roman" w:cs="Times New Roman"/>
          <w:color w:val="000000"/>
          <w:sz w:val="24"/>
        </w:rPr>
        <w:t>Bárbara do Sul, RS, 09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janeiro de 2025.</w:t>
      </w:r>
    </w:p>
    <w:p w:rsidR="002E0C0F" w:rsidRDefault="002E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0C0F" w:rsidRDefault="00E268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Caraffini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Veneral</w:t>
      </w:r>
      <w:proofErr w:type="spellEnd"/>
    </w:p>
    <w:p w:rsidR="002E0C0F" w:rsidRDefault="00E268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2E0C0F" w:rsidRDefault="002E0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C0F" w:rsidRDefault="00E2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Registre-se e Publique-se.</w:t>
      </w:r>
    </w:p>
    <w:p w:rsidR="002E0C0F" w:rsidRDefault="002E0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C0F" w:rsidRDefault="00E268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Larri Leonel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Bazzanella</w:t>
      </w:r>
      <w:proofErr w:type="spellEnd"/>
    </w:p>
    <w:p w:rsidR="002E0C0F" w:rsidRDefault="00E26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Secretário Municipal de Administração</w:t>
      </w:r>
    </w:p>
    <w:sectPr w:rsidR="002E0C0F">
      <w:headerReference w:type="default" r:id="rId10"/>
      <w:footerReference w:type="default" r:id="rId11"/>
      <w:pgSz w:w="11906" w:h="16838"/>
      <w:pgMar w:top="1417" w:right="1701" w:bottom="1417" w:left="170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F0" w:rsidRDefault="00AA7FF0">
      <w:pPr>
        <w:spacing w:after="0" w:line="240" w:lineRule="auto"/>
      </w:pPr>
      <w:r>
        <w:separator/>
      </w:r>
    </w:p>
  </w:endnote>
  <w:endnote w:type="continuationSeparator" w:id="0">
    <w:p w:rsidR="00AA7FF0" w:rsidRDefault="00AA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F0" w:rsidRDefault="00AA7FF0">
    <w:r>
      <w:rPr>
        <w:noProof/>
        <w:lang w:eastAsia="pt-BR"/>
      </w:rPr>
      <mc:AlternateContent>
        <mc:Choice Requires="wpg">
          <w:drawing>
            <wp:anchor distT="114300" distB="114300" distL="114300" distR="114300" simplePos="0" relativeHeight="251661312" behindDoc="1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143840</wp:posOffset>
              </wp:positionV>
              <wp:extent cx="5399405" cy="628955"/>
              <wp:effectExtent l="0" t="0" r="0" b="0"/>
              <wp:wrapSquare wrapText="bothSides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4" cy="6289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21.00pt;mso-position-horizontal:absolute;mso-position-vertical-relative:text;margin-top:11.33pt;mso-position-vertical:absolute;width:425.15pt;height:49.52pt;mso-wrap-distance-left:9.00pt;mso-wrap-distance-top:9.00pt;mso-wrap-distance-right:9.00pt;mso-wrap-distance-bottom:9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</w:p>
  <w:p w:rsidR="00AA7FF0" w:rsidRDefault="00AA7FF0">
    <w:pPr>
      <w:pStyle w:val="Rodap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F0" w:rsidRDefault="00AA7FF0">
      <w:pPr>
        <w:spacing w:after="0" w:line="240" w:lineRule="auto"/>
      </w:pPr>
      <w:r>
        <w:separator/>
      </w:r>
    </w:p>
  </w:footnote>
  <w:footnote w:type="continuationSeparator" w:id="0">
    <w:p w:rsidR="00AA7FF0" w:rsidRDefault="00AA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F0" w:rsidRDefault="00AA7FF0">
    <w:pPr>
      <w:jc w:val="center"/>
    </w:pPr>
    <w:r>
      <w:rPr>
        <w:noProof/>
        <w:lang w:eastAsia="pt-BR"/>
      </w:rPr>
      <mc:AlternateContent>
        <mc:Choice Requires="wpg">
          <w:drawing>
            <wp:inline distT="0" distB="0" distL="0" distR="0">
              <wp:extent cx="4945380" cy="855980"/>
              <wp:effectExtent l="0" t="0" r="7620" b="127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945380" cy="8559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89.40pt;height:67.4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  <w:p w:rsidR="00AA7FF0" w:rsidRDefault="00AA7F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1A72"/>
    <w:multiLevelType w:val="multilevel"/>
    <w:tmpl w:val="872E8C1C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A5748E6"/>
    <w:multiLevelType w:val="multilevel"/>
    <w:tmpl w:val="A5C64F7A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A6740"/>
    <w:multiLevelType w:val="multilevel"/>
    <w:tmpl w:val="8CFAC09E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4E019D3"/>
    <w:multiLevelType w:val="multilevel"/>
    <w:tmpl w:val="DAF46836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8A225A4"/>
    <w:multiLevelType w:val="multilevel"/>
    <w:tmpl w:val="59684F70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BC32F1"/>
    <w:multiLevelType w:val="multilevel"/>
    <w:tmpl w:val="27C049A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B4652"/>
    <w:multiLevelType w:val="multilevel"/>
    <w:tmpl w:val="0C2EC2AA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0F"/>
    <w:rsid w:val="00052208"/>
    <w:rsid w:val="002E0C0F"/>
    <w:rsid w:val="00327571"/>
    <w:rsid w:val="003A1588"/>
    <w:rsid w:val="00474E7B"/>
    <w:rsid w:val="004B01A3"/>
    <w:rsid w:val="004C7011"/>
    <w:rsid w:val="004D171B"/>
    <w:rsid w:val="00592493"/>
    <w:rsid w:val="00616B3B"/>
    <w:rsid w:val="00644EB5"/>
    <w:rsid w:val="00691E90"/>
    <w:rsid w:val="006C2067"/>
    <w:rsid w:val="00753085"/>
    <w:rsid w:val="008E3EE7"/>
    <w:rsid w:val="00AA7FF0"/>
    <w:rsid w:val="00B65989"/>
    <w:rsid w:val="00B86841"/>
    <w:rsid w:val="00BB444A"/>
    <w:rsid w:val="00BC2025"/>
    <w:rsid w:val="00C8093B"/>
    <w:rsid w:val="00CC371B"/>
    <w:rsid w:val="00D2523B"/>
    <w:rsid w:val="00D91F3B"/>
    <w:rsid w:val="00E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3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eastAsiaTheme="minorEastAsia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3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eastAsiaTheme="minorEastAsia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AF1C36-A1CB-453C-950E-35DCB9A8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33</cp:revision>
  <dcterms:created xsi:type="dcterms:W3CDTF">2024-12-18T11:16:00Z</dcterms:created>
  <dcterms:modified xsi:type="dcterms:W3CDTF">2025-01-09T19:50:00Z</dcterms:modified>
</cp:coreProperties>
</file>