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>PORTARIA N.º 4</w:t>
      </w:r>
      <w:r>
        <w:rPr>
          <w:rFonts w:cs="Times New Roman" w:ascii="Times New Roman" w:hAnsi="Times New Roman"/>
          <w:b/>
          <w:sz w:val="28"/>
          <w:szCs w:val="28"/>
        </w:rPr>
        <w:t>35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Designa Servidores.</w:t>
      </w:r>
    </w:p>
    <w:p>
      <w:pPr>
        <w:pStyle w:val="NormalWeb"/>
        <w:widowControl/>
        <w:tabs>
          <w:tab w:val="clear" w:pos="708"/>
          <w:tab w:val="left" w:pos="735" w:leader="none"/>
        </w:tabs>
        <w:suppressAutoHyphens w:val="true"/>
        <w:overflowPunct w:val="false"/>
        <w:bidi w:val="0"/>
        <w:spacing w:lineRule="auto" w:line="360" w:before="280" w:after="280"/>
        <w:ind w:firstLine="73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LEANDRO CARAFFINI VENERAL, Prefeito Municipal de Santa Bárbara do Sul, Estado do Rio Grande do Sul, no uso de suas atribuições que lhe são conferidas por Lei, </w:t>
      </w:r>
    </w:p>
    <w:p>
      <w:pPr>
        <w:pStyle w:val="NormalWeb"/>
        <w:spacing w:lineRule="auto" w:line="360" w:before="28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DESIGNAR os servidores abaixo relacionados para atuarem como gestor e fiscal, </w:t>
      </w:r>
      <w:r>
        <w:rPr>
          <w:rFonts w:cs="Times New Roman" w:ascii="Times New Roman" w:hAnsi="Times New Roman"/>
          <w:sz w:val="24"/>
          <w:szCs w:val="24"/>
        </w:rPr>
        <w:t>referente à solicitação da Secretaria de Educação, Cultura, Desporto e Lazer, para fiscalização de contratos expedidos com base no Pr</w:t>
      </w:r>
      <w:r>
        <w:rPr>
          <w:rFonts w:cs="Times New Roman" w:ascii="Times New Roman" w:hAnsi="Times New Roman"/>
          <w:sz w:val="24"/>
          <w:szCs w:val="24"/>
        </w:rPr>
        <w:t>ocesso de Dispensa de Licitação n.º 56/2025</w:t>
      </w:r>
      <w:r>
        <w:rPr>
          <w:rFonts w:cs="Times New Roman" w:ascii="Times New Roman" w:hAnsi="Times New Roman"/>
          <w:sz w:val="24"/>
          <w:szCs w:val="24"/>
        </w:rPr>
        <w:t xml:space="preserve">, cujo objeto é </w:t>
      </w:r>
      <w:r>
        <w:rPr>
          <w:rFonts w:cs="Times New Roman" w:ascii="Times New Roman" w:hAnsi="Times New Roman"/>
          <w:sz w:val="24"/>
          <w:szCs w:val="24"/>
        </w:rPr>
        <w:t>a aquisição de postes curvos duplos.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ab/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Gestor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es: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Andrea Bóllico Saratti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Luiz Fernando da silva Hauenstein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firstLine="737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Art. 2º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Esta portaria entra em vigor nesta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firstLine="737" w:left="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firstLine="73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Santa Bárbara do Sul, RS, 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de abril de 2025.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737" w:left="0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0" w:right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0" w:name="_GoBack_Copia_1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LibreOffice/25.2.2.2$Windows_X86_64 LibreOffice_project/7370d4be9e3cf6031a51beef54ff3bda878e3fac</Application>
  <AppVersion>15.0000</AppVersion>
  <Pages>1</Pages>
  <Words>156</Words>
  <Characters>926</Characters>
  <CharactersWithSpaces>1103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2025-03-13T09:38:04Z</cp:lastPrinted>
  <dcterms:modified xsi:type="dcterms:W3CDTF">2025-04-25T15:58:50Z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