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2D" w:rsidRPr="00010692" w:rsidRDefault="00B24E2D" w:rsidP="00010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 w:rsidRPr="00010692">
        <w:rPr>
          <w:rFonts w:ascii="Times New Roman" w:hAnsi="Times New Roman" w:cs="Times New Roman"/>
          <w:b/>
          <w:sz w:val="28"/>
          <w:szCs w:val="28"/>
        </w:rPr>
        <w:t>E</w:t>
      </w:r>
      <w:r w:rsidR="00A93597">
        <w:rPr>
          <w:rFonts w:ascii="Times New Roman" w:hAnsi="Times New Roman" w:cs="Times New Roman"/>
          <w:b/>
          <w:sz w:val="28"/>
          <w:szCs w:val="28"/>
        </w:rPr>
        <w:t>DITAL DE CONVOCAÇÃO N.º 009</w:t>
      </w:r>
      <w:r w:rsidR="003C7227" w:rsidRPr="00010692">
        <w:rPr>
          <w:rFonts w:ascii="Times New Roman" w:hAnsi="Times New Roman" w:cs="Times New Roman"/>
          <w:b/>
          <w:sz w:val="28"/>
          <w:szCs w:val="28"/>
        </w:rPr>
        <w:t>/2023</w:t>
      </w:r>
    </w:p>
    <w:p w:rsidR="00B24E2D" w:rsidRPr="00B24E2D" w:rsidRDefault="00B24E2D" w:rsidP="00010692">
      <w:pPr>
        <w:pStyle w:val="Ttulo1"/>
        <w:spacing w:line="276" w:lineRule="auto"/>
        <w:ind w:left="5387"/>
        <w:jc w:val="both"/>
        <w:rPr>
          <w:rFonts w:ascii="Times New Roman" w:hAnsi="Times New Roman"/>
          <w:b w:val="0"/>
          <w:sz w:val="24"/>
          <w:szCs w:val="24"/>
        </w:rPr>
      </w:pPr>
      <w:r w:rsidRPr="00B24E2D">
        <w:rPr>
          <w:rFonts w:ascii="Times New Roman" w:hAnsi="Times New Roman"/>
          <w:b w:val="0"/>
          <w:sz w:val="24"/>
          <w:szCs w:val="24"/>
        </w:rPr>
        <w:t xml:space="preserve">Convoca </w:t>
      </w:r>
      <w:r w:rsidR="00A93597">
        <w:rPr>
          <w:rFonts w:ascii="Times New Roman" w:hAnsi="Times New Roman"/>
          <w:b w:val="0"/>
          <w:sz w:val="24"/>
          <w:szCs w:val="24"/>
        </w:rPr>
        <w:t>candidato</w:t>
      </w:r>
      <w:r w:rsidR="007E5A48">
        <w:rPr>
          <w:rFonts w:ascii="Times New Roman" w:hAnsi="Times New Roman"/>
          <w:b w:val="0"/>
          <w:sz w:val="24"/>
          <w:szCs w:val="24"/>
        </w:rPr>
        <w:t xml:space="preserve"> para </w:t>
      </w:r>
      <w:r w:rsidR="00A93597">
        <w:rPr>
          <w:rFonts w:ascii="Times New Roman" w:hAnsi="Times New Roman"/>
          <w:b w:val="0"/>
          <w:sz w:val="24"/>
          <w:szCs w:val="24"/>
        </w:rPr>
        <w:t>a função de Enfermeiro</w:t>
      </w:r>
      <w:r w:rsidR="00010692">
        <w:rPr>
          <w:rFonts w:ascii="Times New Roman" w:hAnsi="Times New Roman"/>
          <w:b w:val="0"/>
          <w:sz w:val="24"/>
          <w:szCs w:val="24"/>
        </w:rPr>
        <w:t>, conforme Processo Seletivo Simplificado n.º 012/2022</w:t>
      </w:r>
      <w:r w:rsidR="007E5A48">
        <w:rPr>
          <w:rFonts w:ascii="Times New Roman" w:hAnsi="Times New Roman"/>
          <w:b w:val="0"/>
          <w:sz w:val="24"/>
          <w:szCs w:val="24"/>
        </w:rPr>
        <w:t>.</w:t>
      </w:r>
    </w:p>
    <w:p w:rsidR="00B24E2D" w:rsidRDefault="00B24E2D" w:rsidP="00010692">
      <w:pPr>
        <w:jc w:val="both"/>
        <w:rPr>
          <w:rFonts w:ascii="Times New Roman" w:hAnsi="Times New Roman"/>
          <w:sz w:val="24"/>
          <w:szCs w:val="24"/>
        </w:rPr>
      </w:pPr>
    </w:p>
    <w:p w:rsidR="00B24E2D" w:rsidRDefault="00B24E2D" w:rsidP="00010692">
      <w:pPr>
        <w:pStyle w:val="Recuodecorpodetexto2"/>
        <w:spacing w:line="360" w:lineRule="auto"/>
        <w:ind w:left="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Secretária Municipal de Administração de Santa Bárbara do Sul, RS, no uso de suas atribuições legais, </w:t>
      </w:r>
    </w:p>
    <w:p w:rsidR="00B24E2D" w:rsidRDefault="00B24E2D" w:rsidP="00010692">
      <w:pPr>
        <w:pStyle w:val="Recuodecorpodetexto2"/>
        <w:spacing w:line="360" w:lineRule="auto"/>
        <w:ind w:left="288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RESOLVE:</w:t>
      </w:r>
    </w:p>
    <w:p w:rsidR="007E5A48" w:rsidRDefault="00B24E2D" w:rsidP="00010692">
      <w:pPr>
        <w:pStyle w:val="Recuodecorpodetexto2"/>
        <w:spacing w:line="360" w:lineRule="auto"/>
        <w:ind w:left="0" w:firstLine="851"/>
        <w:rPr>
          <w:rFonts w:ascii="Times New Roman" w:hAnsi="Times New Roman"/>
          <w:sz w:val="24"/>
          <w:szCs w:val="24"/>
        </w:rPr>
      </w:pPr>
      <w:r w:rsidRPr="00010692">
        <w:rPr>
          <w:rFonts w:ascii="Times New Roman" w:hAnsi="Times New Roman"/>
          <w:b/>
          <w:color w:val="000000"/>
          <w:sz w:val="24"/>
          <w:szCs w:val="24"/>
        </w:rPr>
        <w:t>Art. 1.º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3EFC">
        <w:rPr>
          <w:rFonts w:ascii="Times New Roman" w:hAnsi="Times New Roman"/>
          <w:sz w:val="24"/>
          <w:szCs w:val="24"/>
        </w:rPr>
        <w:t>CONVOCAR</w:t>
      </w:r>
      <w:r>
        <w:rPr>
          <w:rFonts w:ascii="Times New Roman" w:hAnsi="Times New Roman"/>
          <w:sz w:val="24"/>
          <w:szCs w:val="24"/>
        </w:rPr>
        <w:t xml:space="preserve"> </w:t>
      </w:r>
      <w:r w:rsidR="00A93597">
        <w:rPr>
          <w:rFonts w:ascii="Times New Roman" w:hAnsi="Times New Roman"/>
          <w:sz w:val="24"/>
          <w:szCs w:val="24"/>
        </w:rPr>
        <w:t>o candidato contido</w:t>
      </w:r>
      <w:r w:rsidR="00CF3EFC">
        <w:rPr>
          <w:rFonts w:ascii="Times New Roman" w:hAnsi="Times New Roman"/>
          <w:sz w:val="24"/>
          <w:szCs w:val="24"/>
        </w:rPr>
        <w:t xml:space="preserve"> no </w:t>
      </w:r>
      <w:r w:rsidR="00CF3EFC" w:rsidRPr="00CF3EFC">
        <w:rPr>
          <w:rFonts w:ascii="Times New Roman" w:hAnsi="Times New Roman"/>
          <w:b/>
          <w:sz w:val="24"/>
          <w:szCs w:val="24"/>
        </w:rPr>
        <w:t xml:space="preserve">Anexo </w:t>
      </w:r>
      <w:proofErr w:type="gramStart"/>
      <w:r w:rsidR="00CF3EFC" w:rsidRPr="00CF3EFC">
        <w:rPr>
          <w:rFonts w:ascii="Times New Roman" w:hAnsi="Times New Roman"/>
          <w:b/>
          <w:sz w:val="24"/>
          <w:szCs w:val="24"/>
        </w:rPr>
        <w:t>1</w:t>
      </w:r>
      <w:proofErr w:type="gramEnd"/>
      <w:r w:rsidR="00CF3EFC">
        <w:rPr>
          <w:rFonts w:ascii="Times New Roman" w:hAnsi="Times New Roman"/>
          <w:sz w:val="24"/>
          <w:szCs w:val="24"/>
        </w:rPr>
        <w:t xml:space="preserve"> deste Edital</w:t>
      </w:r>
      <w:r>
        <w:rPr>
          <w:rFonts w:ascii="Times New Roman" w:hAnsi="Times New Roman"/>
          <w:sz w:val="24"/>
          <w:szCs w:val="24"/>
        </w:rPr>
        <w:t xml:space="preserve"> na ordem de classificação do certame regid</w:t>
      </w:r>
      <w:r w:rsidR="003C7227">
        <w:rPr>
          <w:rFonts w:ascii="Times New Roman" w:hAnsi="Times New Roman"/>
          <w:sz w:val="24"/>
          <w:szCs w:val="24"/>
        </w:rPr>
        <w:t>o pelo Processo Seletivo n.º 012</w:t>
      </w:r>
      <w:r>
        <w:rPr>
          <w:rFonts w:ascii="Times New Roman" w:hAnsi="Times New Roman"/>
          <w:sz w:val="24"/>
          <w:szCs w:val="24"/>
        </w:rPr>
        <w:t>/2022, Edi</w:t>
      </w:r>
      <w:r w:rsidR="003C7227">
        <w:rPr>
          <w:rFonts w:ascii="Times New Roman" w:hAnsi="Times New Roman"/>
          <w:sz w:val="24"/>
          <w:szCs w:val="24"/>
        </w:rPr>
        <w:t>tal de Homologação Final n.º 010</w:t>
      </w:r>
      <w:r w:rsidR="005531DD">
        <w:rPr>
          <w:rFonts w:ascii="Times New Roman" w:hAnsi="Times New Roman"/>
          <w:sz w:val="24"/>
          <w:szCs w:val="24"/>
        </w:rPr>
        <w:t>/2022, devido a falta do item 13.1.9.1 da candidata anterior, ficando a mesma reposicionada ao final da</w:t>
      </w:r>
      <w:bookmarkStart w:id="0" w:name="_GoBack"/>
      <w:bookmarkEnd w:id="0"/>
      <w:r w:rsidR="005531DD">
        <w:rPr>
          <w:rFonts w:ascii="Times New Roman" w:hAnsi="Times New Roman"/>
          <w:sz w:val="24"/>
          <w:szCs w:val="24"/>
        </w:rPr>
        <w:t xml:space="preserve"> fila.</w:t>
      </w:r>
    </w:p>
    <w:p w:rsidR="007E5A48" w:rsidRDefault="007E5A48" w:rsidP="00CF3EFC">
      <w:pPr>
        <w:pStyle w:val="Recuodecorpodetexto2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B24E2D" w:rsidRDefault="007E5A48" w:rsidP="00010692">
      <w:pPr>
        <w:pStyle w:val="Recuodecorpodetexto2"/>
        <w:spacing w:line="360" w:lineRule="auto"/>
        <w:ind w:left="0" w:firstLine="851"/>
        <w:rPr>
          <w:rFonts w:ascii="Times New Roman" w:hAnsi="Times New Roman"/>
          <w:color w:val="000000"/>
          <w:sz w:val="24"/>
          <w:szCs w:val="24"/>
        </w:rPr>
      </w:pPr>
      <w:r w:rsidRPr="00010692">
        <w:rPr>
          <w:rFonts w:ascii="Times New Roman" w:hAnsi="Times New Roman"/>
          <w:b/>
          <w:sz w:val="24"/>
          <w:szCs w:val="24"/>
        </w:rPr>
        <w:t xml:space="preserve">Art. </w:t>
      </w:r>
      <w:proofErr w:type="gramStart"/>
      <w:r w:rsidR="00010692" w:rsidRPr="00010692">
        <w:rPr>
          <w:rFonts w:ascii="Times New Roman" w:hAnsi="Times New Roman"/>
          <w:b/>
          <w:sz w:val="24"/>
          <w:szCs w:val="24"/>
        </w:rPr>
        <w:t>2.</w:t>
      </w:r>
      <w:proofErr w:type="gramEnd"/>
      <w:r w:rsidRPr="00010692">
        <w:rPr>
          <w:rFonts w:ascii="Times New Roman" w:hAnsi="Times New Roman"/>
          <w:b/>
          <w:sz w:val="24"/>
          <w:szCs w:val="24"/>
        </w:rPr>
        <w:t>°</w:t>
      </w:r>
      <w:r w:rsidR="00A93597">
        <w:rPr>
          <w:rFonts w:ascii="Times New Roman" w:hAnsi="Times New Roman"/>
          <w:sz w:val="24"/>
          <w:szCs w:val="24"/>
        </w:rPr>
        <w:t xml:space="preserve"> O</w:t>
      </w:r>
      <w:r w:rsidR="009B0F47">
        <w:rPr>
          <w:rFonts w:ascii="Times New Roman" w:hAnsi="Times New Roman"/>
          <w:sz w:val="24"/>
          <w:szCs w:val="24"/>
        </w:rPr>
        <w:t xml:space="preserve"> candidato</w:t>
      </w:r>
      <w:r>
        <w:rPr>
          <w:rFonts w:ascii="Times New Roman" w:hAnsi="Times New Roman"/>
          <w:sz w:val="24"/>
          <w:szCs w:val="24"/>
        </w:rPr>
        <w:t xml:space="preserve"> </w:t>
      </w:r>
      <w:r w:rsidR="00A93597">
        <w:rPr>
          <w:rFonts w:ascii="Times New Roman" w:hAnsi="Times New Roman"/>
          <w:sz w:val="24"/>
          <w:szCs w:val="24"/>
        </w:rPr>
        <w:t>terá</w:t>
      </w:r>
      <w:r w:rsidR="00010692">
        <w:rPr>
          <w:rFonts w:ascii="Times New Roman" w:hAnsi="Times New Roman"/>
          <w:sz w:val="24"/>
          <w:szCs w:val="24"/>
        </w:rPr>
        <w:t xml:space="preserve"> o</w:t>
      </w:r>
      <w:r w:rsidR="00B24E2D">
        <w:rPr>
          <w:rFonts w:ascii="Times New Roman" w:hAnsi="Times New Roman"/>
          <w:sz w:val="24"/>
          <w:szCs w:val="24"/>
        </w:rPr>
        <w:t xml:space="preserve"> prazo </w:t>
      </w:r>
      <w:r w:rsidR="00010692">
        <w:rPr>
          <w:rFonts w:ascii="Times New Roman" w:hAnsi="Times New Roman"/>
          <w:sz w:val="24"/>
          <w:szCs w:val="24"/>
        </w:rPr>
        <w:t xml:space="preserve">improrrogável </w:t>
      </w:r>
      <w:r w:rsidR="00B24E2D">
        <w:rPr>
          <w:rFonts w:ascii="Times New Roman" w:hAnsi="Times New Roman"/>
          <w:sz w:val="24"/>
          <w:szCs w:val="24"/>
        </w:rPr>
        <w:t>de 05 (cinco) dias corridos</w:t>
      </w:r>
      <w:r w:rsidR="00010692">
        <w:rPr>
          <w:rFonts w:ascii="Times New Roman" w:hAnsi="Times New Roman"/>
          <w:sz w:val="24"/>
          <w:szCs w:val="24"/>
        </w:rPr>
        <w:t xml:space="preserve"> para apresentação da documentação</w:t>
      </w:r>
      <w:r w:rsidR="00B24E2D">
        <w:rPr>
          <w:rFonts w:ascii="Times New Roman" w:hAnsi="Times New Roman"/>
          <w:sz w:val="24"/>
          <w:szCs w:val="24"/>
        </w:rPr>
        <w:t>, contados da publicação do presente Edital</w:t>
      </w:r>
      <w:r w:rsidR="00B24E2D">
        <w:rPr>
          <w:rFonts w:ascii="Times New Roman" w:hAnsi="Times New Roman"/>
          <w:color w:val="000000"/>
          <w:sz w:val="24"/>
          <w:szCs w:val="24"/>
        </w:rPr>
        <w:t>.</w:t>
      </w:r>
    </w:p>
    <w:p w:rsidR="00010692" w:rsidRPr="007E5A48" w:rsidRDefault="00010692" w:rsidP="00010692">
      <w:pPr>
        <w:pStyle w:val="Recuodecorpodetexto2"/>
        <w:spacing w:line="360" w:lineRule="auto"/>
        <w:ind w:left="0" w:firstLine="851"/>
        <w:rPr>
          <w:rFonts w:ascii="Times New Roman" w:hAnsi="Times New Roman"/>
          <w:sz w:val="24"/>
          <w:szCs w:val="24"/>
        </w:rPr>
      </w:pPr>
    </w:p>
    <w:p w:rsidR="00B24E2D" w:rsidRDefault="00010692" w:rsidP="00010692">
      <w:pPr>
        <w:pStyle w:val="Recuodecorpodetexto2"/>
        <w:spacing w:line="360" w:lineRule="auto"/>
        <w:ind w:left="0" w:firstLine="851"/>
        <w:rPr>
          <w:rFonts w:ascii="Times New Roman" w:hAnsi="Times New Roman"/>
          <w:sz w:val="24"/>
          <w:szCs w:val="24"/>
        </w:rPr>
      </w:pPr>
      <w:r w:rsidRPr="00010692">
        <w:rPr>
          <w:rFonts w:ascii="Times New Roman" w:hAnsi="Times New Roman"/>
          <w:b/>
          <w:color w:val="000000"/>
          <w:sz w:val="24"/>
          <w:szCs w:val="24"/>
        </w:rPr>
        <w:t>Art. 3</w:t>
      </w:r>
      <w:r w:rsidR="00B24E2D" w:rsidRPr="00010692">
        <w:rPr>
          <w:rFonts w:ascii="Times New Roman" w:hAnsi="Times New Roman"/>
          <w:b/>
          <w:color w:val="000000"/>
          <w:sz w:val="24"/>
          <w:szCs w:val="24"/>
        </w:rPr>
        <w:t>.º</w:t>
      </w:r>
      <w:r w:rsidR="00B24E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3597">
        <w:rPr>
          <w:rFonts w:ascii="Times New Roman" w:hAnsi="Times New Roman"/>
          <w:sz w:val="24"/>
          <w:szCs w:val="24"/>
        </w:rPr>
        <w:t>O</w:t>
      </w:r>
      <w:r w:rsidR="007E5A48">
        <w:rPr>
          <w:rFonts w:ascii="Times New Roman" w:hAnsi="Times New Roman"/>
          <w:sz w:val="24"/>
          <w:szCs w:val="24"/>
        </w:rPr>
        <w:t xml:space="preserve"> </w:t>
      </w:r>
      <w:r w:rsidR="00A93597">
        <w:rPr>
          <w:rFonts w:ascii="Times New Roman" w:hAnsi="Times New Roman"/>
          <w:sz w:val="24"/>
          <w:szCs w:val="24"/>
        </w:rPr>
        <w:t>candidato deverá</w:t>
      </w:r>
      <w:r w:rsidR="00B24E2D">
        <w:rPr>
          <w:rFonts w:ascii="Times New Roman" w:hAnsi="Times New Roman"/>
          <w:sz w:val="24"/>
          <w:szCs w:val="24"/>
        </w:rPr>
        <w:t xml:space="preserve"> preencher todos os requisitos necessários </w:t>
      </w:r>
      <w:r w:rsidR="003C7227">
        <w:rPr>
          <w:rFonts w:ascii="Times New Roman" w:hAnsi="Times New Roman"/>
          <w:sz w:val="24"/>
          <w:szCs w:val="24"/>
        </w:rPr>
        <w:t>à</w:t>
      </w:r>
      <w:r w:rsidR="00B24E2D">
        <w:rPr>
          <w:rFonts w:ascii="Times New Roman" w:hAnsi="Times New Roman"/>
          <w:sz w:val="24"/>
          <w:szCs w:val="24"/>
        </w:rPr>
        <w:t xml:space="preserve"> admissão, no prazo previsto no artigo </w:t>
      </w:r>
      <w:r>
        <w:rPr>
          <w:rFonts w:ascii="Times New Roman" w:hAnsi="Times New Roman"/>
          <w:sz w:val="24"/>
          <w:szCs w:val="24"/>
        </w:rPr>
        <w:t>segundo</w:t>
      </w:r>
      <w:r w:rsidR="00B24E2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B24E2D">
        <w:rPr>
          <w:rFonts w:ascii="Times New Roman" w:hAnsi="Times New Roman"/>
          <w:sz w:val="24"/>
          <w:szCs w:val="24"/>
        </w:rPr>
        <w:t>sob pena</w:t>
      </w:r>
      <w:proofErr w:type="gramEnd"/>
      <w:r w:rsidR="00B24E2D">
        <w:rPr>
          <w:rFonts w:ascii="Times New Roman" w:hAnsi="Times New Roman"/>
          <w:sz w:val="24"/>
          <w:szCs w:val="24"/>
        </w:rPr>
        <w:t xml:space="preserve"> de ser tornado sem efeito o presente ato de</w:t>
      </w:r>
      <w:r w:rsidR="003C7227">
        <w:rPr>
          <w:rFonts w:ascii="Times New Roman" w:hAnsi="Times New Roman"/>
          <w:sz w:val="24"/>
          <w:szCs w:val="24"/>
        </w:rPr>
        <w:t xml:space="preserve"> convocação, na forma do Item 13</w:t>
      </w:r>
      <w:r w:rsidR="00B24E2D">
        <w:rPr>
          <w:rFonts w:ascii="Times New Roman" w:hAnsi="Times New Roman"/>
          <w:sz w:val="24"/>
          <w:szCs w:val="24"/>
        </w:rPr>
        <w:t>, do Edital n.º 001/2</w:t>
      </w:r>
      <w:r w:rsidR="003C7227">
        <w:rPr>
          <w:rFonts w:ascii="Times New Roman" w:hAnsi="Times New Roman"/>
          <w:sz w:val="24"/>
          <w:szCs w:val="24"/>
        </w:rPr>
        <w:t xml:space="preserve">022 do Processo Seletivo </w:t>
      </w:r>
      <w:r>
        <w:rPr>
          <w:rFonts w:ascii="Times New Roman" w:hAnsi="Times New Roman"/>
          <w:sz w:val="24"/>
          <w:szCs w:val="24"/>
        </w:rPr>
        <w:t xml:space="preserve">Simplificado </w:t>
      </w:r>
      <w:r w:rsidR="003C7227">
        <w:rPr>
          <w:rFonts w:ascii="Times New Roman" w:hAnsi="Times New Roman"/>
          <w:sz w:val="24"/>
          <w:szCs w:val="24"/>
        </w:rPr>
        <w:t>n.º 012</w:t>
      </w:r>
      <w:r w:rsidR="00B24E2D">
        <w:rPr>
          <w:rFonts w:ascii="Times New Roman" w:hAnsi="Times New Roman"/>
          <w:sz w:val="24"/>
          <w:szCs w:val="24"/>
        </w:rPr>
        <w:t>/2022.</w:t>
      </w:r>
    </w:p>
    <w:p w:rsidR="00010692" w:rsidRDefault="00010692" w:rsidP="00010692">
      <w:pPr>
        <w:pStyle w:val="Recuodecorpodetexto2"/>
        <w:spacing w:line="360" w:lineRule="auto"/>
        <w:ind w:left="0" w:firstLine="851"/>
        <w:rPr>
          <w:rFonts w:ascii="Times New Roman" w:hAnsi="Times New Roman"/>
          <w:sz w:val="24"/>
          <w:szCs w:val="24"/>
        </w:rPr>
      </w:pPr>
    </w:p>
    <w:p w:rsidR="00B24E2D" w:rsidRDefault="00010692" w:rsidP="00010692">
      <w:pPr>
        <w:pStyle w:val="Recuodecorpodetexto2"/>
        <w:spacing w:line="360" w:lineRule="auto"/>
        <w:ind w:left="0" w:firstLine="851"/>
        <w:rPr>
          <w:rFonts w:ascii="Times New Roman" w:hAnsi="Times New Roman"/>
          <w:sz w:val="24"/>
          <w:szCs w:val="24"/>
        </w:rPr>
      </w:pPr>
      <w:r w:rsidRPr="00010692">
        <w:rPr>
          <w:rFonts w:ascii="Times New Roman" w:hAnsi="Times New Roman"/>
          <w:b/>
          <w:sz w:val="24"/>
          <w:szCs w:val="24"/>
        </w:rPr>
        <w:t>Art. 4</w:t>
      </w:r>
      <w:r w:rsidR="00B24E2D" w:rsidRPr="00010692">
        <w:rPr>
          <w:rFonts w:ascii="Times New Roman" w:hAnsi="Times New Roman"/>
          <w:b/>
          <w:sz w:val="24"/>
          <w:szCs w:val="24"/>
        </w:rPr>
        <w:t>.º</w:t>
      </w:r>
      <w:r w:rsidR="00B24E2D">
        <w:rPr>
          <w:rFonts w:ascii="Times New Roman" w:hAnsi="Times New Roman"/>
          <w:sz w:val="24"/>
          <w:szCs w:val="24"/>
        </w:rPr>
        <w:t xml:space="preserve"> A inexatidão das afirmativas e/ou irregularidades na apresentação dos documentos exigidos no edital do certame, anula todos os atos e e</w:t>
      </w:r>
      <w:r w:rsidR="00DC16A9">
        <w:rPr>
          <w:rFonts w:ascii="Times New Roman" w:hAnsi="Times New Roman"/>
          <w:sz w:val="24"/>
          <w:szCs w:val="24"/>
        </w:rPr>
        <w:t>feitos decorrentes da inscrição.</w:t>
      </w:r>
    </w:p>
    <w:p w:rsidR="00B24E2D" w:rsidRDefault="00B24E2D" w:rsidP="00B24E2D">
      <w:pPr>
        <w:spacing w:line="360" w:lineRule="auto"/>
        <w:ind w:left="2749" w:firstLine="1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E2D" w:rsidRPr="00B24E2D" w:rsidRDefault="00B24E2D" w:rsidP="00B24E2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2DC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24E2D">
        <w:rPr>
          <w:rFonts w:ascii="Times New Roman" w:hAnsi="Times New Roman" w:cs="Times New Roman"/>
          <w:color w:val="000000"/>
          <w:sz w:val="24"/>
          <w:szCs w:val="24"/>
        </w:rPr>
        <w:t xml:space="preserve">Santa Bárbara do Sul, RS, </w:t>
      </w:r>
      <w:r w:rsidR="00A93597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DF79A2">
        <w:rPr>
          <w:rFonts w:ascii="Times New Roman" w:hAnsi="Times New Roman" w:cs="Times New Roman"/>
          <w:color w:val="000000"/>
          <w:sz w:val="24"/>
          <w:szCs w:val="24"/>
        </w:rPr>
        <w:t xml:space="preserve"> de Março</w:t>
      </w:r>
      <w:r w:rsidR="003C7227">
        <w:rPr>
          <w:rFonts w:ascii="Times New Roman" w:hAnsi="Times New Roman" w:cs="Times New Roman"/>
          <w:color w:val="000000"/>
          <w:sz w:val="24"/>
          <w:szCs w:val="24"/>
        </w:rPr>
        <w:t xml:space="preserve"> de 2023</w:t>
      </w:r>
      <w:r w:rsidRPr="00B24E2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5E23" w:rsidRDefault="00B35E23">
      <w:pPr>
        <w:ind w:firstLine="720"/>
        <w:jc w:val="both"/>
      </w:pPr>
    </w:p>
    <w:p w:rsidR="00B35E23" w:rsidRDefault="00B35E23">
      <w:pPr>
        <w:spacing w:after="0" w:line="240" w:lineRule="auto"/>
        <w:rPr>
          <w:sz w:val="20"/>
          <w:szCs w:val="20"/>
        </w:rPr>
      </w:pPr>
    </w:p>
    <w:p w:rsidR="00B24E2D" w:rsidRPr="00B24E2D" w:rsidRDefault="00B24E2D" w:rsidP="00B24E2D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sz w:val="20"/>
          <w:szCs w:val="20"/>
        </w:rPr>
        <w:tab/>
      </w:r>
      <w:r w:rsidRPr="00B24E2D">
        <w:rPr>
          <w:rFonts w:ascii="Times New Roman" w:hAnsi="Times New Roman" w:cs="Times New Roman"/>
          <w:sz w:val="20"/>
          <w:szCs w:val="20"/>
        </w:rPr>
        <w:tab/>
      </w:r>
      <w:r w:rsidRPr="00B24E2D">
        <w:rPr>
          <w:rFonts w:ascii="Times New Roman" w:hAnsi="Times New Roman" w:cs="Times New Roman"/>
          <w:sz w:val="20"/>
          <w:szCs w:val="20"/>
        </w:rPr>
        <w:tab/>
      </w:r>
      <w:r w:rsidRPr="00B24E2D">
        <w:rPr>
          <w:rFonts w:ascii="Times New Roman" w:hAnsi="Times New Roman" w:cs="Times New Roman"/>
          <w:sz w:val="20"/>
          <w:szCs w:val="20"/>
        </w:rPr>
        <w:tab/>
      </w:r>
    </w:p>
    <w:p w:rsidR="00B24E2D" w:rsidRPr="00B24E2D" w:rsidRDefault="00B24E2D" w:rsidP="00B24E2D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B24E2D">
        <w:rPr>
          <w:rFonts w:ascii="Times New Roman" w:hAnsi="Times New Roman" w:cs="Times New Roman"/>
          <w:color w:val="111111"/>
          <w:sz w:val="24"/>
          <w:szCs w:val="24"/>
        </w:rPr>
        <w:t>Luize</w:t>
      </w:r>
      <w:proofErr w:type="spellEnd"/>
      <w:r w:rsidRPr="00B24E2D">
        <w:rPr>
          <w:rFonts w:ascii="Times New Roman" w:hAnsi="Times New Roman" w:cs="Times New Roman"/>
          <w:color w:val="111111"/>
          <w:sz w:val="24"/>
          <w:szCs w:val="24"/>
        </w:rPr>
        <w:t xml:space="preserve"> Rodrigues </w:t>
      </w:r>
    </w:p>
    <w:p w:rsidR="00B24E2D" w:rsidRDefault="00B24E2D" w:rsidP="00B24E2D">
      <w:pPr>
        <w:spacing w:after="0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B24E2D"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 Secretária Municipal de Administração</w:t>
      </w:r>
    </w:p>
    <w:p w:rsidR="00DF79A2" w:rsidRDefault="00DF79A2" w:rsidP="00722C9A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</w:p>
    <w:p w:rsidR="00CF3EFC" w:rsidRDefault="00CF3EFC" w:rsidP="00B24E2D">
      <w:pPr>
        <w:spacing w:after="0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</w:p>
    <w:p w:rsidR="00A005C7" w:rsidRPr="00A005C7" w:rsidRDefault="00A93597" w:rsidP="00B24E2D">
      <w:pPr>
        <w:spacing w:after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CONVOCAÇÃO N.º 009</w:t>
      </w:r>
      <w:r w:rsidR="00A005C7" w:rsidRPr="00A005C7">
        <w:rPr>
          <w:rFonts w:ascii="Times New Roman" w:hAnsi="Times New Roman" w:cs="Times New Roman"/>
          <w:b/>
          <w:sz w:val="24"/>
          <w:szCs w:val="24"/>
        </w:rPr>
        <w:t>/2023</w:t>
      </w:r>
    </w:p>
    <w:p w:rsidR="00CF3EFC" w:rsidRDefault="00CF3EFC" w:rsidP="00B24E2D">
      <w:pPr>
        <w:spacing w:after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CF3EFC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ANEXO </w:t>
      </w:r>
      <w:proofErr w:type="gramStart"/>
      <w:r w:rsidRPr="00CF3EFC">
        <w:rPr>
          <w:rFonts w:ascii="Times New Roman" w:hAnsi="Times New Roman" w:cs="Times New Roman"/>
          <w:b/>
          <w:color w:val="111111"/>
          <w:sz w:val="24"/>
          <w:szCs w:val="24"/>
        </w:rPr>
        <w:t>1</w:t>
      </w:r>
      <w:proofErr w:type="gramEnd"/>
    </w:p>
    <w:p w:rsidR="00CF3EFC" w:rsidRPr="00CF3EFC" w:rsidRDefault="00CF3EFC" w:rsidP="004334A5">
      <w:pPr>
        <w:spacing w:after="0"/>
        <w:rPr>
          <w:rFonts w:ascii="Times New Roman" w:hAnsi="Times New Roman" w:cs="Times New Roman"/>
          <w:b/>
        </w:rPr>
      </w:pPr>
    </w:p>
    <w:p w:rsidR="00B24E2D" w:rsidRDefault="00B24E2D">
      <w:pPr>
        <w:spacing w:after="0" w:line="240" w:lineRule="auto"/>
        <w:rPr>
          <w:sz w:val="20"/>
          <w:szCs w:val="20"/>
        </w:rPr>
      </w:pPr>
    </w:p>
    <w:tbl>
      <w:tblPr>
        <w:tblW w:w="10580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865"/>
        <w:gridCol w:w="6722"/>
        <w:gridCol w:w="2371"/>
      </w:tblGrid>
      <w:tr w:rsidR="00722C9A" w:rsidRPr="00722C9A" w:rsidTr="00722C9A">
        <w:trPr>
          <w:trHeight w:val="495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D9D9D9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22C9A" w:rsidRPr="00722C9A" w:rsidRDefault="00A93597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Enfermeiro</w:t>
            </w:r>
            <w:r w:rsidR="00722C9A" w:rsidRPr="00722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40h</w:t>
            </w:r>
          </w:p>
        </w:tc>
      </w:tr>
      <w:tr w:rsidR="00722C9A" w:rsidRPr="00722C9A" w:rsidTr="00722C9A">
        <w:trPr>
          <w:trHeight w:val="375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</w:rPr>
              <w:t>SEQ.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D9D9D9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INSC.</w:t>
            </w:r>
          </w:p>
        </w:tc>
        <w:tc>
          <w:tcPr>
            <w:tcW w:w="6722" w:type="dxa"/>
            <w:tcBorders>
              <w:top w:val="single" w:sz="4" w:space="0" w:color="D9D9D9"/>
              <w:left w:val="nil"/>
              <w:bottom w:val="single" w:sz="4" w:space="0" w:color="D9D9D9"/>
              <w:right w:val="single" w:sz="8" w:space="0" w:color="D9D9D9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D9D9D9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CLASSIFICAÇÃO</w:t>
            </w:r>
          </w:p>
        </w:tc>
      </w:tr>
      <w:tr w:rsidR="00722C9A" w:rsidRPr="00722C9A" w:rsidTr="00A93597">
        <w:trPr>
          <w:trHeight w:val="33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D9D9D9"/>
            </w:tcBorders>
            <w:shd w:val="clear" w:color="000000" w:fill="F2F2F2"/>
            <w:noWrap/>
            <w:vAlign w:val="bottom"/>
            <w:hideMark/>
          </w:tcPr>
          <w:p w:rsidR="00722C9A" w:rsidRPr="00722C9A" w:rsidRDefault="00722C9A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D9D9D9"/>
            </w:tcBorders>
            <w:shd w:val="clear" w:color="000000" w:fill="F2F2F2"/>
            <w:noWrap/>
            <w:vAlign w:val="bottom"/>
            <w:hideMark/>
          </w:tcPr>
          <w:p w:rsidR="00722C9A" w:rsidRPr="00722C9A" w:rsidRDefault="00A93597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3264</w:t>
            </w:r>
          </w:p>
        </w:tc>
        <w:tc>
          <w:tcPr>
            <w:tcW w:w="6722" w:type="dxa"/>
            <w:tcBorders>
              <w:top w:val="single" w:sz="4" w:space="0" w:color="D9D9D9"/>
              <w:left w:val="nil"/>
              <w:bottom w:val="single" w:sz="4" w:space="0" w:color="auto"/>
              <w:right w:val="single" w:sz="8" w:space="0" w:color="D9D9D9"/>
            </w:tcBorders>
            <w:shd w:val="clear" w:color="000000" w:fill="F2F2F2"/>
            <w:noWrap/>
            <w:vAlign w:val="bottom"/>
            <w:hideMark/>
          </w:tcPr>
          <w:p w:rsidR="00722C9A" w:rsidRPr="00722C9A" w:rsidRDefault="00A93597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RÔMULO MARTINS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722C9A" w:rsidRPr="00722C9A" w:rsidRDefault="00A93597" w:rsidP="0072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22C9A" w:rsidRPr="0072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.º</w:t>
            </w:r>
          </w:p>
        </w:tc>
      </w:tr>
    </w:tbl>
    <w:p w:rsidR="00DF79A2" w:rsidRDefault="00DF79A2">
      <w:pPr>
        <w:spacing w:after="0" w:line="240" w:lineRule="auto"/>
        <w:rPr>
          <w:sz w:val="20"/>
          <w:szCs w:val="20"/>
        </w:rPr>
      </w:pPr>
    </w:p>
    <w:p w:rsidR="004334A5" w:rsidRDefault="004334A5" w:rsidP="00DF79A2">
      <w:pPr>
        <w:spacing w:after="0" w:line="240" w:lineRule="auto"/>
        <w:ind w:left="-1134" w:right="424"/>
        <w:rPr>
          <w:sz w:val="20"/>
          <w:szCs w:val="20"/>
        </w:rPr>
      </w:pPr>
    </w:p>
    <w:sectPr w:rsidR="004334A5" w:rsidSect="00342F67">
      <w:headerReference w:type="default" r:id="rId9"/>
      <w:footerReference w:type="default" r:id="rId10"/>
      <w:pgSz w:w="11906" w:h="16838"/>
      <w:pgMar w:top="1417" w:right="1701" w:bottom="1417" w:left="1701" w:header="1485" w:footer="1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E1" w:rsidRDefault="004601E1">
      <w:pPr>
        <w:spacing w:after="0" w:line="240" w:lineRule="auto"/>
      </w:pPr>
      <w:r>
        <w:separator/>
      </w:r>
    </w:p>
  </w:endnote>
  <w:endnote w:type="continuationSeparator" w:id="0">
    <w:p w:rsidR="004601E1" w:rsidRDefault="0046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23" w:rsidRDefault="003148AD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00557E5" wp14:editId="5809B04D">
          <wp:simplePos x="0" y="0"/>
          <wp:positionH relativeFrom="column">
            <wp:posOffset>114300</wp:posOffset>
          </wp:positionH>
          <wp:positionV relativeFrom="paragraph">
            <wp:posOffset>118758</wp:posOffset>
          </wp:positionV>
          <wp:extent cx="5399730" cy="901700"/>
          <wp:effectExtent l="0" t="0" r="0" b="0"/>
          <wp:wrapSquare wrapText="bothSides" distT="114300" distB="11430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E1" w:rsidRDefault="004601E1">
      <w:pPr>
        <w:spacing w:after="0" w:line="240" w:lineRule="auto"/>
      </w:pPr>
      <w:r>
        <w:separator/>
      </w:r>
    </w:p>
  </w:footnote>
  <w:footnote w:type="continuationSeparator" w:id="0">
    <w:p w:rsidR="004601E1" w:rsidRDefault="0046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23" w:rsidRDefault="003148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13AF803" wp14:editId="0E496070">
          <wp:simplePos x="0" y="0"/>
          <wp:positionH relativeFrom="column">
            <wp:posOffset>-281459</wp:posOffset>
          </wp:positionH>
          <wp:positionV relativeFrom="paragraph">
            <wp:posOffset>-828674</wp:posOffset>
          </wp:positionV>
          <wp:extent cx="5962959" cy="995363"/>
          <wp:effectExtent l="0" t="0" r="0" b="0"/>
          <wp:wrapSquare wrapText="bothSides" distT="114300" distB="11430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2959" cy="995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A1896"/>
    <w:multiLevelType w:val="hybridMultilevel"/>
    <w:tmpl w:val="90B8508A"/>
    <w:lvl w:ilvl="0" w:tplc="7E64546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5E23"/>
    <w:rsid w:val="00010692"/>
    <w:rsid w:val="000D210C"/>
    <w:rsid w:val="000F49B5"/>
    <w:rsid w:val="001E746F"/>
    <w:rsid w:val="003148AD"/>
    <w:rsid w:val="00342F67"/>
    <w:rsid w:val="003C7227"/>
    <w:rsid w:val="004334A5"/>
    <w:rsid w:val="004601E1"/>
    <w:rsid w:val="00460E02"/>
    <w:rsid w:val="005531DD"/>
    <w:rsid w:val="005A6911"/>
    <w:rsid w:val="0061773A"/>
    <w:rsid w:val="006C38AF"/>
    <w:rsid w:val="00722C9A"/>
    <w:rsid w:val="007514E6"/>
    <w:rsid w:val="007E5A48"/>
    <w:rsid w:val="008519B9"/>
    <w:rsid w:val="00991743"/>
    <w:rsid w:val="009B0F47"/>
    <w:rsid w:val="00A005C7"/>
    <w:rsid w:val="00A75B75"/>
    <w:rsid w:val="00A93597"/>
    <w:rsid w:val="00AC5B64"/>
    <w:rsid w:val="00B24E2D"/>
    <w:rsid w:val="00B35E23"/>
    <w:rsid w:val="00C13A40"/>
    <w:rsid w:val="00CF3EFC"/>
    <w:rsid w:val="00DC16A9"/>
    <w:rsid w:val="00DF67DB"/>
    <w:rsid w:val="00DF79A2"/>
    <w:rsid w:val="00E74CAC"/>
    <w:rsid w:val="00EE2DC4"/>
    <w:rsid w:val="00F43293"/>
    <w:rsid w:val="00F5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C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24E2D"/>
    <w:pPr>
      <w:spacing w:after="0" w:line="480" w:lineRule="auto"/>
      <w:ind w:left="142" w:firstLine="2835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24E2D"/>
    <w:rPr>
      <w:rFonts w:ascii="Arial" w:eastAsia="Times New Roman" w:hAnsi="Arial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C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24E2D"/>
    <w:pPr>
      <w:spacing w:after="0" w:line="480" w:lineRule="auto"/>
      <w:ind w:left="142" w:firstLine="2835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24E2D"/>
    <w:rPr>
      <w:rFonts w:ascii="Arial" w:eastAsia="Times New Roman" w:hAnsi="Arial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t02mnWmx0JspCTz1XnIrbWYtGQ==">AMUW2mVQZZ60F6Eecf1Q1mH0w3931cUB5RESJ0FrUuqISnlO1GqkSiES1yj8NQfSVd2vJojyVI4cX9s1Mj1sgSvbVBQ/FeRbFbQySuOEJwfyWqVseLzah2o=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5</cp:revision>
  <cp:lastPrinted>2023-01-23T11:16:00Z</cp:lastPrinted>
  <dcterms:created xsi:type="dcterms:W3CDTF">2023-03-07T10:36:00Z</dcterms:created>
  <dcterms:modified xsi:type="dcterms:W3CDTF">2023-03-07T10:46:00Z</dcterms:modified>
</cp:coreProperties>
</file>