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37" w:rsidRPr="00071D54" w:rsidRDefault="00F512DA">
      <w:pPr>
        <w:pStyle w:val="Recuodecorpodetexto"/>
        <w:ind w:left="0"/>
        <w:jc w:val="center"/>
        <w:rPr>
          <w:szCs w:val="24"/>
        </w:rPr>
      </w:pPr>
      <w:r w:rsidRPr="00071D54">
        <w:rPr>
          <w:szCs w:val="24"/>
        </w:rPr>
        <w:t>LEI Nº</w:t>
      </w:r>
      <w:r w:rsidR="00071D54" w:rsidRPr="00071D54">
        <w:rPr>
          <w:szCs w:val="24"/>
        </w:rPr>
        <w:t xml:space="preserve"> 5.202</w:t>
      </w:r>
      <w:r w:rsidRPr="00071D54">
        <w:rPr>
          <w:szCs w:val="24"/>
        </w:rPr>
        <w:t xml:space="preserve">/2022, DE </w:t>
      </w:r>
      <w:r w:rsidR="00071D54" w:rsidRPr="00071D54">
        <w:rPr>
          <w:szCs w:val="24"/>
        </w:rPr>
        <w:t>23</w:t>
      </w:r>
      <w:r w:rsidRPr="00071D54">
        <w:rPr>
          <w:szCs w:val="24"/>
        </w:rPr>
        <w:t xml:space="preserve"> DE </w:t>
      </w:r>
      <w:r w:rsidR="004142F3" w:rsidRPr="00071D54">
        <w:rPr>
          <w:szCs w:val="24"/>
        </w:rPr>
        <w:t>AGOSTO</w:t>
      </w:r>
      <w:r w:rsidRPr="00071D54">
        <w:rPr>
          <w:szCs w:val="24"/>
        </w:rPr>
        <w:t>.</w:t>
      </w:r>
    </w:p>
    <w:p w:rsidR="00CD2037" w:rsidRPr="00071D54" w:rsidRDefault="00CD2037">
      <w:pPr>
        <w:pStyle w:val="Recuodecorpodetexto"/>
        <w:ind w:left="0"/>
        <w:rPr>
          <w:szCs w:val="24"/>
        </w:rPr>
      </w:pPr>
    </w:p>
    <w:p w:rsidR="00CD2037" w:rsidRPr="00071D54" w:rsidRDefault="00F512DA">
      <w:pPr>
        <w:pStyle w:val="Recuodecorpodetexto"/>
        <w:ind w:left="4320"/>
        <w:rPr>
          <w:i/>
          <w:iCs/>
          <w:szCs w:val="24"/>
        </w:rPr>
      </w:pPr>
      <w:r w:rsidRPr="00071D54">
        <w:rPr>
          <w:i/>
          <w:iCs/>
          <w:szCs w:val="24"/>
        </w:rPr>
        <w:t>Autoriza o Poder Executivo abrir Crédito Especial</w:t>
      </w:r>
      <w:r w:rsidR="004D0D70" w:rsidRPr="00071D54">
        <w:rPr>
          <w:i/>
          <w:iCs/>
          <w:szCs w:val="24"/>
        </w:rPr>
        <w:t>.</w:t>
      </w:r>
    </w:p>
    <w:p w:rsidR="00CD2037" w:rsidRPr="00071D54" w:rsidRDefault="00CD2037">
      <w:pPr>
        <w:pStyle w:val="Recuodecorpodetexto"/>
        <w:ind w:left="0"/>
        <w:rPr>
          <w:szCs w:val="24"/>
        </w:rPr>
      </w:pPr>
    </w:p>
    <w:p w:rsidR="00CD2037" w:rsidRPr="00071D54" w:rsidRDefault="00F512DA">
      <w:pPr>
        <w:spacing w:line="276" w:lineRule="auto"/>
        <w:jc w:val="both"/>
        <w:rPr>
          <w:rFonts w:ascii="Times New Roman" w:hAnsi="Times New Roman"/>
        </w:rPr>
      </w:pPr>
      <w:r w:rsidRPr="00071D54">
        <w:rPr>
          <w:rFonts w:ascii="Times New Roman" w:hAnsi="Times New Roman"/>
        </w:rPr>
        <w:tab/>
        <w:t>O Prefeito de Santa Bárbara do Sul, Estado do Rio Grande do Sul, faz saber que a Câmara Municipal aprovou e ele sanciona com base no art. 64 da Lei Org</w:t>
      </w:r>
      <w:r w:rsidR="00D8401C" w:rsidRPr="00071D54">
        <w:rPr>
          <w:rFonts w:ascii="Times New Roman" w:hAnsi="Times New Roman"/>
        </w:rPr>
        <w:t>ânica Municipal a seguinte Lei:</w:t>
      </w:r>
    </w:p>
    <w:p w:rsidR="00CD2037" w:rsidRPr="00071D54" w:rsidRDefault="00CD2037">
      <w:pPr>
        <w:pStyle w:val="Corpodetexto"/>
        <w:spacing w:line="276" w:lineRule="auto"/>
        <w:ind w:firstLine="708"/>
        <w:rPr>
          <w:rFonts w:ascii="Times New Roman" w:hAnsi="Times New Roman"/>
          <w:szCs w:val="24"/>
        </w:rPr>
      </w:pPr>
    </w:p>
    <w:p w:rsidR="00CD2037" w:rsidRPr="00071D54" w:rsidRDefault="00F17C8E" w:rsidP="00071D54">
      <w:pPr>
        <w:pStyle w:val="Corpodetexto"/>
        <w:spacing w:line="276" w:lineRule="auto"/>
        <w:ind w:firstLine="708"/>
        <w:rPr>
          <w:rFonts w:ascii="Times New Roman" w:hAnsi="Times New Roman"/>
          <w:szCs w:val="24"/>
        </w:rPr>
      </w:pPr>
      <w:r w:rsidRPr="00071D54">
        <w:rPr>
          <w:rFonts w:ascii="Times New Roman" w:hAnsi="Times New Roman"/>
          <w:szCs w:val="24"/>
        </w:rPr>
        <w:t xml:space="preserve">Art. 1.º </w:t>
      </w:r>
      <w:r w:rsidR="00F512DA" w:rsidRPr="00071D54">
        <w:rPr>
          <w:rFonts w:ascii="Times New Roman" w:hAnsi="Times New Roman"/>
          <w:szCs w:val="24"/>
        </w:rPr>
        <w:t>Fica autorizado o Poder Executivo Municipal a abrir Crédito E</w:t>
      </w:r>
      <w:r w:rsidR="0029538B" w:rsidRPr="00071D54">
        <w:rPr>
          <w:rFonts w:ascii="Times New Roman" w:hAnsi="Times New Roman"/>
          <w:szCs w:val="24"/>
        </w:rPr>
        <w:t xml:space="preserve">special no valor de </w:t>
      </w:r>
      <w:r w:rsidR="0029538B" w:rsidRPr="00071D54">
        <w:rPr>
          <w:rFonts w:ascii="Times New Roman" w:hAnsi="Times New Roman"/>
          <w:b/>
          <w:szCs w:val="24"/>
        </w:rPr>
        <w:t xml:space="preserve">R$ </w:t>
      </w:r>
      <w:r w:rsidR="007F73EE" w:rsidRPr="00071D54">
        <w:rPr>
          <w:rFonts w:ascii="Times New Roman" w:hAnsi="Times New Roman"/>
          <w:b/>
          <w:szCs w:val="24"/>
        </w:rPr>
        <w:t>50</w:t>
      </w:r>
      <w:r w:rsidR="00CF6A2F" w:rsidRPr="00071D54">
        <w:rPr>
          <w:rFonts w:ascii="Times New Roman" w:hAnsi="Times New Roman"/>
          <w:b/>
          <w:szCs w:val="24"/>
        </w:rPr>
        <w:t>.000,00</w:t>
      </w:r>
      <w:r w:rsidR="00F512DA" w:rsidRPr="00071D54">
        <w:rPr>
          <w:rFonts w:ascii="Times New Roman" w:hAnsi="Times New Roman"/>
          <w:szCs w:val="24"/>
        </w:rPr>
        <w:t xml:space="preserve"> (</w:t>
      </w:r>
      <w:r w:rsidR="007F73EE" w:rsidRPr="00071D54">
        <w:rPr>
          <w:rFonts w:ascii="Times New Roman" w:hAnsi="Times New Roman"/>
          <w:szCs w:val="24"/>
        </w:rPr>
        <w:t>cinquenta</w:t>
      </w:r>
      <w:r w:rsidR="00CF6A2F" w:rsidRPr="00071D54">
        <w:rPr>
          <w:rFonts w:ascii="Times New Roman" w:hAnsi="Times New Roman"/>
          <w:szCs w:val="24"/>
        </w:rPr>
        <w:t xml:space="preserve"> mil reais</w:t>
      </w:r>
      <w:r w:rsidR="00F512DA" w:rsidRPr="00071D54">
        <w:rPr>
          <w:rFonts w:ascii="Times New Roman" w:hAnsi="Times New Roman"/>
          <w:szCs w:val="24"/>
        </w:rPr>
        <w:t>) na(s) seguinte(s) rubrica(s) e especificações:</w:t>
      </w:r>
    </w:p>
    <w:p w:rsidR="002904A7" w:rsidRPr="00071D54" w:rsidRDefault="002904A7" w:rsidP="00071D54">
      <w:pPr>
        <w:pStyle w:val="Corpodetexto"/>
        <w:tabs>
          <w:tab w:val="left" w:pos="709"/>
        </w:tabs>
        <w:ind w:left="283"/>
        <w:rPr>
          <w:rFonts w:ascii="Times New Roman" w:hAnsi="Times New Roman"/>
          <w:szCs w:val="24"/>
        </w:rPr>
      </w:pP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701"/>
        <w:gridCol w:w="1417"/>
      </w:tblGrid>
      <w:tr w:rsidR="002904A7" w:rsidRPr="00071D54" w:rsidTr="00630C52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A7" w:rsidRPr="00071D54" w:rsidRDefault="002904A7" w:rsidP="00071D54">
            <w:pPr>
              <w:jc w:val="center"/>
              <w:rPr>
                <w:rFonts w:ascii="Times New Roman" w:hAnsi="Times New Roman"/>
              </w:rPr>
            </w:pPr>
            <w:r w:rsidRPr="00071D54">
              <w:rPr>
                <w:rFonts w:ascii="Times New Roman" w:hAnsi="Times New Roman"/>
              </w:rPr>
              <w:t>Suplementação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A7" w:rsidRPr="00071D54" w:rsidRDefault="002904A7" w:rsidP="00071D54">
            <w:pPr>
              <w:jc w:val="center"/>
              <w:rPr>
                <w:rFonts w:ascii="Times New Roman" w:hAnsi="Times New Roman"/>
              </w:rPr>
            </w:pPr>
            <w:r w:rsidRPr="00071D54">
              <w:rPr>
                <w:rFonts w:ascii="Times New Roman" w:hAnsi="Times New Roman"/>
              </w:rPr>
              <w:t>Fonte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A7" w:rsidRPr="00071D54" w:rsidRDefault="002904A7" w:rsidP="00071D54">
            <w:pPr>
              <w:jc w:val="center"/>
              <w:rPr>
                <w:rFonts w:ascii="Times New Roman" w:hAnsi="Times New Roman"/>
              </w:rPr>
            </w:pPr>
            <w:r w:rsidRPr="00071D54">
              <w:rPr>
                <w:rFonts w:ascii="Times New Roman" w:hAnsi="Times New Roman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A7" w:rsidRPr="00071D54" w:rsidRDefault="002904A7" w:rsidP="00071D54">
            <w:pPr>
              <w:jc w:val="center"/>
              <w:rPr>
                <w:rFonts w:ascii="Times New Roman" w:hAnsi="Times New Roman"/>
              </w:rPr>
            </w:pPr>
            <w:r w:rsidRPr="00071D54">
              <w:rPr>
                <w:rFonts w:ascii="Times New Roman" w:hAnsi="Times New Roman"/>
              </w:rPr>
              <w:t>Valor</w:t>
            </w:r>
          </w:p>
        </w:tc>
      </w:tr>
      <w:tr w:rsidR="002904A7" w:rsidRPr="00071D54" w:rsidTr="002904A7">
        <w:trPr>
          <w:trHeight w:val="30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4A7" w:rsidRPr="00071D54" w:rsidRDefault="002904A7" w:rsidP="00071D54">
            <w:pPr>
              <w:rPr>
                <w:rFonts w:ascii="Times New Roman" w:hAnsi="Times New Roman"/>
                <w:b/>
                <w:bCs/>
              </w:rPr>
            </w:pPr>
            <w:proofErr w:type="gramStart"/>
            <w:r w:rsidRPr="00071D54">
              <w:rPr>
                <w:rFonts w:ascii="Times New Roman" w:hAnsi="Times New Roman"/>
                <w:b/>
                <w:bCs/>
              </w:rPr>
              <w:t>09 – Secretaria</w:t>
            </w:r>
            <w:proofErr w:type="gramEnd"/>
            <w:r w:rsidRPr="00071D54">
              <w:rPr>
                <w:rFonts w:ascii="Times New Roman" w:hAnsi="Times New Roman"/>
                <w:b/>
                <w:bCs/>
              </w:rPr>
              <w:t xml:space="preserve"> Municipal da Saúde </w:t>
            </w:r>
          </w:p>
        </w:tc>
      </w:tr>
      <w:tr w:rsidR="002904A7" w:rsidRPr="00071D54" w:rsidTr="002904A7">
        <w:trPr>
          <w:trHeight w:val="30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4A7" w:rsidRPr="00071D54" w:rsidRDefault="007F73EE" w:rsidP="00071D54">
            <w:pPr>
              <w:rPr>
                <w:rFonts w:ascii="Times New Roman" w:hAnsi="Times New Roman"/>
                <w:i/>
                <w:iCs/>
              </w:rPr>
            </w:pPr>
            <w:r w:rsidRPr="00071D54">
              <w:rPr>
                <w:rFonts w:ascii="Times New Roman" w:hAnsi="Times New Roman"/>
                <w:i/>
                <w:iCs/>
              </w:rPr>
              <w:t xml:space="preserve">09.01.10.301.0014 </w:t>
            </w:r>
            <w:proofErr w:type="gramStart"/>
            <w:r w:rsidRPr="00071D54">
              <w:rPr>
                <w:rFonts w:ascii="Times New Roman" w:hAnsi="Times New Roman"/>
                <w:i/>
                <w:iCs/>
              </w:rPr>
              <w:t>2.038 Saúde</w:t>
            </w:r>
            <w:proofErr w:type="gramEnd"/>
            <w:r w:rsidRPr="00071D54">
              <w:rPr>
                <w:rFonts w:ascii="Times New Roman" w:hAnsi="Times New Roman"/>
                <w:i/>
                <w:iCs/>
              </w:rPr>
              <w:t xml:space="preserve"> Bucal e Próteses Dentárias</w:t>
            </w:r>
          </w:p>
        </w:tc>
      </w:tr>
      <w:tr w:rsidR="002904A7" w:rsidRPr="00071D54" w:rsidTr="007F73EE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A7" w:rsidRPr="00071D54" w:rsidRDefault="007F73EE" w:rsidP="00071D54">
            <w:pPr>
              <w:rPr>
                <w:rFonts w:ascii="Times New Roman" w:hAnsi="Times New Roman"/>
                <w:sz w:val="22"/>
                <w:szCs w:val="22"/>
              </w:rPr>
            </w:pPr>
            <w:r w:rsidRPr="00071D54">
              <w:rPr>
                <w:rFonts w:ascii="Times New Roman" w:hAnsi="Times New Roman"/>
                <w:sz w:val="22"/>
                <w:szCs w:val="22"/>
              </w:rPr>
              <w:t>4490.52</w:t>
            </w:r>
            <w:r w:rsidR="002904A7" w:rsidRPr="00071D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1D54">
              <w:rPr>
                <w:rFonts w:ascii="Times New Roman" w:hAnsi="Times New Roman"/>
                <w:sz w:val="22"/>
                <w:szCs w:val="22"/>
              </w:rPr>
              <w:t>–</w:t>
            </w:r>
            <w:r w:rsidR="002904A7" w:rsidRPr="00071D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1D54">
              <w:rPr>
                <w:rFonts w:ascii="Times New Roman" w:hAnsi="Times New Roman"/>
                <w:sz w:val="22"/>
                <w:szCs w:val="22"/>
              </w:rPr>
              <w:t>Equipamentos e Material Permanente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A7" w:rsidRPr="00071D54" w:rsidRDefault="007F73EE" w:rsidP="0007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1D54">
              <w:rPr>
                <w:rFonts w:ascii="Times New Roman" w:hAnsi="Times New Roman"/>
                <w:sz w:val="22"/>
                <w:szCs w:val="22"/>
              </w:rPr>
              <w:t>4293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A7" w:rsidRPr="00071D54" w:rsidRDefault="007F73EE" w:rsidP="0007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1D54">
              <w:rPr>
                <w:rFonts w:ascii="Times New Roman" w:hAnsi="Times New Roman"/>
                <w:sz w:val="22"/>
                <w:szCs w:val="22"/>
              </w:rPr>
              <w:t>Aquisição de Equipamentos – UBS-TC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A7" w:rsidRPr="00071D54" w:rsidRDefault="007F73EE" w:rsidP="00071D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1D54">
              <w:rPr>
                <w:rFonts w:ascii="Times New Roman" w:hAnsi="Times New Roman"/>
                <w:sz w:val="22"/>
                <w:szCs w:val="22"/>
              </w:rPr>
              <w:t>50.000,00</w:t>
            </w:r>
          </w:p>
        </w:tc>
      </w:tr>
      <w:tr w:rsidR="002904A7" w:rsidRPr="00071D54" w:rsidTr="002904A7">
        <w:trPr>
          <w:trHeight w:val="12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4A7" w:rsidRPr="00071D54" w:rsidRDefault="002904A7" w:rsidP="00071D54">
            <w:pPr>
              <w:jc w:val="center"/>
              <w:rPr>
                <w:rFonts w:ascii="Times New Roman" w:hAnsi="Times New Roman"/>
                <w:color w:val="0070C0"/>
              </w:rPr>
            </w:pPr>
            <w:r w:rsidRPr="00071D54">
              <w:rPr>
                <w:rFonts w:ascii="Times New Roman" w:hAnsi="Times New Roman"/>
                <w:color w:val="0070C0"/>
              </w:rPr>
              <w:t> </w:t>
            </w:r>
          </w:p>
        </w:tc>
      </w:tr>
      <w:tr w:rsidR="002904A7" w:rsidRPr="00071D54" w:rsidTr="00A76E46">
        <w:trPr>
          <w:trHeight w:val="300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4A7" w:rsidRPr="00071D54" w:rsidRDefault="002904A7" w:rsidP="00071D54">
            <w:pPr>
              <w:rPr>
                <w:rFonts w:ascii="Times New Roman" w:hAnsi="Times New Roman"/>
                <w:b/>
                <w:bCs/>
              </w:rPr>
            </w:pPr>
            <w:r w:rsidRPr="00071D54">
              <w:rPr>
                <w:rFonts w:ascii="Times New Roman" w:hAnsi="Times New Roman"/>
                <w:b/>
                <w:bCs/>
              </w:rPr>
              <w:t>TOTAL</w:t>
            </w:r>
            <w:r w:rsidR="002041F9" w:rsidRPr="00071D54">
              <w:rPr>
                <w:rFonts w:ascii="Times New Roman" w:hAnsi="Times New Roman"/>
                <w:b/>
                <w:bCs/>
              </w:rPr>
              <w:t xml:space="preserve"> DE </w:t>
            </w:r>
            <w:r w:rsidRPr="00071D54">
              <w:rPr>
                <w:rFonts w:ascii="Times New Roman" w:hAnsi="Times New Roman"/>
                <w:b/>
                <w:bCs/>
              </w:rPr>
              <w:t>CRÉDITOS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A7" w:rsidRPr="00071D54" w:rsidRDefault="007F73EE" w:rsidP="00071D54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071D54">
              <w:rPr>
                <w:rFonts w:ascii="Times New Roman" w:hAnsi="Times New Roman"/>
                <w:b/>
                <w:bCs/>
              </w:rPr>
              <w:t>50.000,00</w:t>
            </w:r>
          </w:p>
        </w:tc>
      </w:tr>
    </w:tbl>
    <w:p w:rsidR="002904A7" w:rsidRPr="00071D54" w:rsidRDefault="002904A7" w:rsidP="00071D54">
      <w:pPr>
        <w:ind w:left="284"/>
        <w:jc w:val="both"/>
        <w:rPr>
          <w:rFonts w:ascii="Times New Roman" w:hAnsi="Times New Roman"/>
        </w:rPr>
      </w:pPr>
    </w:p>
    <w:p w:rsidR="002E3AED" w:rsidRPr="00071D54" w:rsidRDefault="00F512DA" w:rsidP="00071D54">
      <w:pPr>
        <w:spacing w:line="276" w:lineRule="auto"/>
        <w:jc w:val="both"/>
        <w:rPr>
          <w:rFonts w:ascii="Times New Roman" w:hAnsi="Times New Roman"/>
        </w:rPr>
      </w:pPr>
      <w:r w:rsidRPr="00071D54">
        <w:rPr>
          <w:rFonts w:ascii="Times New Roman" w:hAnsi="Times New Roman"/>
        </w:rPr>
        <w:tab/>
      </w:r>
    </w:p>
    <w:p w:rsidR="00CD2037" w:rsidRPr="00071D54" w:rsidRDefault="00F512DA" w:rsidP="00071D5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071D54">
        <w:rPr>
          <w:rFonts w:ascii="Times New Roman" w:hAnsi="Times New Roman"/>
        </w:rPr>
        <w:t xml:space="preserve">Art. 2.º Para cobertura deste Crédito </w:t>
      </w:r>
      <w:r w:rsidR="00FC6AD1" w:rsidRPr="00071D54">
        <w:rPr>
          <w:rFonts w:ascii="Times New Roman" w:hAnsi="Times New Roman"/>
        </w:rPr>
        <w:t>Especial</w:t>
      </w:r>
      <w:r w:rsidRPr="00071D54">
        <w:rPr>
          <w:rFonts w:ascii="Times New Roman" w:hAnsi="Times New Roman"/>
        </w:rPr>
        <w:t xml:space="preserve"> fica autorizada a utilização </w:t>
      </w:r>
      <w:r w:rsidR="00A31CA5" w:rsidRPr="00071D54">
        <w:rPr>
          <w:rFonts w:ascii="Times New Roman" w:hAnsi="Times New Roman"/>
        </w:rPr>
        <w:t xml:space="preserve">de </w:t>
      </w:r>
      <w:r w:rsidR="00A31CA5" w:rsidRPr="00071D54">
        <w:rPr>
          <w:rFonts w:ascii="Times New Roman" w:hAnsi="Times New Roman"/>
          <w:b/>
          <w:i/>
        </w:rPr>
        <w:t>Excesso de Arrecadação</w:t>
      </w:r>
      <w:r w:rsidR="007B7C12" w:rsidRPr="00071D54">
        <w:rPr>
          <w:rFonts w:ascii="Times New Roman" w:hAnsi="Times New Roman"/>
          <w:b/>
          <w:i/>
        </w:rPr>
        <w:t>,</w:t>
      </w:r>
      <w:r w:rsidR="00A31CA5" w:rsidRPr="00071D54">
        <w:rPr>
          <w:rFonts w:ascii="Times New Roman" w:hAnsi="Times New Roman"/>
        </w:rPr>
        <w:t xml:space="preserve"> </w:t>
      </w:r>
      <w:r w:rsidR="007949C0" w:rsidRPr="00071D54">
        <w:rPr>
          <w:rFonts w:ascii="Times New Roman" w:hAnsi="Times New Roman"/>
        </w:rPr>
        <w:t>do Recurso</w:t>
      </w:r>
      <w:r w:rsidR="00B05772" w:rsidRPr="00071D54">
        <w:rPr>
          <w:rFonts w:ascii="Times New Roman" w:hAnsi="Times New Roman"/>
        </w:rPr>
        <w:t xml:space="preserve"> </w:t>
      </w:r>
      <w:r w:rsidR="00B05772" w:rsidRPr="00071D54">
        <w:rPr>
          <w:rFonts w:ascii="Times New Roman" w:hAnsi="Times New Roman"/>
          <w:b/>
        </w:rPr>
        <w:t>4293 -</w:t>
      </w:r>
      <w:r w:rsidR="007B7C12" w:rsidRPr="00071D54">
        <w:rPr>
          <w:rFonts w:ascii="Times New Roman" w:hAnsi="Times New Roman"/>
          <w:b/>
        </w:rPr>
        <w:t xml:space="preserve"> </w:t>
      </w:r>
      <w:r w:rsidR="00B05772" w:rsidRPr="00071D54">
        <w:rPr>
          <w:rFonts w:ascii="Times New Roman" w:hAnsi="Times New Roman"/>
          <w:b/>
        </w:rPr>
        <w:t>Aquisição de Equipamentos – UBS-TC</w:t>
      </w:r>
      <w:r w:rsidR="007B7C12" w:rsidRPr="00071D54">
        <w:rPr>
          <w:rFonts w:ascii="Times New Roman" w:hAnsi="Times New Roman"/>
        </w:rPr>
        <w:t xml:space="preserve"> conforme detalhado no Art. 1º</w:t>
      </w:r>
      <w:r w:rsidRPr="00071D54">
        <w:rPr>
          <w:rFonts w:ascii="Times New Roman" w:hAnsi="Times New Roman"/>
        </w:rPr>
        <w:t>, conforme autoriza o Art. 43 § 1º da Lei Federal nº 4.320/64 de 17 de março de 1964.</w:t>
      </w:r>
    </w:p>
    <w:p w:rsidR="00D8401C" w:rsidRPr="00071D54" w:rsidRDefault="00F512DA">
      <w:pPr>
        <w:spacing w:line="276" w:lineRule="auto"/>
        <w:jc w:val="both"/>
        <w:rPr>
          <w:rFonts w:ascii="Times New Roman" w:hAnsi="Times New Roman"/>
        </w:rPr>
      </w:pPr>
      <w:r w:rsidRPr="00071D54">
        <w:rPr>
          <w:rFonts w:ascii="Times New Roman" w:hAnsi="Times New Roman"/>
        </w:rPr>
        <w:tab/>
      </w:r>
    </w:p>
    <w:p w:rsidR="00CD2037" w:rsidRPr="00071D54" w:rsidRDefault="00764645">
      <w:pPr>
        <w:spacing w:line="276" w:lineRule="auto"/>
        <w:jc w:val="both"/>
        <w:rPr>
          <w:rFonts w:ascii="Times New Roman" w:hAnsi="Times New Roman"/>
        </w:rPr>
      </w:pPr>
      <w:r w:rsidRPr="00071D54">
        <w:rPr>
          <w:rFonts w:ascii="Times New Roman" w:hAnsi="Times New Roman"/>
        </w:rPr>
        <w:t xml:space="preserve"> </w:t>
      </w:r>
      <w:r w:rsidRPr="00071D54">
        <w:rPr>
          <w:rFonts w:ascii="Times New Roman" w:hAnsi="Times New Roman"/>
        </w:rPr>
        <w:tab/>
      </w:r>
      <w:r w:rsidR="00F512DA" w:rsidRPr="00071D54">
        <w:rPr>
          <w:rFonts w:ascii="Times New Roman" w:hAnsi="Times New Roman"/>
        </w:rPr>
        <w:t>Art. 3.º Altera o que couber as seguintes Leis Municipais: n.º 5.036/2021, de 10 de agosto de 2021; n.º 5.074/2021, de 04 de novembro de 2021 e n.º 5.088, de 07 de dezembro de 2021.</w:t>
      </w:r>
    </w:p>
    <w:p w:rsidR="00764645" w:rsidRPr="00071D54" w:rsidRDefault="00F512DA">
      <w:pPr>
        <w:spacing w:line="276" w:lineRule="auto"/>
        <w:jc w:val="both"/>
        <w:rPr>
          <w:rFonts w:ascii="Times New Roman" w:hAnsi="Times New Roman"/>
        </w:rPr>
      </w:pPr>
      <w:r w:rsidRPr="00071D54">
        <w:rPr>
          <w:rFonts w:ascii="Times New Roman" w:hAnsi="Times New Roman"/>
        </w:rPr>
        <w:tab/>
      </w:r>
      <w:r w:rsidRPr="00071D54">
        <w:rPr>
          <w:rFonts w:ascii="Times New Roman" w:hAnsi="Times New Roman"/>
        </w:rPr>
        <w:tab/>
      </w:r>
    </w:p>
    <w:p w:rsidR="00CD2037" w:rsidRPr="00071D54" w:rsidRDefault="00764645">
      <w:pPr>
        <w:spacing w:line="276" w:lineRule="auto"/>
        <w:jc w:val="both"/>
        <w:rPr>
          <w:rFonts w:ascii="Times New Roman" w:hAnsi="Times New Roman"/>
        </w:rPr>
      </w:pPr>
      <w:r w:rsidRPr="00071D54">
        <w:rPr>
          <w:rFonts w:ascii="Times New Roman" w:hAnsi="Times New Roman"/>
        </w:rPr>
        <w:t xml:space="preserve"> </w:t>
      </w:r>
      <w:r w:rsidRPr="00071D54">
        <w:rPr>
          <w:rFonts w:ascii="Times New Roman" w:hAnsi="Times New Roman"/>
        </w:rPr>
        <w:tab/>
      </w:r>
      <w:r w:rsidR="00F512DA" w:rsidRPr="00071D54">
        <w:rPr>
          <w:rFonts w:ascii="Times New Roman" w:hAnsi="Times New Roman"/>
        </w:rPr>
        <w:t>Art. 4.º Esta Lei entra em vigor na data de sua publicação.</w:t>
      </w:r>
    </w:p>
    <w:p w:rsidR="00764645" w:rsidRPr="00071D54" w:rsidRDefault="00764645">
      <w:pPr>
        <w:spacing w:line="276" w:lineRule="auto"/>
        <w:jc w:val="center"/>
        <w:rPr>
          <w:rFonts w:ascii="Times New Roman" w:hAnsi="Times New Roman"/>
        </w:rPr>
      </w:pPr>
    </w:p>
    <w:p w:rsidR="00CD2037" w:rsidRPr="00071D54" w:rsidRDefault="00F512DA">
      <w:pPr>
        <w:spacing w:line="276" w:lineRule="auto"/>
        <w:jc w:val="center"/>
        <w:rPr>
          <w:rFonts w:ascii="Times New Roman" w:hAnsi="Times New Roman"/>
        </w:rPr>
      </w:pPr>
      <w:r w:rsidRPr="00071D54">
        <w:rPr>
          <w:rFonts w:ascii="Times New Roman" w:hAnsi="Times New Roman"/>
        </w:rPr>
        <w:t xml:space="preserve">Santa Bárbara do Sul, </w:t>
      </w:r>
      <w:r w:rsidR="00071D54" w:rsidRPr="00071D54">
        <w:rPr>
          <w:rFonts w:ascii="Times New Roman" w:hAnsi="Times New Roman"/>
        </w:rPr>
        <w:t>23</w:t>
      </w:r>
      <w:r w:rsidRPr="00071D54">
        <w:rPr>
          <w:rFonts w:ascii="Times New Roman" w:hAnsi="Times New Roman"/>
        </w:rPr>
        <w:t xml:space="preserve"> de </w:t>
      </w:r>
      <w:r w:rsidR="004142F3" w:rsidRPr="00071D54">
        <w:rPr>
          <w:rFonts w:ascii="Times New Roman" w:hAnsi="Times New Roman"/>
        </w:rPr>
        <w:t>agosto</w:t>
      </w:r>
      <w:r w:rsidRPr="00071D54">
        <w:rPr>
          <w:rFonts w:ascii="Times New Roman" w:hAnsi="Times New Roman"/>
        </w:rPr>
        <w:t xml:space="preserve"> de 2022.</w:t>
      </w:r>
    </w:p>
    <w:p w:rsidR="00CD2037" w:rsidRPr="00071D54" w:rsidRDefault="00CD2037">
      <w:pPr>
        <w:spacing w:line="276" w:lineRule="auto"/>
        <w:jc w:val="both"/>
        <w:rPr>
          <w:rFonts w:ascii="Times New Roman" w:hAnsi="Times New Roman"/>
        </w:rPr>
      </w:pPr>
    </w:p>
    <w:p w:rsidR="00764645" w:rsidRPr="00071D54" w:rsidRDefault="00764645">
      <w:pPr>
        <w:spacing w:line="276" w:lineRule="auto"/>
        <w:jc w:val="both"/>
        <w:rPr>
          <w:rFonts w:ascii="Times New Roman" w:hAnsi="Times New Roman"/>
        </w:rPr>
      </w:pPr>
    </w:p>
    <w:p w:rsidR="00CD2037" w:rsidRPr="00071D54" w:rsidRDefault="00F512DA">
      <w:pPr>
        <w:spacing w:line="276" w:lineRule="auto"/>
        <w:jc w:val="center"/>
        <w:rPr>
          <w:rFonts w:ascii="Times New Roman" w:hAnsi="Times New Roman"/>
        </w:rPr>
      </w:pPr>
      <w:r w:rsidRPr="00071D54">
        <w:rPr>
          <w:rFonts w:ascii="Times New Roman" w:hAnsi="Times New Roman"/>
        </w:rPr>
        <w:t>Mário Roberto Utzig Filho</w:t>
      </w:r>
    </w:p>
    <w:p w:rsidR="00CD2037" w:rsidRPr="00071D54" w:rsidRDefault="002E3AED">
      <w:pPr>
        <w:spacing w:line="276" w:lineRule="auto"/>
        <w:jc w:val="center"/>
        <w:rPr>
          <w:rFonts w:ascii="Times New Roman" w:hAnsi="Times New Roman"/>
        </w:rPr>
      </w:pPr>
      <w:r w:rsidRPr="00071D54">
        <w:rPr>
          <w:rFonts w:ascii="Times New Roman" w:hAnsi="Times New Roman"/>
        </w:rPr>
        <w:t>Prefeito</w:t>
      </w:r>
    </w:p>
    <w:p w:rsidR="001C60B5" w:rsidRPr="00071D54" w:rsidRDefault="001C60B5">
      <w:pPr>
        <w:spacing w:line="276" w:lineRule="auto"/>
        <w:jc w:val="center"/>
        <w:rPr>
          <w:rFonts w:ascii="Times New Roman" w:hAnsi="Times New Roman"/>
        </w:rPr>
      </w:pPr>
    </w:p>
    <w:p w:rsidR="001C60B5" w:rsidRPr="00071D54" w:rsidRDefault="001C60B5">
      <w:pPr>
        <w:spacing w:line="276" w:lineRule="auto"/>
        <w:jc w:val="center"/>
        <w:rPr>
          <w:rFonts w:ascii="Times New Roman" w:hAnsi="Times New Roman"/>
        </w:rPr>
      </w:pPr>
      <w:bookmarkStart w:id="0" w:name="_GoBack"/>
      <w:bookmarkEnd w:id="0"/>
    </w:p>
    <w:sectPr w:rsidR="001C60B5" w:rsidRPr="00071D54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B5" w:rsidRDefault="001C60B5">
      <w:r>
        <w:separator/>
      </w:r>
    </w:p>
  </w:endnote>
  <w:endnote w:type="continuationSeparator" w:id="0">
    <w:p w:rsidR="001C60B5" w:rsidRDefault="001C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B5" w:rsidRDefault="001C60B5">
    <w:pPr>
      <w:pStyle w:val="Rodap"/>
    </w:pPr>
    <w:r>
      <w:rPr>
        <w:noProof/>
        <w:lang w:eastAsia="pt-BR"/>
      </w:rPr>
      <w:drawing>
        <wp:anchor distT="114300" distB="114300" distL="114300" distR="114300" simplePos="0" relativeHeight="251658240" behindDoc="1" locked="0" layoutInCell="0" allowOverlap="1" wp14:anchorId="38BB6814" wp14:editId="0894A77A">
          <wp:simplePos x="0" y="0"/>
          <wp:positionH relativeFrom="column">
            <wp:align>center</wp:align>
          </wp:positionH>
          <wp:positionV relativeFrom="paragraph">
            <wp:posOffset>118745</wp:posOffset>
          </wp:positionV>
          <wp:extent cx="5399405" cy="901700"/>
          <wp:effectExtent l="0" t="0" r="0" b="0"/>
          <wp:wrapSquare wrapText="bothSides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6" r="146"/>
                  <a:stretch>
                    <a:fillRect/>
                  </a:stretch>
                </pic:blipFill>
                <pic:spPr>
                  <a:xfrm>
                    <a:off x="0" y="0"/>
                    <a:ext cx="539940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C60B5" w:rsidRDefault="001C60B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B5" w:rsidRDefault="001C60B5">
      <w:r>
        <w:separator/>
      </w:r>
    </w:p>
  </w:footnote>
  <w:footnote w:type="continuationSeparator" w:id="0">
    <w:p w:rsidR="001C60B5" w:rsidRDefault="001C6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B5" w:rsidRDefault="001C60B5">
    <w:pPr>
      <w:pStyle w:val="Cabealho"/>
    </w:pPr>
    <w:r>
      <w:rPr>
        <w:noProof/>
        <w:lang w:eastAsia="pt-BR"/>
      </w:rPr>
      <w:drawing>
        <wp:anchor distT="114300" distB="114300" distL="114300" distR="114300" simplePos="0" relativeHeight="251657216" behindDoc="1" locked="0" layoutInCell="0" allowOverlap="1" wp14:anchorId="7AA4397D" wp14:editId="093E5E7C">
          <wp:simplePos x="0" y="0"/>
          <wp:positionH relativeFrom="column">
            <wp:align>center</wp:align>
          </wp:positionH>
          <wp:positionV relativeFrom="paragraph">
            <wp:posOffset>-828675</wp:posOffset>
          </wp:positionV>
          <wp:extent cx="5963285" cy="995680"/>
          <wp:effectExtent l="0" t="0" r="0" b="0"/>
          <wp:wrapSquare wrapText="bothSides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7" r="127"/>
                  <a:stretch>
                    <a:fillRect/>
                  </a:stretch>
                </pic:blipFill>
                <pic:spPr>
                  <a:xfrm>
                    <a:off x="0" y="0"/>
                    <a:ext cx="596328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C60B5" w:rsidRDefault="001C60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8F"/>
    <w:rsid w:val="000003C8"/>
    <w:rsid w:val="00054279"/>
    <w:rsid w:val="00071D54"/>
    <w:rsid w:val="001173A0"/>
    <w:rsid w:val="0012020D"/>
    <w:rsid w:val="00124011"/>
    <w:rsid w:val="00166121"/>
    <w:rsid w:val="00171A7B"/>
    <w:rsid w:val="001815F6"/>
    <w:rsid w:val="001C60B5"/>
    <w:rsid w:val="002041F9"/>
    <w:rsid w:val="002904A7"/>
    <w:rsid w:val="0029538B"/>
    <w:rsid w:val="002D0130"/>
    <w:rsid w:val="002E3AED"/>
    <w:rsid w:val="003F5CC0"/>
    <w:rsid w:val="004142F3"/>
    <w:rsid w:val="00470E83"/>
    <w:rsid w:val="004D0D70"/>
    <w:rsid w:val="00500E12"/>
    <w:rsid w:val="00513CB5"/>
    <w:rsid w:val="005D74E1"/>
    <w:rsid w:val="00630C52"/>
    <w:rsid w:val="006773FD"/>
    <w:rsid w:val="00711714"/>
    <w:rsid w:val="00764645"/>
    <w:rsid w:val="007949C0"/>
    <w:rsid w:val="007B7C12"/>
    <w:rsid w:val="007F3039"/>
    <w:rsid w:val="007F73EE"/>
    <w:rsid w:val="0084367E"/>
    <w:rsid w:val="008C1788"/>
    <w:rsid w:val="008F4AA8"/>
    <w:rsid w:val="00904158"/>
    <w:rsid w:val="0094507A"/>
    <w:rsid w:val="00A31CA5"/>
    <w:rsid w:val="00A76E46"/>
    <w:rsid w:val="00A84EF6"/>
    <w:rsid w:val="00B05772"/>
    <w:rsid w:val="00B07137"/>
    <w:rsid w:val="00B14BA6"/>
    <w:rsid w:val="00B633A6"/>
    <w:rsid w:val="00BD0157"/>
    <w:rsid w:val="00BD108F"/>
    <w:rsid w:val="00BE5A3E"/>
    <w:rsid w:val="00C370F7"/>
    <w:rsid w:val="00C802AD"/>
    <w:rsid w:val="00CD2037"/>
    <w:rsid w:val="00CF6A2F"/>
    <w:rsid w:val="00D427B1"/>
    <w:rsid w:val="00D8401C"/>
    <w:rsid w:val="00D86864"/>
    <w:rsid w:val="00DB4CA3"/>
    <w:rsid w:val="00DC18A5"/>
    <w:rsid w:val="00E767EE"/>
    <w:rsid w:val="00EB02CE"/>
    <w:rsid w:val="00ED0842"/>
    <w:rsid w:val="00F0555E"/>
    <w:rsid w:val="00F17C8E"/>
    <w:rsid w:val="00F512DA"/>
    <w:rsid w:val="00FC6AD1"/>
    <w:rsid w:val="2959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Mangal"/>
    </w:rPr>
  </w:style>
  <w:style w:type="paragraph" w:styleId="Corpodetexto">
    <w:name w:val="Body Text"/>
    <w:basedOn w:val="Normal"/>
    <w:link w:val="CorpodetextoChar"/>
    <w:unhideWhenUsed/>
    <w:pPr>
      <w:jc w:val="both"/>
    </w:pPr>
    <w:rPr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pPr>
      <w:ind w:left="4248"/>
      <w:jc w:val="both"/>
    </w:pPr>
    <w:rPr>
      <w:rFonts w:ascii="Times New Roman" w:hAnsi="Times New Roman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CorpodetextoChar">
    <w:name w:val="Corpo de texto Char"/>
    <w:basedOn w:val="Fontepargpadro"/>
    <w:link w:val="Corpodetexto"/>
    <w:qFormat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Mangal"/>
    </w:rPr>
  </w:style>
  <w:style w:type="paragraph" w:styleId="Corpodetexto">
    <w:name w:val="Body Text"/>
    <w:basedOn w:val="Normal"/>
    <w:link w:val="CorpodetextoChar"/>
    <w:unhideWhenUsed/>
    <w:pPr>
      <w:jc w:val="both"/>
    </w:pPr>
    <w:rPr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pPr>
      <w:ind w:left="4248"/>
      <w:jc w:val="both"/>
    </w:pPr>
    <w:rPr>
      <w:rFonts w:ascii="Times New Roman" w:hAnsi="Times New Roman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CorpodetextoChar">
    <w:name w:val="Corpo de texto Char"/>
    <w:basedOn w:val="Fontepargpadro"/>
    <w:link w:val="Corpodetexto"/>
    <w:qFormat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JURIDICO_04</cp:lastModifiedBy>
  <cp:revision>3</cp:revision>
  <cp:lastPrinted>2022-08-23T15:28:00Z</cp:lastPrinted>
  <dcterms:created xsi:type="dcterms:W3CDTF">2022-08-23T15:26:00Z</dcterms:created>
  <dcterms:modified xsi:type="dcterms:W3CDTF">2022-08-23T15:29:00Z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1046-11.2.0.11029</vt:lpwstr>
  </property>
  <property fmtid="{D5CDD505-2E9C-101B-9397-08002B2CF9AE}" pid="7" name="ICV">
    <vt:lpwstr>D759DABD49994589ACAC688806E66DAD</vt:lpwstr>
  </property>
</Properties>
</file>