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sz w:val="22"/>
          <w:szCs w:val="22"/>
        </w:rPr>
      </w:pPr>
      <w:r>
        <w:rPr>
          <w:sz w:val="22"/>
          <w:szCs w:val="22"/>
        </w:rPr>
      </w:r>
      <w:r>
        <w:rPr>
          <w:sz w:val="22"/>
          <w:szCs w:val="22"/>
        </w:rPr>
      </w:r>
      <w:r>
        <w:rPr>
          <w:sz w:val="22"/>
          <w:szCs w:val="22"/>
        </w:rPr>
      </w:r>
    </w:p>
    <w:p>
      <w:pPr>
        <w:jc w:val="center"/>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r>
        <w:rPr>
          <w:rFonts w:asciiTheme="minorHAnsi" w:hAnsiTheme="minorHAnsi" w:cstheme="minorHAnsi"/>
          <w:b/>
          <w:sz w:val="22"/>
          <w:szCs w:val="22"/>
        </w:rPr>
      </w:r>
    </w:p>
    <w:p>
      <w:pPr>
        <w:jc w:val="center"/>
        <w:shd w:val="clear" w:color="cbc0d9" w:themeColor="accent4" w:themeTint="66" w:fill="cbc0d9" w:themeFill="accent4" w:themeFillTint="66"/>
        <w:rPr>
          <w:rFonts w:asciiTheme="minorHAnsi" w:hAnsiTheme="minorHAnsi" w:cstheme="minorHAnsi"/>
          <w:b/>
          <w:sz w:val="22"/>
          <w:szCs w:val="22"/>
          <w:u w:val="single"/>
        </w:rPr>
      </w:pPr>
      <w:r>
        <w:rPr>
          <w:rFonts w:asciiTheme="minorHAnsi" w:hAnsiTheme="minorHAnsi" w:cstheme="minorHAnsi"/>
          <w:b/>
          <w:sz w:val="22"/>
          <w:szCs w:val="22"/>
          <w:u w:val="single"/>
        </w:rPr>
        <w:t xml:space="preserve">HOMOLOGAÇÃO DE TERMO DE ADESÃO ATA 11/</w:t>
      </w:r>
      <w:r>
        <w:rPr>
          <w:rFonts w:asciiTheme="minorHAnsi" w:hAnsiTheme="minorHAnsi" w:cstheme="minorHAnsi"/>
          <w:b/>
          <w:sz w:val="22"/>
          <w:szCs w:val="22"/>
          <w:u w:val="single"/>
        </w:rPr>
        <w:t xml:space="preserve">2023</w:t>
      </w:r>
      <w:r>
        <w:rPr>
          <w:rFonts w:asciiTheme="minorHAnsi" w:hAnsiTheme="minorHAnsi" w:cstheme="minorHAnsi"/>
          <w:b/>
          <w:sz w:val="22"/>
          <w:szCs w:val="22"/>
          <w:u w:val="single"/>
        </w:rPr>
        <w:t xml:space="preserve"> - COMAJA</w:t>
      </w:r>
      <w:r>
        <w:rPr>
          <w:rFonts w:asciiTheme="minorHAnsi" w:hAnsiTheme="minorHAnsi" w:cstheme="minorHAnsi"/>
          <w:b/>
          <w:sz w:val="22"/>
          <w:szCs w:val="22"/>
          <w:u w:val="single"/>
        </w:rPr>
      </w:r>
      <w:r>
        <w:rPr>
          <w:rFonts w:asciiTheme="minorHAnsi" w:hAnsiTheme="minorHAnsi" w:cstheme="minorHAnsi"/>
          <w:b/>
          <w:sz w:val="22"/>
          <w:szCs w:val="22"/>
          <w:u w:val="single"/>
        </w:rPr>
      </w:r>
    </w:p>
    <w:p>
      <w:pPr>
        <w:jc w:val="both"/>
        <w:rPr>
          <w:rFonts w:asciiTheme="minorHAnsi" w:hAnsiTheme="minorHAnsi" w:cstheme="minorHAnsi"/>
          <w:b/>
          <w:sz w:val="22"/>
          <w:szCs w:val="22"/>
          <w:u w:val="single"/>
        </w:rPr>
      </w:pPr>
      <w:r>
        <w:rPr>
          <w:rFonts w:asciiTheme="minorHAnsi" w:hAnsiTheme="minorHAnsi" w:cstheme="minorHAnsi"/>
          <w:b/>
          <w:sz w:val="22"/>
          <w:szCs w:val="22"/>
          <w:u w:val="single"/>
        </w:rPr>
      </w:r>
      <w:r>
        <w:rPr>
          <w:rFonts w:asciiTheme="minorHAnsi" w:hAnsiTheme="minorHAnsi" w:cstheme="minorHAnsi"/>
          <w:b/>
          <w:sz w:val="22"/>
          <w:szCs w:val="22"/>
          <w:u w:val="single"/>
        </w:rPr>
      </w:r>
      <w:r>
        <w:rPr>
          <w:rFonts w:asciiTheme="minorHAnsi" w:hAnsiTheme="minorHAnsi" w:cstheme="minorHAnsi"/>
          <w:b/>
          <w:sz w:val="22"/>
          <w:szCs w:val="22"/>
          <w:u w:val="single"/>
        </w:rPr>
      </w:r>
    </w:p>
    <w:p>
      <w:pPr>
        <w:jc w:val="both"/>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r>
        <w:rPr>
          <w:rFonts w:asciiTheme="minorHAnsi" w:hAnsiTheme="minorHAnsi" w:cstheme="minorHAnsi"/>
          <w:b/>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pStyle w:val="941"/>
        <w:jc w:val="both"/>
        <w:rPr>
          <w:rFonts w:asciiTheme="minorHAnsi" w:hAnsiTheme="minorHAnsi" w:cstheme="minorHAnsi"/>
          <w:b/>
          <w:sz w:val="22"/>
          <w:szCs w:val="22"/>
        </w:rPr>
      </w:pPr>
      <w:r>
        <w:rPr>
          <w:rFonts w:asciiTheme="minorHAnsi" w:hAnsiTheme="minorHAnsi" w:cstheme="minorHAnsi"/>
          <w:b/>
          <w:sz w:val="22"/>
          <w:szCs w:val="22"/>
        </w:rPr>
        <w:t xml:space="preserve">Registro de Preço de outro Órgão </w:t>
      </w:r>
      <w:r>
        <w:rPr>
          <w:rFonts w:asciiTheme="minorHAnsi" w:hAnsiTheme="minorHAnsi" w:cstheme="minorHAnsi"/>
          <w:b/>
          <w:sz w:val="22"/>
          <w:szCs w:val="22"/>
        </w:rPr>
      </w:r>
      <w:r>
        <w:rPr>
          <w:rFonts w:asciiTheme="minorHAnsi" w:hAnsiTheme="minorHAnsi" w:cstheme="minorHAnsi"/>
          <w:b/>
          <w:sz w:val="22"/>
          <w:szCs w:val="22"/>
        </w:rPr>
      </w:r>
    </w:p>
    <w:p>
      <w:pPr>
        <w:pStyle w:val="941"/>
        <w:jc w:val="both"/>
        <w:rPr>
          <w:rFonts w:asciiTheme="minorHAnsi" w:hAnsiTheme="minorHAnsi" w:cstheme="minorHAnsi"/>
          <w:b/>
          <w:sz w:val="22"/>
          <w:szCs w:val="22"/>
        </w:rPr>
      </w:pPr>
      <w:r>
        <w:rPr>
          <w:rFonts w:asciiTheme="minorHAnsi" w:hAnsiTheme="minorHAnsi" w:cstheme="minorHAnsi"/>
          <w:b/>
          <w:sz w:val="22"/>
          <w:szCs w:val="22"/>
        </w:rPr>
        <w:t xml:space="preserve">Termo de ADESÃO 11</w:t>
      </w:r>
      <w:r>
        <w:rPr>
          <w:rFonts w:asciiTheme="minorHAnsi" w:hAnsiTheme="minorHAnsi" w:cstheme="minorHAnsi"/>
          <w:b/>
          <w:sz w:val="22"/>
          <w:szCs w:val="22"/>
        </w:rPr>
        <w:t xml:space="preserve">/2023</w:t>
      </w:r>
      <w:r>
        <w:rPr>
          <w:rFonts w:asciiTheme="minorHAnsi" w:hAnsiTheme="minorHAnsi" w:cstheme="minorHAnsi"/>
          <w:b/>
          <w:sz w:val="22"/>
          <w:szCs w:val="22"/>
        </w:rPr>
      </w:r>
      <w:r>
        <w:rPr>
          <w:rFonts w:asciiTheme="minorHAnsi" w:hAnsiTheme="minorHAnsi" w:cstheme="minorHAnsi"/>
          <w:b/>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360" w:lineRule="auto"/>
        <w:rPr>
          <w:sz w:val="22"/>
          <w:szCs w:val="22"/>
        </w:rPr>
      </w:pPr>
      <w:r>
        <w:rPr>
          <w:rFonts w:asciiTheme="minorHAnsi" w:hAnsiTheme="minorHAnsi" w:cstheme="minorHAnsi"/>
          <w:sz w:val="22"/>
          <w:szCs w:val="22"/>
        </w:rPr>
        <w:t xml:space="preserve">Procedimento de adesão </w:t>
      </w:r>
      <w:r>
        <w:rPr>
          <w:rFonts w:asciiTheme="minorHAnsi" w:hAnsiTheme="minorHAnsi" w:cstheme="minorHAnsi"/>
          <w:sz w:val="22"/>
          <w:szCs w:val="22"/>
        </w:rPr>
        <w:t xml:space="preserve">a</w:t>
      </w:r>
      <w:r>
        <w:rPr>
          <w:rFonts w:asciiTheme="minorHAnsi" w:hAnsiTheme="minorHAnsi" w:cstheme="minorHAnsi"/>
          <w:sz w:val="22"/>
          <w:szCs w:val="22"/>
        </w:rPr>
        <w:t xml:space="preserve"> ata de registro de preço de outro órgão - COMAJA, </w:t>
      </w:r>
      <w:r>
        <w:rPr>
          <w:rFonts w:asciiTheme="minorHAnsi" w:hAnsiTheme="minorHAnsi" w:cstheme="minorHAnsi"/>
          <w:sz w:val="22"/>
          <w:szCs w:val="22"/>
        </w:rPr>
        <w:t xml:space="preserve">AQUISIÇÃO DE FRALDAS.</w:t>
      </w:r>
      <w:r>
        <w:rPr>
          <w:rFonts w:asciiTheme="minorHAnsi" w:hAnsiTheme="minorHAnsi" w:cstheme="minorHAnsi"/>
          <w:sz w:val="22"/>
          <w:szCs w:val="22"/>
        </w:rPr>
        <w:t xml:space="preserve"> Perfazendo um total aderido de </w:t>
      </w:r>
      <w:r>
        <w:rPr>
          <w:rFonts w:asciiTheme="minorHAnsi" w:hAnsiTheme="minorHAnsi" w:cstheme="minorHAnsi"/>
          <w:b/>
          <w:sz w:val="22"/>
          <w:szCs w:val="22"/>
        </w:rPr>
        <w:t xml:space="preserve">R$ 70.410,51 </w:t>
      </w:r>
      <w:r>
        <w:rPr>
          <w:rFonts w:asciiTheme="minorHAnsi" w:hAnsiTheme="minorHAnsi" w:cstheme="minorHAnsi"/>
          <w:sz w:val="22"/>
          <w:szCs w:val="22"/>
        </w:rPr>
        <w:t xml:space="preserve">para que produza seus jurídicos e legais efeitos</w:t>
      </w:r>
      <w:r>
        <w:rPr>
          <w:rFonts w:asciiTheme="minorHAnsi" w:hAnsiTheme="minorHAnsi" w:cstheme="minorHAnsi"/>
          <w:i/>
          <w:sz w:val="22"/>
          <w:szCs w:val="22"/>
        </w:rPr>
        <w:t xml:space="preserve">.</w:t>
      </w:r>
      <w:r>
        <w:rPr>
          <w:sz w:val="22"/>
          <w:szCs w:val="22"/>
        </w:rPr>
      </w:r>
      <w:r>
        <w:rPr>
          <w:sz w:val="22"/>
          <w:szCs w:val="22"/>
        </w:rPr>
      </w:r>
    </w:p>
    <w:p>
      <w:pPr>
        <w:jc w:val="both"/>
        <w:spacing w:line="360" w:lineRule="auto"/>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r>
        <w:rPr>
          <w:rFonts w:asciiTheme="minorHAnsi" w:hAnsiTheme="minorHAnsi" w:cstheme="minorHAnsi"/>
          <w:b/>
          <w:sz w:val="22"/>
          <w:szCs w:val="22"/>
        </w:rPr>
      </w:r>
    </w:p>
    <w:p>
      <w:pPr>
        <w:pStyle w:val="940"/>
        <w:jc w:val="both"/>
        <w:spacing w:line="360"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right"/>
        <w:rPr>
          <w:rFonts w:asciiTheme="minorHAnsi" w:hAnsiTheme="minorHAnsi" w:cstheme="minorHAnsi"/>
          <w:sz w:val="22"/>
          <w:szCs w:val="22"/>
          <w:highlight w:val="white"/>
        </w:rPr>
      </w:pPr>
      <w:r>
        <w:rPr>
          <w:rFonts w:asciiTheme="minorHAnsi" w:hAnsiTheme="minorHAnsi" w:cstheme="minorHAnsi"/>
          <w:sz w:val="22"/>
          <w:szCs w:val="22"/>
          <w:highlight w:val="white"/>
        </w:rPr>
        <w:tab/>
      </w:r>
      <w:r>
        <w:rPr>
          <w:rFonts w:asciiTheme="minorHAnsi" w:hAnsiTheme="minorHAnsi" w:cstheme="minorHAnsi"/>
          <w:sz w:val="22"/>
          <w:szCs w:val="22"/>
          <w:highlight w:val="white"/>
        </w:rPr>
        <w:tab/>
      </w:r>
      <w:r>
        <w:rPr>
          <w:rFonts w:asciiTheme="minorHAnsi" w:hAnsiTheme="minorHAnsi" w:cstheme="minorHAnsi"/>
          <w:sz w:val="22"/>
          <w:szCs w:val="22"/>
          <w:highlight w:val="white"/>
        </w:rPr>
        <w:tab/>
      </w:r>
      <w:r>
        <w:rPr>
          <w:rFonts w:asciiTheme="minorHAnsi" w:hAnsiTheme="minorHAnsi" w:cstheme="minorHAnsi"/>
          <w:sz w:val="22"/>
          <w:szCs w:val="22"/>
          <w:highlight w:val="white"/>
        </w:rPr>
        <w:tab/>
      </w:r>
      <w:r>
        <w:rPr>
          <w:rFonts w:asciiTheme="minorHAnsi" w:hAnsiTheme="minorHAnsi" w:cstheme="minorHAnsi"/>
          <w:sz w:val="22"/>
          <w:szCs w:val="22"/>
          <w:highlight w:val="white"/>
        </w:rPr>
        <w:tab/>
        <w:t xml:space="preserve">Santa Bárbara do Sul, RS, 03 de outubro</w:t>
      </w:r>
      <w:r>
        <w:rPr>
          <w:rFonts w:asciiTheme="minorHAnsi" w:hAnsiTheme="minorHAnsi" w:cstheme="minorHAnsi"/>
          <w:sz w:val="22"/>
          <w:szCs w:val="22"/>
          <w:highlight w:val="white"/>
        </w:rPr>
        <w:t xml:space="preserve"> de 2023 </w:t>
      </w:r>
      <w:r>
        <w:rPr>
          <w:rFonts w:asciiTheme="minorHAnsi" w:hAnsiTheme="minorHAnsi" w:cstheme="minorHAnsi"/>
          <w:sz w:val="22"/>
          <w:szCs w:val="22"/>
          <w:highlight w:val="white"/>
        </w:rPr>
      </w:r>
      <w:r>
        <w:rPr>
          <w:rFonts w:asciiTheme="minorHAnsi" w:hAnsiTheme="minorHAnsi" w:cstheme="minorHAnsi"/>
          <w:sz w:val="22"/>
          <w:szCs w:val="22"/>
          <w:highlight w:val="white"/>
        </w:rPr>
      </w:r>
    </w:p>
    <w:p>
      <w:pPr>
        <w:jc w:val="both"/>
        <w:rPr>
          <w:rFonts w:asciiTheme="minorHAnsi" w:hAnsiTheme="minorHAnsi" w:cstheme="minorHAnsi"/>
          <w:sz w:val="22"/>
          <w:szCs w:val="22"/>
          <w:highlight w:val="white"/>
        </w:rPr>
      </w:pPr>
      <w:r>
        <w:rPr>
          <w:rFonts w:asciiTheme="minorHAnsi" w:hAnsiTheme="minorHAnsi" w:cstheme="minorHAnsi"/>
          <w:sz w:val="22"/>
          <w:szCs w:val="22"/>
          <w:highlight w:val="white"/>
        </w:rPr>
      </w:r>
      <w:r>
        <w:rPr>
          <w:rFonts w:asciiTheme="minorHAnsi" w:hAnsiTheme="minorHAnsi" w:cstheme="minorHAnsi"/>
          <w:sz w:val="22"/>
          <w:szCs w:val="22"/>
          <w:highlight w:val="white"/>
        </w:rPr>
      </w:r>
      <w:r>
        <w:rPr>
          <w:rFonts w:asciiTheme="minorHAnsi" w:hAnsiTheme="minorHAnsi" w:cstheme="minorHAnsi"/>
          <w:sz w:val="22"/>
          <w:szCs w:val="22"/>
          <w:highlight w:val="white"/>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pPr>
      <w:r>
        <w:rPr>
          <w:rFonts w:asciiTheme="minorHAnsi" w:hAnsiTheme="minorHAnsi" w:cstheme="minorHAnsi"/>
          <w:sz w:val="22"/>
          <w:szCs w:val="22"/>
        </w:rPr>
        <w:t xml:space="preserve">Mário Roberto </w:t>
      </w:r>
      <w:r>
        <w:rPr>
          <w:rFonts w:asciiTheme="minorHAnsi" w:hAnsiTheme="minorHAnsi" w:cstheme="minorHAnsi"/>
          <w:sz w:val="22"/>
          <w:szCs w:val="22"/>
        </w:rPr>
        <w:t xml:space="preserve">Utzig</w:t>
      </w:r>
      <w:r>
        <w:rPr>
          <w:rFonts w:asciiTheme="minorHAnsi" w:hAnsiTheme="minorHAnsi" w:cstheme="minorHAnsi"/>
          <w:sz w:val="22"/>
          <w:szCs w:val="22"/>
        </w:rPr>
        <w:t xml:space="preserve"> Filho</w:t>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pPr>
      <w:r>
        <w:rPr>
          <w:rFonts w:asciiTheme="minorHAnsi" w:hAnsiTheme="minorHAnsi" w:cstheme="minorHAnsi"/>
          <w:color w:val="000000"/>
          <w:sz w:val="22"/>
          <w:szCs w:val="22"/>
        </w:rPr>
        <w:t xml:space="preserve">Prefeito</w:t>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tabs>
          <w:tab w:val="left" w:pos="7016" w:leader="none"/>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r>
      <w:r>
        <w:rPr>
          <w:rFonts w:asciiTheme="minorHAnsi" w:hAnsiTheme="minorHAnsi" w:cstheme="minorHAnsi"/>
          <w:sz w:val="22"/>
          <w:szCs w:val="22"/>
        </w:rPr>
      </w:r>
    </w:p>
    <w:p>
      <w:pPr>
        <w:jc w:val="both"/>
        <w:tabs>
          <w:tab w:val="left" w:pos="7016" w:leader="none"/>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480"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360" w:lineRule="auto"/>
        <w:rPr>
          <w:rFonts w:asciiTheme="minorHAnsi" w:hAnsiTheme="minorHAnsi" w:cstheme="minorHAnsi"/>
          <w:b/>
          <w:color w:val="000000"/>
          <w:sz w:val="22"/>
          <w:szCs w:val="22"/>
        </w:rPr>
      </w:pPr>
      <w:r>
        <w:rPr>
          <w:rFonts w:asciiTheme="minorHAnsi" w:hAnsiTheme="minorHAnsi" w:cstheme="minorHAnsi"/>
          <w:b/>
          <w:color w:val="000000"/>
          <w:sz w:val="22"/>
          <w:szCs w:val="22"/>
        </w:rPr>
      </w:r>
      <w:r>
        <w:rPr>
          <w:rFonts w:asciiTheme="minorHAnsi" w:hAnsiTheme="minorHAnsi" w:cstheme="minorHAnsi"/>
          <w:b/>
          <w:color w:val="000000"/>
          <w:sz w:val="22"/>
          <w:szCs w:val="22"/>
        </w:rPr>
      </w:r>
      <w:r>
        <w:rPr>
          <w:rFonts w:asciiTheme="minorHAnsi" w:hAnsiTheme="minorHAnsi" w:cstheme="minorHAnsi"/>
          <w:b/>
          <w:color w:val="000000"/>
          <w:sz w:val="22"/>
          <w:szCs w:val="22"/>
        </w:rPr>
      </w:r>
    </w:p>
    <w:p>
      <w:pPr>
        <w:jc w:val="center"/>
        <w:shd w:val="clear" w:color="cbc0d9" w:themeColor="accent4" w:themeTint="66" w:fill="cbc0d9" w:themeFill="accent4" w:themeFillTint="66"/>
        <w:rPr>
          <w:bCs/>
        </w:rPr>
      </w:pPr>
      <w:r>
        <w:rPr>
          <w:rFonts w:asciiTheme="minorHAnsi" w:hAnsiTheme="minorHAnsi" w:cstheme="minorHAnsi"/>
          <w:b/>
          <w:sz w:val="22"/>
          <w:szCs w:val="22"/>
          <w:u w:val="single"/>
        </w:rPr>
        <w:t xml:space="preserve">EXTRATO DE PUBLICAÇÃO</w:t>
      </w:r>
      <w:r>
        <w:rPr>
          <w:bCs/>
        </w:rPr>
      </w:r>
      <w:r>
        <w:rPr>
          <w:bCs/>
        </w:rPr>
      </w:r>
    </w:p>
    <w:p>
      <w:pPr>
        <w:jc w:val="both"/>
        <w:spacing w:line="360" w:lineRule="auto"/>
        <w:rPr>
          <w:rFonts w:asciiTheme="minorHAnsi" w:hAnsiTheme="minorHAnsi" w:cstheme="minorHAnsi"/>
          <w:b/>
          <w:bCs/>
          <w:color w:val="000000"/>
          <w:sz w:val="22"/>
          <w:szCs w:val="22"/>
        </w:rPr>
      </w:pPr>
      <w:r>
        <w:rPr>
          <w:rFonts w:asciiTheme="minorHAnsi" w:hAnsiTheme="minorHAnsi" w:cstheme="minorHAnsi"/>
          <w:b/>
          <w:color w:val="000000"/>
          <w:sz w:val="22"/>
          <w:szCs w:val="22"/>
        </w:rPr>
      </w:r>
      <w:r>
        <w:rPr>
          <w:rFonts w:asciiTheme="minorHAnsi" w:hAnsiTheme="minorHAnsi" w:cstheme="minorHAnsi"/>
          <w:b/>
          <w:bCs/>
          <w:color w:val="000000"/>
          <w:sz w:val="22"/>
          <w:szCs w:val="22"/>
        </w:rPr>
      </w:r>
      <w:r>
        <w:rPr>
          <w:rFonts w:asciiTheme="minorHAnsi" w:hAnsiTheme="minorHAnsi" w:cstheme="minorHAnsi"/>
          <w:b/>
          <w:bCs/>
          <w:color w:val="000000"/>
          <w:sz w:val="22"/>
          <w:szCs w:val="22"/>
        </w:rPr>
      </w:r>
    </w:p>
    <w:p>
      <w:pPr>
        <w:jc w:val="center"/>
        <w:spacing w:line="360" w:lineRule="auto"/>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ESTADO DO RIO GRANDE DO SUL</w:t>
      </w:r>
      <w:r>
        <w:rPr>
          <w:rFonts w:asciiTheme="minorHAnsi" w:hAnsiTheme="minorHAnsi" w:cstheme="minorHAnsi"/>
          <w:b/>
          <w:color w:val="000000"/>
          <w:sz w:val="22"/>
          <w:szCs w:val="22"/>
        </w:rPr>
      </w:r>
      <w:r>
        <w:rPr>
          <w:rFonts w:asciiTheme="minorHAnsi" w:hAnsiTheme="minorHAnsi" w:cstheme="minorHAnsi"/>
          <w:b/>
          <w:color w:val="000000"/>
          <w:sz w:val="22"/>
          <w:szCs w:val="22"/>
        </w:rPr>
      </w:r>
    </w:p>
    <w:p>
      <w:pPr>
        <w:jc w:val="center"/>
        <w:spacing w:line="360" w:lineRule="auto"/>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PREFEITURA MUNICIPAL DE SANTA BÁRBARA DO SUL</w:t>
      </w:r>
      <w:r>
        <w:rPr>
          <w:rFonts w:asciiTheme="minorHAnsi" w:hAnsiTheme="minorHAnsi" w:cstheme="minorHAnsi"/>
          <w:b/>
          <w:color w:val="000000"/>
          <w:sz w:val="22"/>
          <w:szCs w:val="22"/>
        </w:rPr>
      </w:r>
      <w:r>
        <w:rPr>
          <w:rFonts w:asciiTheme="minorHAnsi" w:hAnsiTheme="minorHAnsi" w:cstheme="minorHAnsi"/>
          <w:b/>
          <w:color w:val="000000"/>
          <w:sz w:val="22"/>
          <w:szCs w:val="22"/>
        </w:rPr>
      </w:r>
    </w:p>
    <w:p>
      <w:pPr>
        <w:jc w:val="center"/>
        <w:spacing w:line="360" w:lineRule="auto"/>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ADESÃO A ATA DE REGISTRO DE PREÇOS – COMAJA</w:t>
      </w:r>
      <w:r>
        <w:rPr>
          <w:rFonts w:asciiTheme="minorHAnsi" w:hAnsiTheme="minorHAnsi" w:cstheme="minorHAnsi"/>
          <w:b/>
          <w:color w:val="000000"/>
          <w:sz w:val="22"/>
          <w:szCs w:val="22"/>
        </w:rPr>
      </w:r>
      <w:r>
        <w:rPr>
          <w:rFonts w:asciiTheme="minorHAnsi" w:hAnsiTheme="minorHAnsi" w:cstheme="minorHAnsi"/>
          <w:b/>
          <w:color w:val="000000"/>
          <w:sz w:val="22"/>
          <w:szCs w:val="22"/>
        </w:rPr>
      </w:r>
    </w:p>
    <w:p>
      <w:pPr>
        <w:jc w:val="both"/>
        <w:spacing w:line="360" w:lineRule="auto"/>
        <w:rPr>
          <w:rFonts w:asciiTheme="minorHAnsi" w:hAnsiTheme="minorHAnsi" w:cstheme="minorHAnsi"/>
          <w:b/>
          <w:color w:val="000000"/>
          <w:sz w:val="22"/>
          <w:szCs w:val="22"/>
        </w:rPr>
      </w:pPr>
      <w:r>
        <w:rPr>
          <w:rFonts w:asciiTheme="minorHAnsi" w:hAnsiTheme="minorHAnsi" w:cstheme="minorHAnsi"/>
          <w:b/>
          <w:color w:val="000000"/>
          <w:sz w:val="22"/>
          <w:szCs w:val="22"/>
        </w:rPr>
      </w:r>
      <w:r>
        <w:rPr>
          <w:rFonts w:asciiTheme="minorHAnsi" w:hAnsiTheme="minorHAnsi" w:cstheme="minorHAnsi"/>
          <w:b/>
          <w:color w:val="000000"/>
          <w:sz w:val="22"/>
          <w:szCs w:val="22"/>
        </w:rPr>
      </w:r>
      <w:r>
        <w:rPr>
          <w:rFonts w:asciiTheme="minorHAnsi" w:hAnsiTheme="minorHAnsi" w:cstheme="minorHAnsi"/>
          <w:b/>
          <w:color w:val="000000"/>
          <w:sz w:val="22"/>
          <w:szCs w:val="22"/>
        </w:rPr>
      </w:r>
    </w:p>
    <w:p>
      <w:pPr>
        <w:jc w:val="both"/>
        <w:spacing w:line="360" w:lineRule="auto"/>
        <w:rPr>
          <w:sz w:val="22"/>
          <w:szCs w:val="22"/>
        </w:rPr>
      </w:pPr>
      <w:r>
        <w:rPr>
          <w:rFonts w:asciiTheme="minorHAnsi" w:hAnsiTheme="minorHAnsi" w:cstheme="minorHAnsi"/>
          <w:sz w:val="22"/>
          <w:szCs w:val="22"/>
        </w:rPr>
        <w:t xml:space="preserve">Torno Público, que foi realizada adesão </w:t>
      </w:r>
      <w:r>
        <w:rPr>
          <w:rFonts w:asciiTheme="minorHAnsi" w:hAnsiTheme="minorHAnsi" w:cstheme="minorHAnsi"/>
          <w:sz w:val="22"/>
          <w:szCs w:val="22"/>
        </w:rPr>
        <w:t xml:space="preserve">a</w:t>
      </w:r>
      <w:r>
        <w:rPr>
          <w:rFonts w:asciiTheme="minorHAnsi" w:hAnsiTheme="minorHAnsi" w:cstheme="minorHAnsi"/>
          <w:sz w:val="22"/>
          <w:szCs w:val="22"/>
        </w:rPr>
        <w:t xml:space="preserve"> ata de registro de preço de outro órgão – COMAJA  conforme Termo de Adesão nº 11/2023 – AQUISIÇÃO DE FRALDAS. </w:t>
      </w:r>
      <w:r>
        <w:rPr>
          <w:rFonts w:asciiTheme="minorHAnsi" w:hAnsiTheme="minorHAnsi" w:cstheme="minorHAnsi"/>
          <w:sz w:val="22"/>
          <w:szCs w:val="22"/>
        </w:rPr>
        <w:t xml:space="preserve">Perfazendo um total aderido de </w:t>
      </w:r>
      <w:r>
        <w:rPr>
          <w:rFonts w:asciiTheme="minorHAnsi" w:hAnsiTheme="minorHAnsi" w:cstheme="minorHAnsi"/>
          <w:b/>
          <w:sz w:val="22"/>
          <w:szCs w:val="22"/>
        </w:rPr>
        <w:t xml:space="preserve">R$ 70.410,51</w:t>
      </w:r>
      <w:r>
        <w:rPr>
          <w:rFonts w:asciiTheme="minorHAnsi" w:hAnsiTheme="minorHAnsi" w:cstheme="minorHAnsi"/>
          <w:b/>
          <w:sz w:val="22"/>
          <w:szCs w:val="22"/>
        </w:rPr>
        <w:t xml:space="preserve"> </w:t>
      </w:r>
      <w:r>
        <w:rPr>
          <w:rFonts w:asciiTheme="minorHAnsi" w:hAnsiTheme="minorHAnsi" w:cstheme="minorHAnsi"/>
          <w:sz w:val="22"/>
          <w:szCs w:val="22"/>
        </w:rPr>
        <w:t xml:space="preserve">para que produza seus jurídicos e legais efeitos</w:t>
      </w:r>
      <w:r>
        <w:rPr>
          <w:rFonts w:asciiTheme="minorHAnsi" w:hAnsiTheme="minorHAnsi" w:cstheme="minorHAnsi"/>
          <w:i/>
          <w:sz w:val="22"/>
          <w:szCs w:val="22"/>
        </w:rPr>
        <w:t xml:space="preserve">.</w:t>
      </w:r>
      <w:r>
        <w:rPr>
          <w:sz w:val="22"/>
          <w:szCs w:val="22"/>
        </w:rPr>
      </w:r>
      <w:r>
        <w:rPr>
          <w:sz w:val="22"/>
          <w:szCs w:val="22"/>
        </w:rPr>
      </w:r>
    </w:p>
    <w:p>
      <w:pPr>
        <w:pStyle w:val="940"/>
        <w:ind w:firstLine="708"/>
        <w:jc w:val="both"/>
        <w:spacing w:line="360" w:lineRule="auto"/>
        <w:rPr>
          <w:sz w:val="22"/>
          <w:szCs w:val="22"/>
        </w:rPr>
      </w:pPr>
      <w:r>
        <w:rPr>
          <w:sz w:val="22"/>
          <w:szCs w:val="22"/>
        </w:rPr>
      </w:r>
      <w:r>
        <w:rPr>
          <w:sz w:val="22"/>
          <w:szCs w:val="22"/>
        </w:rPr>
      </w:r>
      <w:r>
        <w:rPr>
          <w:sz w:val="22"/>
          <w:szCs w:val="22"/>
        </w:rPr>
      </w:r>
    </w:p>
    <w:p>
      <w:pPr>
        <w:pStyle w:val="940"/>
        <w:jc w:val="both"/>
        <w:spacing w:line="360" w:lineRule="auto"/>
        <w:rPr>
          <w:sz w:val="22"/>
          <w:szCs w:val="22"/>
        </w:rPr>
      </w:pPr>
      <w:r>
        <w:rPr>
          <w:sz w:val="22"/>
          <w:szCs w:val="22"/>
        </w:rPr>
      </w:r>
      <w:r>
        <w:rPr>
          <w:sz w:val="22"/>
          <w:szCs w:val="22"/>
        </w:rPr>
      </w:r>
      <w:r>
        <w:rPr>
          <w:sz w:val="22"/>
          <w:szCs w:val="22"/>
        </w:rPr>
      </w:r>
    </w:p>
    <w:p>
      <w:pPr>
        <w:jc w:val="both"/>
        <w:rPr>
          <w:sz w:val="22"/>
          <w:szCs w:val="22"/>
        </w:rPr>
      </w:pPr>
      <w:r>
        <w:rPr>
          <w:sz w:val="22"/>
          <w:szCs w:val="22"/>
        </w:rPr>
      </w:r>
      <w:r>
        <w:rPr>
          <w:sz w:val="22"/>
          <w:szCs w:val="22"/>
        </w:rPr>
      </w:r>
      <w:r>
        <w:rPr>
          <w:sz w:val="22"/>
          <w:szCs w:val="22"/>
        </w:rPr>
      </w:r>
    </w:p>
    <w:p>
      <w:pPr>
        <w:jc w:val="right"/>
        <w:rPr>
          <w:b/>
          <w:bCs/>
          <w: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Santa Bárbara do Sul, RS,  03 de outubro de </w:t>
      </w:r>
      <w:r>
        <w:rPr>
          <w:rFonts w:asciiTheme="minorHAnsi" w:hAnsiTheme="minorHAnsi" w:cstheme="minorHAnsi"/>
          <w:sz w:val="22"/>
          <w:szCs w:val="22"/>
        </w:rPr>
        <w:t xml:space="preserve">2023</w:t>
      </w:r>
      <w:r>
        <w:rPr>
          <w:b/>
          <w:bCs/>
          <w:i/>
          <w:sz w:val="22"/>
          <w:szCs w:val="22"/>
        </w:rPr>
      </w:r>
      <w:r>
        <w:rPr>
          <w:b/>
          <w:bCs/>
          <w:i/>
          <w:sz w:val="22"/>
          <w:szCs w:val="22"/>
        </w:rPr>
      </w:r>
    </w:p>
    <w:p>
      <w:pPr>
        <w:jc w:val="both"/>
        <w:spacing w:line="360" w:lineRule="auto"/>
        <w:rPr>
          <w:rFonts w:asciiTheme="minorHAnsi" w:hAnsiTheme="minorHAnsi" w:cstheme="minorHAnsi"/>
          <w:b/>
          <w:bCs/>
          <w:sz w:val="22"/>
          <w:szCs w:val="22"/>
        </w:rPr>
      </w:pPr>
      <w:r>
        <w:rPr>
          <w:rFonts w:asciiTheme="minorHAnsi" w:hAnsiTheme="minorHAnsi" w:cstheme="minorHAnsi"/>
          <w:b/>
          <w:bCs/>
          <w:sz w:val="22"/>
          <w:szCs w:val="22"/>
        </w:rPr>
      </w:r>
      <w:r>
        <w:rPr>
          <w:rFonts w:asciiTheme="minorHAnsi" w:hAnsiTheme="minorHAnsi" w:cstheme="minorHAnsi"/>
          <w:b/>
          <w:bCs/>
          <w:sz w:val="22"/>
          <w:szCs w:val="22"/>
        </w:rPr>
      </w:r>
      <w:r>
        <w:rPr>
          <w:rFonts w:asciiTheme="minorHAnsi" w:hAnsiTheme="minorHAnsi" w:cstheme="minorHAnsi"/>
          <w:b/>
          <w:bCs/>
          <w:sz w:val="22"/>
          <w:szCs w:val="22"/>
        </w:rPr>
      </w:r>
    </w:p>
    <w:p>
      <w:pPr>
        <w:pStyle w:val="940"/>
        <w:ind w:firstLine="708"/>
        <w:jc w:val="both"/>
        <w:spacing w:line="360" w:lineRule="auto"/>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r>
        <w:rPr>
          <w:rFonts w:asciiTheme="minorHAnsi" w:hAnsiTheme="minorHAnsi" w:cstheme="minorHAnsi"/>
          <w:b/>
          <w:sz w:val="22"/>
          <w:szCs w:val="22"/>
        </w:rPr>
      </w:r>
    </w:p>
    <w:p>
      <w:pPr>
        <w:jc w:val="both"/>
        <w:spacing w:line="360" w:lineRule="auto"/>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r>
        <w:rPr>
          <w:rFonts w:asciiTheme="minorHAnsi" w:hAnsiTheme="minorHAnsi" w:cstheme="minorHAnsi"/>
          <w:b/>
          <w:sz w:val="22"/>
          <w:szCs w:val="22"/>
        </w:rPr>
      </w:r>
    </w:p>
    <w:p>
      <w:pPr>
        <w:pStyle w:val="940"/>
        <w:jc w:val="both"/>
        <w:spacing w:line="360"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pPr>
      <w:r>
        <w:rPr>
          <w:rFonts w:asciiTheme="minorHAnsi" w:hAnsiTheme="minorHAnsi" w:cstheme="minorHAnsi"/>
          <w:sz w:val="22"/>
          <w:szCs w:val="22"/>
        </w:rPr>
        <w:t xml:space="preserve">Mário Roberto </w:t>
      </w:r>
      <w:r>
        <w:rPr>
          <w:rFonts w:asciiTheme="minorHAnsi" w:hAnsiTheme="minorHAnsi" w:cstheme="minorHAnsi"/>
          <w:sz w:val="22"/>
          <w:szCs w:val="22"/>
        </w:rPr>
        <w:t xml:space="preserve">Utzig</w:t>
      </w:r>
      <w:r>
        <w:rPr>
          <w:rFonts w:asciiTheme="minorHAnsi" w:hAnsiTheme="minorHAnsi" w:cstheme="minorHAnsi"/>
          <w:sz w:val="22"/>
          <w:szCs w:val="22"/>
        </w:rPr>
        <w:t xml:space="preserve"> Filho</w:t>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pPr>
      <w:r>
        <w:rPr>
          <w:rFonts w:asciiTheme="minorHAnsi" w:hAnsiTheme="minorHAnsi" w:cstheme="minorHAnsi"/>
          <w:color w:val="000000"/>
          <w:sz w:val="22"/>
          <w:szCs w:val="22"/>
        </w:rPr>
        <w:t xml:space="preserve">Prefeito </w:t>
      </w:r>
      <w:r>
        <w:rPr>
          <w:rFonts w:asciiTheme="minorHAnsi" w:hAnsiTheme="minorHAnsi" w:cstheme="minorHAnsi"/>
          <w:sz w:val="22"/>
          <w:szCs w:val="22"/>
        </w:rPr>
      </w:r>
      <w:r>
        <w:rPr>
          <w:rFonts w:asciiTheme="minorHAnsi" w:hAnsiTheme="minorHAnsi" w:cstheme="minorHAnsi"/>
          <w:sz w:val="22"/>
          <w:szCs w:val="22"/>
        </w:rPr>
      </w:r>
    </w:p>
    <w:p>
      <w:pPr>
        <w:jc w:val="both"/>
        <w:spacing w:line="360"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pStyle w:val="940"/>
        <w:jc w:val="both"/>
        <w:spacing w:line="360"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r>
        <w:rPr>
          <w:rFonts w:asciiTheme="minorHAnsi" w:hAnsiTheme="minorHAnsi" w:cstheme="minorHAnsi"/>
          <w:color w:val="000000"/>
          <w:sz w:val="22"/>
          <w:szCs w:val="22"/>
        </w:rPr>
      </w:r>
    </w:p>
    <w:p>
      <w:pPr>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both"/>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r>
      <w:r>
        <w:rPr>
          <w:rFonts w:asciiTheme="minorHAnsi" w:hAnsiTheme="minorHAnsi" w:cstheme="minorHAnsi"/>
          <w:b/>
          <w:sz w:val="22"/>
          <w:szCs w:val="22"/>
          <w:u w:val="single"/>
        </w:rPr>
      </w:r>
      <w:r>
        <w:rPr>
          <w:rFonts w:asciiTheme="minorHAnsi" w:hAnsiTheme="minorHAnsi" w:cstheme="minorHAnsi"/>
          <w:b/>
          <w:sz w:val="22"/>
          <w:szCs w:val="22"/>
          <w:u w:val="single"/>
        </w:rPr>
      </w:r>
    </w:p>
    <w:p>
      <w:pPr>
        <w:jc w:val="center"/>
        <w:spacing w:line="276" w:lineRule="auto"/>
        <w:shd w:val="clear" w:color="cbc0d9" w:themeColor="accent4" w:themeTint="66" w:fill="cbc0d9" w:themeFill="accent4" w:themeFillTint="66"/>
        <w:rPr>
          <w:rFonts w:asciiTheme="minorHAnsi" w:hAnsiTheme="minorHAnsi" w:cstheme="minorHAnsi"/>
          <w:sz w:val="22"/>
          <w:szCs w:val="22"/>
          <w:highlight w:val="none"/>
        </w:rPr>
      </w:pPr>
      <w:r>
        <w:rPr>
          <w:sz w:val="22"/>
          <w:szCs w:val="22"/>
        </w:rPr>
      </w:r>
      <w:r>
        <w:rPr>
          <w:rFonts w:asciiTheme="minorHAnsi" w:hAnsiTheme="minorHAnsi" w:cstheme="minorHAnsi"/>
          <w:b/>
          <w:sz w:val="22"/>
          <w:szCs w:val="22"/>
          <w:u w:val="single"/>
        </w:rPr>
        <w:t xml:space="preserve">TERMO DE ADESÃO A REGISTRO DE PREÇO DE OUTRO ÓRGÃO</w:t>
      </w:r>
      <w:r>
        <w:rPr>
          <w:rFonts w:asciiTheme="minorHAnsi" w:hAnsiTheme="minorHAnsi" w:cstheme="minorHAnsi"/>
          <w:sz w:val="22"/>
          <w:szCs w:val="22"/>
          <w:highlight w:val="none"/>
        </w:rPr>
      </w:r>
      <w:r>
        <w:rPr>
          <w:rFonts w:asciiTheme="minorHAnsi" w:hAnsiTheme="minorHAnsi" w:cstheme="minorHAnsi"/>
          <w:sz w:val="22"/>
          <w:szCs w:val="22"/>
          <w:highlight w:val="none"/>
        </w:rPr>
      </w:r>
    </w:p>
    <w:p>
      <w:pPr>
        <w:jc w:val="both"/>
        <w:spacing w:line="276" w:lineRule="auto"/>
        <w:rPr>
          <w:rFonts w:asciiTheme="minorHAnsi" w:hAnsiTheme="minorHAnsi" w:cstheme="minorHAnsi"/>
          <w:b/>
          <w:bCs/>
          <w:sz w:val="22"/>
          <w:szCs w:val="22"/>
          <w:u w:val="single"/>
        </w:rPr>
      </w:pPr>
      <w:r>
        <w:rPr>
          <w:sz w:val="22"/>
          <w:szCs w:val="22"/>
          <w:highlight w:val="none"/>
        </w:rPr>
      </w:r>
      <w:r>
        <w:rPr>
          <w:rFonts w:asciiTheme="minorHAnsi" w:hAnsiTheme="minorHAnsi" w:cstheme="minorHAnsi"/>
          <w:b/>
          <w:bCs/>
          <w:sz w:val="22"/>
          <w:szCs w:val="22"/>
          <w:u w:val="single"/>
        </w:rPr>
      </w:r>
      <w:r>
        <w:rPr>
          <w:rFonts w:asciiTheme="minorHAnsi" w:hAnsiTheme="minorHAnsi" w:cstheme="minorHAnsi"/>
          <w:b/>
          <w:bCs/>
          <w:sz w:val="22"/>
          <w:szCs w:val="22"/>
          <w:u w:val="single"/>
        </w:rPr>
      </w:r>
    </w:p>
    <w:p>
      <w:pPr>
        <w:jc w:val="both"/>
        <w:spacing w:line="360" w:lineRule="auto"/>
        <w:rPr>
          <w:sz w:val="22"/>
          <w:szCs w:val="22"/>
        </w:rPr>
      </w:pPr>
      <w:r>
        <w:rPr>
          <w:rFonts w:asciiTheme="minorHAnsi" w:hAnsiTheme="minorHAnsi" w:cstheme="minorHAnsi"/>
          <w:sz w:val="22"/>
          <w:szCs w:val="22"/>
        </w:rPr>
        <w:tab/>
        <w:t xml:space="preserve">Foi solicitada</w:t>
      </w:r>
      <w:r>
        <w:rPr>
          <w:rFonts w:asciiTheme="minorHAnsi" w:hAnsiTheme="minorHAnsi" w:cstheme="minorHAnsi"/>
          <w:color w:val="000000" w:themeColor="text1"/>
          <w:sz w:val="22"/>
          <w:szCs w:val="22"/>
        </w:rPr>
        <w:t xml:space="preserve"> adesão a ata de registros de preços oriunda do Pregão Eletrônico 05/2023</w:t>
      </w:r>
      <w:r>
        <w:rPr>
          <w:rFonts w:asciiTheme="minorHAnsi" w:hAnsiTheme="minorHAnsi" w:cstheme="minorHAnsi"/>
          <w:color w:val="000000" w:themeColor="text1"/>
          <w:sz w:val="22"/>
          <w:szCs w:val="22"/>
        </w:rPr>
        <w:t xml:space="preserve"> – COMAJA, para AQUISÇÃO DE FRALDAS, relacionados no pedido de compras </w:t>
      </w:r>
      <w:r>
        <w:rPr>
          <w:rFonts w:asciiTheme="minorHAnsi" w:hAnsiTheme="minorHAnsi" w:cstheme="minorHAnsi"/>
          <w:sz w:val="22"/>
          <w:szCs w:val="22"/>
        </w:rPr>
        <w:t xml:space="preserve">178/2023 – Secretaria de Saúde.</w:t>
      </w:r>
      <w:r>
        <w:rPr>
          <w:sz w:val="22"/>
          <w:szCs w:val="22"/>
        </w:rPr>
      </w:r>
      <w:r>
        <w:rPr>
          <w:sz w:val="22"/>
          <w:szCs w:val="22"/>
        </w:rPr>
      </w:r>
    </w:p>
    <w:p>
      <w:pPr>
        <w:jc w:val="both"/>
        <w:spacing w:line="360" w:lineRule="auto"/>
        <w:rPr>
          <w:sz w:val="22"/>
          <w:szCs w:val="22"/>
        </w:rPr>
      </w:pPr>
      <w:r>
        <w:rPr>
          <w:rFonts w:asciiTheme="minorHAnsi" w:hAnsiTheme="minorHAnsi" w:cstheme="minorHAnsi"/>
          <w:sz w:val="22"/>
          <w:szCs w:val="22"/>
        </w:rPr>
        <w:t xml:space="preserve">Perfazendo um total aderido de </w:t>
      </w:r>
      <w:r>
        <w:rPr>
          <w:rFonts w:asciiTheme="minorHAnsi" w:hAnsiTheme="minorHAnsi" w:cstheme="minorHAnsi"/>
          <w:b/>
          <w:sz w:val="22"/>
          <w:szCs w:val="22"/>
        </w:rPr>
        <w:t xml:space="preserve">R$ 70.410,51</w:t>
      </w:r>
      <w:r>
        <w:rPr>
          <w:rFonts w:asciiTheme="minorHAnsi" w:hAnsiTheme="minorHAnsi" w:cstheme="minorHAnsi"/>
          <w:b/>
          <w:sz w:val="22"/>
          <w:szCs w:val="22"/>
        </w:rPr>
        <w:t xml:space="preserve"> </w:t>
      </w:r>
      <w:r>
        <w:rPr>
          <w:rFonts w:asciiTheme="minorHAnsi" w:hAnsiTheme="minorHAnsi" w:cstheme="minorHAnsi"/>
          <w:sz w:val="22"/>
          <w:szCs w:val="22"/>
        </w:rPr>
        <w:t xml:space="preserve">para que produza seus jurídicos e legais efeitos</w:t>
      </w:r>
      <w:r>
        <w:rPr>
          <w:rFonts w:asciiTheme="minorHAnsi" w:hAnsiTheme="minorHAnsi" w:cstheme="minorHAnsi"/>
          <w:i/>
          <w:sz w:val="22"/>
          <w:szCs w:val="22"/>
        </w:rPr>
        <w:t xml:space="preserve">.</w:t>
      </w:r>
      <w:r>
        <w:rPr>
          <w:sz w:val="22"/>
          <w:szCs w:val="22"/>
        </w:rPr>
      </w:r>
      <w:r>
        <w:rPr>
          <w:sz w:val="22"/>
          <w:szCs w:val="22"/>
        </w:rPr>
      </w:r>
    </w:p>
    <w:p>
      <w:pPr>
        <w:pStyle w:val="940"/>
        <w:ind w:left="284"/>
        <w:jc w:val="both"/>
        <w:spacing w:line="360" w:lineRule="auto"/>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sz w:val="22"/>
          <w:szCs w:val="22"/>
        </w:rPr>
        <w:t xml:space="preserve">No caso dos produtos serem entregues em desacordo com o estabelecido pela contratante (edital COMAJA), a contratada, além de sofrer a multa correspondente.</w:t>
      </w:r>
      <w:r>
        <w:rPr>
          <w:rFonts w:asciiTheme="minorHAnsi" w:hAnsiTheme="minorHAnsi" w:cstheme="minorHAnsi"/>
          <w:sz w:val="22"/>
          <w:szCs w:val="22"/>
        </w:rPr>
      </w:r>
      <w:r>
        <w:rPr>
          <w:rFonts w:asciiTheme="minorHAnsi" w:hAnsiTheme="minorHAnsi" w:cstheme="minorHAnsi"/>
          <w:sz w:val="22"/>
          <w:szCs w:val="22"/>
        </w:rPr>
      </w:r>
    </w:p>
    <w:p>
      <w:pPr>
        <w:ind w:firstLine="708"/>
        <w:jc w:val="both"/>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Fi</w:t>
      </w:r>
      <w:r>
        <w:rPr>
          <w:rFonts w:asciiTheme="minorHAnsi" w:hAnsiTheme="minorHAnsi" w:cstheme="minorHAnsi"/>
          <w:color w:val="000000"/>
          <w:sz w:val="22"/>
          <w:szCs w:val="22"/>
        </w:rPr>
        <w:t xml:space="preserve">ca desi</w:t>
      </w:r>
      <w:r>
        <w:rPr>
          <w:rFonts w:asciiTheme="minorHAnsi" w:hAnsiTheme="minorHAnsi" w:cstheme="minorHAnsi"/>
          <w:color w:val="000000"/>
          <w:sz w:val="22"/>
          <w:szCs w:val="22"/>
        </w:rPr>
        <w:t xml:space="preserve">gnado como representante da Administração, para acompanhar e fiscalizar a execução do contrato, nos termos do caput do artigo 117 da Lei Federal 14.133/21 (Nova Lei de Licitações), o qual atestará nas notas fiscais a aceitabilidade dos produtos entregues: </w:t>
      </w:r>
      <w:r>
        <w:rPr>
          <w:rFonts w:asciiTheme="minorHAnsi" w:hAnsiTheme="minorHAnsi" w:cstheme="minorHAnsi"/>
          <w:b/>
          <w:color w:val="000000"/>
          <w:sz w:val="22"/>
          <w:szCs w:val="22"/>
        </w:rPr>
        <w:t xml:space="preserve">o Sra. Bárbara Lírio.</w:t>
      </w:r>
      <w:r>
        <w:rPr>
          <w:rFonts w:asciiTheme="minorHAnsi" w:hAnsiTheme="minorHAnsi" w:cstheme="minorHAnsi"/>
          <w:color w:val="000000"/>
          <w:sz w:val="22"/>
          <w:szCs w:val="22"/>
        </w:rPr>
      </w:r>
      <w:r>
        <w:rPr>
          <w:rFonts w:asciiTheme="minorHAnsi" w:hAnsiTheme="minorHAnsi" w:cstheme="minorHAnsi"/>
          <w:color w:val="000000"/>
          <w:sz w:val="22"/>
          <w:szCs w:val="22"/>
        </w:rPr>
      </w:r>
    </w:p>
    <w:p>
      <w:pPr>
        <w:ind w:firstLine="708"/>
        <w:jc w:val="both"/>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Toda conferencia dos produtos entregues é de total responsabilidade do fiscal do contrato, </w:t>
      </w:r>
      <w:r>
        <w:rPr>
          <w:rFonts w:asciiTheme="minorHAnsi" w:hAnsiTheme="minorHAnsi" w:cstheme="minorHAnsi"/>
          <w:color w:val="000000"/>
          <w:sz w:val="22"/>
          <w:szCs w:val="22"/>
        </w:rPr>
      </w:r>
      <w:r>
        <w:rPr>
          <w:rFonts w:asciiTheme="minorHAnsi" w:hAnsiTheme="minorHAnsi" w:cstheme="minorHAnsi"/>
          <w:color w:val="000000"/>
          <w:sz w:val="22"/>
          <w:szCs w:val="22"/>
        </w:rPr>
      </w:r>
    </w:p>
    <w:p>
      <w:pPr>
        <w:ind w:firstLine="708"/>
        <w:jc w:val="both"/>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Pedidos de reequilíbrio, devem ser encaminhados ao setor jurídico, que  dará parecer quanto </w:t>
      </w:r>
      <w:r>
        <w:rPr>
          <w:rFonts w:asciiTheme="minorHAnsi" w:hAnsiTheme="minorHAnsi" w:cstheme="minorHAnsi"/>
          <w:color w:val="000000"/>
          <w:sz w:val="22"/>
          <w:szCs w:val="22"/>
        </w:rPr>
        <w:t xml:space="preserve">a</w:t>
      </w:r>
      <w:r>
        <w:rPr>
          <w:rFonts w:asciiTheme="minorHAnsi" w:hAnsiTheme="minorHAnsi" w:cstheme="minorHAnsi"/>
          <w:color w:val="000000"/>
          <w:sz w:val="22"/>
          <w:szCs w:val="22"/>
        </w:rPr>
        <w:t xml:space="preserve"> possibilidade de aceitar ou não o solicitado pela empresa.</w:t>
      </w:r>
      <w:r>
        <w:rPr>
          <w:rFonts w:asciiTheme="minorHAnsi" w:hAnsiTheme="minorHAnsi" w:cstheme="minorHAnsi"/>
          <w:color w:val="000000"/>
          <w:sz w:val="22"/>
          <w:szCs w:val="22"/>
        </w:rPr>
      </w:r>
      <w:r>
        <w:rPr>
          <w:rFonts w:asciiTheme="minorHAnsi" w:hAnsiTheme="minorHAnsi" w:cstheme="minorHAnsi"/>
          <w:color w:val="000000"/>
          <w:sz w:val="22"/>
          <w:szCs w:val="22"/>
        </w:rPr>
      </w:r>
    </w:p>
    <w:p>
      <w:pPr>
        <w:ind w:firstLine="708"/>
        <w:jc w:val="both"/>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 pagamento será efetuado</w:t>
      </w:r>
      <w:r>
        <w:rPr>
          <w:rFonts w:asciiTheme="minorHAnsi" w:hAnsiTheme="minorHAnsi" w:cstheme="minorHAnsi"/>
          <w:b/>
          <w:bCs/>
          <w:color w:val="000000" w:themeColor="text1"/>
          <w:sz w:val="22"/>
          <w:szCs w:val="22"/>
        </w:rPr>
        <w:t xml:space="preserve"> a vista</w:t>
      </w:r>
      <w:r>
        <w:rPr>
          <w:rFonts w:asciiTheme="minorHAnsi" w:hAnsiTheme="minorHAnsi" w:cstheme="minorHAnsi"/>
          <w:color w:val="000000" w:themeColor="text1"/>
          <w:sz w:val="22"/>
          <w:szCs w:val="22"/>
        </w:rPr>
        <w:t xml:space="preserve"> após a entrega dos produtos, mediante apresentação de nota fiscal correspondente, devidamente anuído pelo fiscal de contrato, através de deposito bancário ou diretamente na tesouraria da Prefeitura.</w:t>
      </w:r>
      <w:r>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r>
    </w:p>
    <w:p>
      <w:pPr>
        <w:ind w:firstLine="708"/>
        <w:jc w:val="both"/>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No pagamento será observado o estipulado no art. 141 da Lei n.º 14.133/21 (Nova lei de Licitações).</w:t>
      </w:r>
      <w:r>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r>
    </w:p>
    <w:p>
      <w:pPr>
        <w:ind w:firstLine="708"/>
        <w:jc w:val="both"/>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Nenhum pagamento será efetuad</w:t>
      </w:r>
      <w:r>
        <w:rPr>
          <w:rFonts w:asciiTheme="minorHAnsi" w:hAnsiTheme="minorHAnsi" w:cstheme="minorHAnsi"/>
          <w:color w:val="000000" w:themeColor="text1"/>
          <w:sz w:val="22"/>
          <w:szCs w:val="22"/>
        </w:rPr>
        <w:t xml:space="preserve">o pela Administração, enquanto pendente de liquidação, qualquer obrigação financeira que for imposta ao fornecedor, em virtude de penalidade ou, inadimplência contratual, sem que isso gere direito ao pleito do reajustamento de preços ou correção monetária.</w:t>
      </w:r>
      <w:r>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r>
    </w:p>
    <w:p>
      <w:pPr>
        <w:ind w:firstLine="708"/>
        <w:jc w:val="both"/>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Não serão aceitos pedidos de faturamento a terceiros.</w:t>
      </w:r>
      <w:r>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r>
    </w:p>
    <w:p>
      <w:pPr>
        <w:pStyle w:val="940"/>
        <w:ind w:firstLine="708"/>
        <w:jc w:val="both"/>
        <w:spacing w:line="360" w:lineRule="auto"/>
        <w:rPr>
          <w:rFonts w:asciiTheme="minorHAnsi" w:hAnsiTheme="minorHAnsi" w:cstheme="minorHAnsi"/>
          <w:sz w:val="22"/>
          <w:szCs w:val="22"/>
          <w:highlight w:val="none"/>
        </w:rPr>
      </w:pPr>
      <w:r>
        <w:rPr>
          <w:rFonts w:asciiTheme="minorHAnsi" w:hAnsiTheme="minorHAnsi" w:cstheme="minorHAnsi"/>
          <w:sz w:val="22"/>
          <w:szCs w:val="22"/>
        </w:rPr>
        <w:t xml:space="preserve">Diante do exposto a CPL por unanimidade de seus membros e juntamente com o Departamento Jurídico, sugere a referida aquisição.</w:t>
      </w:r>
      <w:r>
        <w:rPr>
          <w:rFonts w:asciiTheme="minorHAnsi" w:hAnsiTheme="minorHAnsi" w:cstheme="minorHAnsi"/>
          <w:sz w:val="22"/>
          <w:szCs w:val="22"/>
          <w:highlight w:val="none"/>
        </w:rPr>
      </w:r>
      <w:r>
        <w:rPr>
          <w:rFonts w:asciiTheme="minorHAnsi" w:hAnsiTheme="minorHAnsi" w:cstheme="minorHAnsi"/>
          <w:sz w:val="22"/>
          <w:szCs w:val="22"/>
          <w:highlight w:val="none"/>
        </w:rPr>
      </w:r>
    </w:p>
    <w:p>
      <w:pPr>
        <w:pStyle w:val="940"/>
        <w:jc w:val="right"/>
        <w:spacing w:line="276" w:lineRule="auto"/>
        <w:rPr>
          <w:rFonts w:asciiTheme="minorHAnsi" w:hAnsiTheme="minorHAnsi" w:cstheme="minorHAnsi"/>
          <w:sz w:val="22"/>
          <w:szCs w:val="22"/>
        </w:rPr>
      </w:pPr>
      <w:r>
        <w:rPr>
          <w:rFonts w:asciiTheme="minorHAnsi" w:hAnsiTheme="minorHAnsi" w:cstheme="minorHAnsi"/>
          <w:sz w:val="22"/>
          <w:szCs w:val="22"/>
        </w:rPr>
        <w:t xml:space="preserve">Santa Bárbara do Sul, 29 de Setembro</w:t>
      </w:r>
      <w:r>
        <w:rPr>
          <w:rFonts w:asciiTheme="minorHAnsi" w:hAnsiTheme="minorHAnsi" w:cstheme="minorHAnsi"/>
          <w:sz w:val="22"/>
          <w:szCs w:val="22"/>
        </w:rPr>
        <w:t xml:space="preserve"> de 2023.</w:t>
      </w:r>
      <w:r>
        <w:rPr>
          <w:rFonts w:asciiTheme="minorHAnsi" w:hAnsiTheme="minorHAnsi" w:cstheme="minorHAnsi"/>
          <w:sz w:val="22"/>
          <w:szCs w:val="22"/>
        </w:rPr>
      </w:r>
      <w:r>
        <w:rPr>
          <w:rFonts w:asciiTheme="minorHAnsi" w:hAnsiTheme="minorHAnsi" w:cstheme="minorHAnsi"/>
          <w:sz w:val="22"/>
          <w:szCs w:val="22"/>
        </w:rPr>
      </w:r>
    </w:p>
    <w:p>
      <w:pPr>
        <w:jc w:val="center"/>
        <w:tabs>
          <w:tab w:val="left" w:pos="3525" w:leader="none"/>
        </w:tabs>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pStyle w:val="963"/>
        <w:spacing w:before="6"/>
        <w:rPr>
          <w:sz w:val="22"/>
          <w:szCs w:val="22"/>
        </w:rPr>
      </w:pPr>
      <w:r>
        <w:rPr>
          <w:rFonts w:ascii="Calibri" w:hAnsi="Calibri" w:cs="Calibri"/>
          <w:sz w:val="22"/>
          <w:szCs w:val="22"/>
        </w:rPr>
      </w:r>
      <w:r>
        <w:rPr>
          <w:sz w:val="22"/>
          <w:szCs w:val="22"/>
        </w:rPr>
      </w:r>
      <w:r>
        <w:rPr>
          <w:sz w:val="22"/>
          <w:szCs w:val="22"/>
        </w:rPr>
      </w:r>
    </w:p>
    <w:p>
      <w:pPr>
        <w:ind w:left="57" w:right="0" w:firstLine="0"/>
        <w:jc w:val="center"/>
        <w:spacing w:before="0"/>
        <w:rPr>
          <w:b w:val="0"/>
          <w:bCs w:val="0"/>
          <w:sz w:val="22"/>
          <w:szCs w:val="22"/>
        </w:rPr>
      </w:pPr>
      <w:r>
        <w:rPr>
          <w:rFonts w:ascii="Calibri" w:hAnsi="Calibri" w:cs="Calibri"/>
          <w:b w:val="0"/>
          <w:bCs w:val="0"/>
          <w:sz w:val="22"/>
          <w:szCs w:val="22"/>
        </w:rPr>
      </w:r>
      <w:r>
        <w:rPr>
          <w:b w:val="0"/>
          <w:bCs w:val="0"/>
          <w:sz w:val="22"/>
          <w:szCs w:val="22"/>
        </w:rPr>
        <mc:AlternateContent>
          <mc:Choice Requires="wpg">
            <w:drawing>
              <wp:anchor xmlns:wp="http://schemas.openxmlformats.org/drawingml/2006/wordprocessingDrawing" xmlns:wp14="http://schemas.microsoft.com/office/word/2010/wordprocessingDrawing" distT="0" distB="0" distL="0" distR="0" simplePos="0" relativeHeight="15728640" behindDoc="1" locked="0" layoutInCell="1" allowOverlap="1">
                <wp:simplePos x="0" y="0"/>
                <wp:positionH relativeFrom="page">
                  <wp:posOffset>2710961</wp:posOffset>
                </wp:positionH>
                <wp:positionV relativeFrom="line">
                  <wp:posOffset>-1717</wp:posOffset>
                </wp:positionV>
                <wp:extent cx="2390775" cy="1270"/>
                <wp:effectExtent l="0" t="0" r="0" b="0"/>
                <wp:wrapTopAndBottom/>
                <wp:docPr id="3" name=""/>
                <wp:cNvGraphicFramePr/>
                <a:graphic xmlns:a="http://schemas.openxmlformats.org/drawingml/2006/main">
                  <a:graphicData uri="http://schemas.microsoft.com/office/word/2010/wordprocessingShape">
                    <wps:wsp>
                      <wps:cNvPr id="0" name=""/>
                      <wps:cNvSpPr/>
                      <wps:spPr bwMode="auto">
                        <a:xfrm>
                          <a:off x="0" y="0"/>
                          <a:ext cx="2390773" cy="1267"/>
                        </a:xfrm>
                        <a:custGeom>
                          <a:avLst/>
                          <a:gdLst>
                            <a:gd name="gd0" fmla="val 65536"/>
                            <a:gd name="gd1" fmla="val 0"/>
                            <a:gd name="gd2" fmla="val 0"/>
                            <a:gd name="gd3" fmla="val 2193"/>
                            <a:gd name="gd4" fmla="val 0"/>
                            <a:gd name="gd5" fmla="val 2196"/>
                            <a:gd name="gd6" fmla="val 0"/>
                            <a:gd name="gd7" fmla="val 3029"/>
                            <a:gd name="gd8" fmla="val 0"/>
                            <a:gd name="gd9" fmla="val 3033"/>
                            <a:gd name="gd10" fmla="val 0"/>
                            <a:gd name="gd11" fmla="val 3554"/>
                            <a:gd name="gd12" fmla="val 0"/>
                            <a:gd name="gd13" fmla="val 3556"/>
                            <a:gd name="gd14" fmla="val 0"/>
                            <a:gd name="gd15" fmla="val 3765"/>
                            <a:gd name="gd16" fmla="val 0"/>
                            <a:gd name="gd17" fmla="*/ w 0 3765"/>
                            <a:gd name="gd18" fmla="*/ h 0 1"/>
                            <a:gd name="gd19" fmla="*/ w 21600 3765"/>
                            <a:gd name="gd20" fmla="*/ h 21600 1"/>
                          </a:gdLst>
                          <a:ahLst/>
                          <a:cxnLst/>
                          <a:rect l="gd17" t="gd18" r="gd19" b="gd20"/>
                          <a:pathLst>
                            <a:path w="3765" h="1" fill="norm" stroke="1" extrusionOk="0">
                              <a:moveTo>
                                <a:pt x="gd1" y="gd2"/>
                              </a:moveTo>
                              <a:lnTo>
                                <a:pt x="gd3" y="gd4"/>
                              </a:lnTo>
                              <a:moveTo>
                                <a:pt x="gd5" y="gd6"/>
                              </a:moveTo>
                              <a:lnTo>
                                <a:pt x="gd7" y="gd8"/>
                              </a:lnTo>
                              <a:moveTo>
                                <a:pt x="gd9" y="gd10"/>
                              </a:moveTo>
                              <a:lnTo>
                                <a:pt x="gd11" y="gd12"/>
                              </a:lnTo>
                              <a:moveTo>
                                <a:pt x="gd13" y="gd14"/>
                              </a:moveTo>
                              <a:lnTo>
                                <a:pt x="gd15" y="gd16"/>
                              </a:lnTo>
                            </a:path>
                            <a:path w="3765" h="1" fill="norm" stroke="1" extrusionOk="0"/>
                          </a:pathLst>
                        </a:custGeom>
                        <a:noFill/>
                        <a:ln w="7490">
                          <a:solidFill>
                            <a:srgbClr val="000000"/>
                          </a:solidFill>
                          <a:prstDash val="solid"/>
                        </a:ln>
                      </wps:spPr>
                      <wps:bodyPr rot="0">
                        <a:prstTxWarp prst="textNoShape">
                          <a:avLst/>
                        </a:prstTxWarp>
                        <a:noAutofit/>
                      </wps:bodyPr>
                    </wps:wsp>
                  </a:graphicData>
                </a:graphic>
              </wp:anchor>
            </w:drawing>
          </mc:Choice>
          <mc:Fallback>
            <w:pict>
              <v:shape id="shape 2" o:spid="_x0000_s2" style="position:absolute;z-index:-15728640;o:allowoverlap:true;o:allowincell:true;mso-position-horizontal-relative:page;margin-left:213.46pt;mso-position-horizontal:absolute;mso-position-vertical-relative:line;margin-top:-0.14pt;mso-position-vertical:absolute;width:188.25pt;height:0.10pt;mso-wrap-distance-left:0.00pt;mso-wrap-distance-top:0.00pt;mso-wrap-distance-right:0.00pt;mso-wrap-distance-bottom:0.00pt;visibility:visible;" path="m0,0l58245,0m58326,0l80451,0m80556,0l94394,0m94447,0l100000,0ee" coordsize="100000,100000" filled="f" strokecolor="#000000" strokeweight="0.59pt">
                <v:path textboxrect="0,0,573703,-2147483648"/>
                <v:stroke dashstyle="solid"/>
                <w10:wrap type="topAndBottom"/>
              </v:shape>
            </w:pict>
          </mc:Fallback>
        </mc:AlternateContent>
      </w:r>
      <w:r>
        <w:rPr>
          <w:rFonts w:ascii="Calibri" w:hAnsi="Calibri" w:cs="Calibri"/>
          <w:b w:val="0"/>
          <w:bCs w:val="0"/>
          <w:sz w:val="22"/>
          <w:szCs w:val="22"/>
        </w:rPr>
        <w:t xml:space="preserve">PRESIDENTE</w:t>
      </w:r>
      <w:r>
        <w:rPr>
          <w:rFonts w:ascii="Calibri" w:hAnsi="Calibri" w:cs="Calibri"/>
          <w:b w:val="0"/>
          <w:bCs w:val="0"/>
          <w:spacing w:val="-5"/>
          <w:sz w:val="22"/>
          <w:szCs w:val="22"/>
        </w:rPr>
        <w:t xml:space="preserve"> </w:t>
      </w:r>
      <w:r>
        <w:rPr>
          <w:rFonts w:ascii="Calibri" w:hAnsi="Calibri" w:cs="Calibri"/>
          <w:b w:val="0"/>
          <w:bCs w:val="0"/>
          <w:sz w:val="22"/>
          <w:szCs w:val="22"/>
        </w:rPr>
        <w:t xml:space="preserve">DA</w:t>
      </w:r>
      <w:r>
        <w:rPr>
          <w:rFonts w:ascii="Calibri" w:hAnsi="Calibri" w:cs="Calibri"/>
          <w:b w:val="0"/>
          <w:bCs w:val="0"/>
          <w:spacing w:val="-5"/>
          <w:sz w:val="22"/>
          <w:szCs w:val="22"/>
        </w:rPr>
        <w:t xml:space="preserve"> </w:t>
      </w:r>
      <w:r>
        <w:rPr>
          <w:rFonts w:ascii="Calibri" w:hAnsi="Calibri" w:cs="Calibri"/>
          <w:b w:val="0"/>
          <w:bCs w:val="0"/>
          <w:sz w:val="22"/>
          <w:szCs w:val="22"/>
        </w:rPr>
        <w:t xml:space="preserve">COMISSÃO</w:t>
      </w:r>
      <w:r>
        <w:rPr>
          <w:rFonts w:ascii="Calibri" w:hAnsi="Calibri" w:cs="Calibri"/>
          <w:b w:val="0"/>
          <w:bCs w:val="0"/>
          <w:spacing w:val="-6"/>
          <w:sz w:val="22"/>
          <w:szCs w:val="22"/>
        </w:rPr>
        <w:t xml:space="preserve"> </w:t>
      </w:r>
      <w:r>
        <w:rPr>
          <w:rFonts w:ascii="Calibri" w:hAnsi="Calibri" w:cs="Calibri"/>
          <w:b w:val="0"/>
          <w:bCs w:val="0"/>
          <w:sz w:val="22"/>
          <w:szCs w:val="22"/>
        </w:rPr>
        <w:t xml:space="preserve">DE</w:t>
      </w:r>
      <w:r>
        <w:rPr>
          <w:rFonts w:ascii="Calibri" w:hAnsi="Calibri" w:cs="Calibri"/>
          <w:b w:val="0"/>
          <w:bCs w:val="0"/>
          <w:spacing w:val="-4"/>
          <w:sz w:val="22"/>
          <w:szCs w:val="22"/>
        </w:rPr>
        <w:t xml:space="preserve"> </w:t>
      </w:r>
      <w:r>
        <w:rPr>
          <w:rFonts w:ascii="Calibri" w:hAnsi="Calibri" w:cs="Calibri"/>
          <w:b w:val="0"/>
          <w:bCs w:val="0"/>
          <w:sz w:val="22"/>
          <w:szCs w:val="22"/>
        </w:rPr>
        <w:t xml:space="preserve">LICITAÇÃO</w:t>
      </w:r>
      <w:r>
        <w:rPr>
          <w:b w:val="0"/>
          <w:bCs w:val="0"/>
          <w:sz w:val="22"/>
          <w:szCs w:val="22"/>
        </w:rPr>
      </w:r>
      <w:r>
        <w:rPr>
          <w:b w:val="0"/>
          <w:bCs w:val="0"/>
          <w:sz w:val="22"/>
          <w:szCs w:val="22"/>
        </w:rPr>
      </w:r>
    </w:p>
    <w:p>
      <w:pPr>
        <w:ind w:left="63" w:right="0" w:firstLine="0"/>
        <w:jc w:val="center"/>
        <w:spacing w:before="0"/>
        <w:rPr>
          <w:b w:val="0"/>
          <w:bCs w:val="0"/>
          <w:sz w:val="22"/>
          <w:szCs w:val="22"/>
        </w:rPr>
      </w:pPr>
      <w:r>
        <w:rPr>
          <w:rFonts w:ascii="Calibri" w:hAnsi="Calibri" w:cs="Calibri"/>
          <w:b w:val="0"/>
          <w:bCs w:val="0"/>
          <w:sz w:val="22"/>
          <w:szCs w:val="22"/>
          <w:lang w:val="pt-BR"/>
        </w:rPr>
        <w:t xml:space="preserve">Vivian Lima Vargas </w:t>
      </w:r>
      <w:r>
        <w:rPr>
          <w:b w:val="0"/>
          <w:bCs w:val="0"/>
          <w:sz w:val="22"/>
          <w:szCs w:val="22"/>
        </w:rPr>
      </w:r>
      <w:r>
        <w:rPr>
          <w:b w:val="0"/>
          <w:bCs w:val="0"/>
          <w:sz w:val="22"/>
          <w:szCs w:val="22"/>
        </w:rPr>
      </w:r>
    </w:p>
    <w:p>
      <w:pPr>
        <w:ind w:left="63" w:right="0" w:firstLine="0"/>
        <w:jc w:val="center"/>
        <w:spacing w:before="0"/>
        <w:rPr>
          <w:b w:val="0"/>
          <w:bCs w:val="0"/>
          <w:sz w:val="22"/>
          <w:szCs w:val="22"/>
        </w:rPr>
      </w:pPr>
      <w:r>
        <w:rPr>
          <w:rFonts w:ascii="Calibri" w:hAnsi="Calibri" w:cs="Calibri"/>
          <w:b w:val="0"/>
          <w:bCs w:val="0"/>
          <w:sz w:val="22"/>
          <w:szCs w:val="22"/>
          <w:highlight w:val="none"/>
          <w:lang w:val="pt-BR"/>
        </w:rPr>
        <w:t xml:space="preserve">Portaria 10/2023</w:t>
      </w:r>
      <w:r>
        <w:rPr>
          <w:b w:val="0"/>
          <w:bCs w:val="0"/>
          <w:sz w:val="22"/>
          <w:szCs w:val="22"/>
        </w:rPr>
      </w:r>
      <w:r>
        <w:rPr>
          <w:b w:val="0"/>
          <w:bCs w:val="0"/>
          <w:sz w:val="22"/>
          <w:szCs w:val="22"/>
        </w:rPr>
      </w:r>
    </w:p>
    <w:p>
      <w:pPr>
        <w:jc w:val="center"/>
        <w:tabs>
          <w:tab w:val="left" w:pos="3525" w:leader="none"/>
        </w:tabs>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tabs>
          <w:tab w:val="left" w:pos="3525" w:leader="none"/>
        </w:tabs>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framePr w:h="1237" w:hSpace="141" w:wrap="around" w:vAnchor="text" w:hAnchor="margin" w:y="1" w:hRule="exact"/>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framePr w:h="1237" w:hSpace="141" w:wrap="around" w:vAnchor="text" w:hAnchor="margin" w:y="1" w:hRule="exact"/>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jc w:val="center"/>
        <w:rPr>
          <w:rFonts w:asciiTheme="minorHAnsi" w:hAnsiTheme="minorHAnsi" w:cstheme="minorHAnsi"/>
          <w:sz w:val="22"/>
          <w:szCs w:val="22"/>
        </w:rPr>
        <w:framePr w:h="1237" w:hSpace="141" w:wrap="around" w:vAnchor="text" w:hAnchor="margin" w:y="1" w:hRule="exact"/>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tabs>
          <w:tab w:val="left" w:pos="3525" w:leader="none"/>
        </w:tabs>
        <w:rPr>
          <w:sz w:val="22"/>
          <w:szCs w:val="22"/>
        </w:rPr>
        <w:framePr w:h="1237" w:hSpace="141" w:wrap="around" w:vAnchor="text" w:hAnchor="margin" w:y="1" w:hRule="exact"/>
      </w:pPr>
      <w:r>
        <w:rPr>
          <w:color w:val="000000"/>
          <w:sz w:val="22"/>
          <w:szCs w:val="22"/>
        </w:rPr>
        <w:tab/>
      </w:r>
      <w:r>
        <w:rPr>
          <w:sz w:val="22"/>
          <w:szCs w:val="22"/>
        </w:rPr>
      </w:r>
      <w:r>
        <w:rPr>
          <w:sz w:val="22"/>
          <w:szCs w:val="22"/>
        </w:rPr>
      </w:r>
    </w:p>
    <w:p>
      <w:pPr>
        <w:tabs>
          <w:tab w:val="left" w:pos="3525" w:leader="none"/>
        </w:tabs>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pPr>
        <w:pStyle w:val="763"/>
        <w:jc w:val="center"/>
        <w:spacing w:line="360" w:lineRule="auto"/>
        <w:shd w:val="clear" w:color="cbc0d9" w:themeColor="accent4" w:themeTint="66" w:fill="cbc0d9" w:themeFill="accent4" w:themeFillTint="66"/>
        <w:rPr>
          <w:sz w:val="22"/>
          <w:szCs w:val="22"/>
        </w:rPr>
      </w:pPr>
      <w:r>
        <w:rPr>
          <w:rFonts w:ascii="Calibri" w:hAnsi="Calibri" w:cs="Calibri"/>
          <w:b/>
          <w:color w:val="000000"/>
          <w:sz w:val="22"/>
          <w:szCs w:val="22"/>
          <w:lang w:val="pt-BR"/>
        </w:rPr>
        <w:t xml:space="preserve">DESPACHO DE INCLUSÃO DE DOCUMENTOS</w:t>
      </w:r>
      <w:r>
        <w:rPr>
          <w:sz w:val="22"/>
          <w:szCs w:val="22"/>
        </w:rPr>
      </w:r>
      <w:r>
        <w:rPr>
          <w:sz w:val="22"/>
          <w:szCs w:val="22"/>
        </w:rPr>
      </w:r>
    </w:p>
    <w:p>
      <w:pPr>
        <w:pStyle w:val="763"/>
        <w:ind w:left="0" w:right="0" w:firstLine="0"/>
        <w:jc w:val="both"/>
        <w:spacing w:before="0" w:after="200" w:line="360" w:lineRule="auto"/>
        <w:widowControl/>
        <w:rPr>
          <w:sz w:val="22"/>
          <w:szCs w:val="22"/>
        </w:rPr>
      </w:pPr>
      <w:r>
        <w:rPr>
          <w:rFonts w:ascii="Calibri" w:hAnsi="Calibri" w:cs="Calibri"/>
          <w:b/>
          <w:bCs/>
          <w:sz w:val="22"/>
          <w:szCs w:val="22"/>
        </w:rPr>
        <w:t xml:space="preserve">Ref: Aquisição de Fraldas – Adesão Ata COMAJA</w:t>
      </w:r>
      <w:r>
        <w:rPr>
          <w:sz w:val="22"/>
          <w:szCs w:val="22"/>
        </w:rPr>
      </w:r>
      <w:r>
        <w:rPr>
          <w:sz w:val="22"/>
          <w:szCs w:val="22"/>
        </w:rPr>
      </w:r>
    </w:p>
    <w:p>
      <w:pPr>
        <w:pStyle w:val="763"/>
        <w:ind w:left="2268" w:firstLine="0"/>
        <w:jc w:val="both"/>
        <w:spacing w:line="360" w:lineRule="auto"/>
        <w:rPr>
          <w:sz w:val="22"/>
          <w:szCs w:val="22"/>
        </w:rPr>
      </w:pPr>
      <w:r>
        <w:rPr>
          <w:rFonts w:ascii="Calibri" w:hAnsi="Calibri" w:cs="Calibri"/>
          <w:sz w:val="22"/>
          <w:szCs w:val="22"/>
        </w:rPr>
        <w:t xml:space="preserve">1 – </w:t>
      </w:r>
      <w:r>
        <w:rPr>
          <w:rFonts w:ascii="Calibri" w:hAnsi="Calibri" w:cs="Calibri"/>
          <w:sz w:val="22"/>
          <w:szCs w:val="22"/>
        </w:rPr>
        <w:t xml:space="preserve">Juntar c</w:t>
      </w:r>
      <w:r>
        <w:rPr>
          <w:rFonts w:ascii="Calibri" w:hAnsi="Calibri" w:cs="Calibri"/>
          <w:sz w:val="22"/>
          <w:szCs w:val="22"/>
        </w:rPr>
        <w:t xml:space="preserve">ópia da Ata de Registro de Preços assinada;</w:t>
      </w:r>
      <w:r>
        <w:rPr>
          <w:sz w:val="22"/>
          <w:szCs w:val="22"/>
        </w:rPr>
      </w:r>
      <w:r>
        <w:rPr>
          <w:sz w:val="22"/>
          <w:szCs w:val="22"/>
        </w:rPr>
      </w:r>
    </w:p>
    <w:p>
      <w:pPr>
        <w:ind w:left="2268" w:firstLine="0"/>
        <w:jc w:val="both"/>
        <w:spacing w:line="360" w:lineRule="auto"/>
        <w:rPr>
          <w:sz w:val="22"/>
          <w:szCs w:val="22"/>
        </w:rPr>
      </w:pPr>
      <w:r>
        <w:rPr>
          <w:rFonts w:ascii="Calibri" w:hAnsi="Calibri" w:cs="Calibri"/>
          <w:i/>
          <w:iCs/>
          <w:sz w:val="22"/>
          <w:szCs w:val="22"/>
          <w:highlight w:val="none"/>
        </w:rPr>
        <w:t xml:space="preserve">(substituida pela Hommologação, visto o grande volume de páginas da ata, e a mesma encontra-se disponível no site do órgão, bem como no Licitacon Cidadão)</w:t>
      </w:r>
      <w:r>
        <w:rPr>
          <w:sz w:val="22"/>
          <w:szCs w:val="22"/>
        </w:rPr>
      </w:r>
      <w:r>
        <w:rPr>
          <w:sz w:val="22"/>
          <w:szCs w:val="22"/>
        </w:rPr>
      </w:r>
    </w:p>
    <w:p>
      <w:pPr>
        <w:pStyle w:val="763"/>
        <w:ind w:left="2268" w:firstLine="0"/>
        <w:jc w:val="both"/>
        <w:spacing w:line="360" w:lineRule="auto"/>
        <w:rPr>
          <w:sz w:val="22"/>
          <w:szCs w:val="22"/>
        </w:rPr>
      </w:pPr>
      <w:r>
        <w:rPr>
          <w:rFonts w:ascii="Calibri" w:hAnsi="Calibri" w:cs="Calibri"/>
          <w:sz w:val="22"/>
          <w:szCs w:val="22"/>
        </w:rPr>
        <w:t xml:space="preserve">2 – </w:t>
      </w:r>
      <w:r>
        <w:rPr>
          <w:rFonts w:ascii="Calibri" w:hAnsi="Calibri" w:cs="Calibri"/>
          <w:sz w:val="22"/>
          <w:szCs w:val="22"/>
        </w:rPr>
        <w:t xml:space="preserve">Juntar c</w:t>
      </w:r>
      <w:r>
        <w:rPr>
          <w:rFonts w:ascii="Calibri" w:hAnsi="Calibri" w:cs="Calibri"/>
          <w:sz w:val="22"/>
          <w:szCs w:val="22"/>
        </w:rPr>
        <w:t xml:space="preserve">ópia do extrato de publicação da ARP no Diário Oficial, a fim de que se possa confirmar a vigência da ata;</w:t>
      </w:r>
      <w:r>
        <w:rPr>
          <w:sz w:val="22"/>
          <w:szCs w:val="22"/>
        </w:rPr>
      </w:r>
      <w:r>
        <w:rPr>
          <w:sz w:val="22"/>
          <w:szCs w:val="22"/>
        </w:rPr>
      </w:r>
    </w:p>
    <w:p>
      <w:pPr>
        <w:pStyle w:val="763"/>
        <w:ind w:left="2268" w:firstLine="0"/>
        <w:jc w:val="both"/>
        <w:spacing w:line="360" w:lineRule="auto"/>
        <w:rPr>
          <w:sz w:val="22"/>
          <w:szCs w:val="22"/>
        </w:rPr>
      </w:pPr>
      <w:r>
        <w:rPr>
          <w:rFonts w:ascii="Calibri" w:hAnsi="Calibri" w:cs="Calibri"/>
          <w:sz w:val="22"/>
          <w:szCs w:val="22"/>
        </w:rPr>
        <w:t xml:space="preserve">3 – </w:t>
      </w:r>
      <w:r>
        <w:rPr>
          <w:rFonts w:ascii="Calibri" w:hAnsi="Calibri" w:cs="Calibri"/>
          <w:sz w:val="22"/>
          <w:szCs w:val="22"/>
        </w:rPr>
        <w:t xml:space="preserve">Juntar a c</w:t>
      </w:r>
      <w:r>
        <w:rPr>
          <w:rFonts w:ascii="Calibri" w:hAnsi="Calibri" w:cs="Calibri"/>
          <w:sz w:val="22"/>
          <w:szCs w:val="22"/>
        </w:rPr>
        <w:t xml:space="preserve">ópia do Edital e seus anexos;</w:t>
      </w:r>
      <w:r>
        <w:rPr>
          <w:sz w:val="22"/>
          <w:szCs w:val="22"/>
        </w:rPr>
      </w:r>
      <w:r>
        <w:rPr>
          <w:sz w:val="22"/>
          <w:szCs w:val="22"/>
        </w:rPr>
      </w:r>
    </w:p>
    <w:p>
      <w:pPr>
        <w:pStyle w:val="763"/>
        <w:ind w:left="2268" w:firstLine="0"/>
        <w:jc w:val="both"/>
        <w:spacing w:line="360" w:lineRule="auto"/>
        <w:rPr>
          <w:sz w:val="22"/>
          <w:szCs w:val="22"/>
        </w:rPr>
      </w:pPr>
      <w:r>
        <w:rPr>
          <w:rFonts w:ascii="Calibri" w:hAnsi="Calibri" w:cs="Calibri"/>
          <w:sz w:val="22"/>
          <w:szCs w:val="22"/>
        </w:rPr>
        <w:t xml:space="preserve">4 – </w:t>
      </w:r>
      <w:r>
        <w:rPr>
          <w:rFonts w:ascii="Calibri" w:hAnsi="Calibri" w:cs="Calibri"/>
          <w:sz w:val="22"/>
          <w:szCs w:val="22"/>
        </w:rPr>
        <w:t xml:space="preserve">Juntar a c</w:t>
      </w:r>
      <w:r>
        <w:rPr>
          <w:rFonts w:ascii="Calibri" w:hAnsi="Calibri" w:cs="Calibri"/>
          <w:sz w:val="22"/>
          <w:szCs w:val="22"/>
        </w:rPr>
        <w:t xml:space="preserve">ópia do parecer jurídico que analisou o cumprimento da fase interna da licitação;</w:t>
      </w:r>
      <w:r>
        <w:rPr>
          <w:sz w:val="22"/>
          <w:szCs w:val="22"/>
        </w:rPr>
      </w:r>
      <w:r>
        <w:rPr>
          <w:sz w:val="22"/>
          <w:szCs w:val="22"/>
        </w:rPr>
      </w:r>
    </w:p>
    <w:p>
      <w:pPr>
        <w:pStyle w:val="763"/>
        <w:ind w:left="2268" w:firstLine="0"/>
        <w:jc w:val="both"/>
        <w:spacing w:line="360" w:lineRule="auto"/>
        <w:rPr>
          <w:sz w:val="22"/>
          <w:szCs w:val="22"/>
        </w:rPr>
      </w:pPr>
      <w:r>
        <w:rPr>
          <w:rFonts w:ascii="Calibri" w:hAnsi="Calibri" w:cs="Calibri"/>
          <w:sz w:val="22"/>
          <w:szCs w:val="22"/>
        </w:rPr>
        <w:t xml:space="preserve">4 – </w:t>
      </w:r>
      <w:r>
        <w:rPr>
          <w:rFonts w:ascii="Calibri" w:hAnsi="Calibri" w:cs="Calibri"/>
          <w:sz w:val="22"/>
          <w:szCs w:val="22"/>
        </w:rPr>
        <w:t xml:space="preserve">A m</w:t>
      </w:r>
      <w:r>
        <w:rPr>
          <w:rFonts w:ascii="Calibri" w:hAnsi="Calibri" w:cs="Calibri"/>
          <w:sz w:val="22"/>
          <w:szCs w:val="22"/>
        </w:rPr>
        <w:t xml:space="preserve">inuta de contrato (se for o caso) </w:t>
      </w:r>
      <w:r>
        <w:rPr>
          <w:rFonts w:ascii="Calibri" w:hAnsi="Calibri" w:cs="Calibri"/>
          <w:sz w:val="22"/>
          <w:szCs w:val="22"/>
        </w:rPr>
        <w:t xml:space="preserve">deverá ser </w:t>
      </w:r>
      <w:r>
        <w:rPr>
          <w:rFonts w:ascii="Calibri" w:hAnsi="Calibri" w:cs="Calibri"/>
          <w:sz w:val="22"/>
          <w:szCs w:val="22"/>
        </w:rPr>
        <w:t xml:space="preserve">conforme anexo ao Edital, por força do princípio de vinculação ao instrumento convocatório.</w:t>
      </w:r>
      <w:r>
        <w:rPr>
          <w:sz w:val="22"/>
          <w:szCs w:val="22"/>
        </w:rPr>
      </w:r>
      <w:r>
        <w:rPr>
          <w:sz w:val="22"/>
          <w:szCs w:val="22"/>
        </w:rPr>
      </w:r>
    </w:p>
    <w:p>
      <w:pPr>
        <w:pStyle w:val="763"/>
        <w:ind w:left="2268" w:firstLine="0"/>
        <w:jc w:val="both"/>
        <w:spacing w:line="360" w:lineRule="auto"/>
        <w:rPr>
          <w:sz w:val="22"/>
          <w:szCs w:val="22"/>
        </w:rPr>
      </w:pPr>
      <w:r>
        <w:rPr>
          <w:rFonts w:ascii="Calibri" w:hAnsi="Calibri" w:cs="Calibri"/>
          <w:sz w:val="22"/>
          <w:szCs w:val="22"/>
        </w:rPr>
        <w:t xml:space="preserve">5 – A perfectibilização de contratos e empenhos devem ser realizados durante a validade da Ata;</w:t>
      </w:r>
      <w:r>
        <w:rPr>
          <w:sz w:val="22"/>
          <w:szCs w:val="22"/>
        </w:rPr>
      </w:r>
      <w:r>
        <w:rPr>
          <w:sz w:val="22"/>
          <w:szCs w:val="22"/>
        </w:rPr>
      </w:r>
    </w:p>
    <w:p>
      <w:pPr>
        <w:pStyle w:val="763"/>
        <w:ind w:left="2268" w:firstLine="0"/>
        <w:jc w:val="both"/>
        <w:spacing w:line="360" w:lineRule="auto"/>
        <w:rPr>
          <w:sz w:val="22"/>
          <w:szCs w:val="22"/>
        </w:rPr>
      </w:pPr>
      <w:r>
        <w:rPr>
          <w:rFonts w:ascii="Calibri" w:hAnsi="Calibri" w:cs="Calibri"/>
          <w:sz w:val="22"/>
          <w:szCs w:val="22"/>
        </w:rPr>
        <w:t xml:space="preserve">6 – </w:t>
      </w:r>
      <w:r>
        <w:rPr>
          <w:rFonts w:ascii="Calibri" w:hAnsi="Calibri" w:cs="Calibri"/>
          <w:sz w:val="22"/>
          <w:szCs w:val="22"/>
        </w:rPr>
        <w:t xml:space="preserve">Juntar a c</w:t>
      </w:r>
      <w:r>
        <w:rPr>
          <w:rFonts w:ascii="Calibri" w:hAnsi="Calibri" w:cs="Calibri"/>
          <w:sz w:val="22"/>
          <w:szCs w:val="22"/>
        </w:rPr>
        <w:t xml:space="preserve">ópia da manifestação de interesse em participar do registro de preços pela Secretaria demandante, com a estimativa de consumo, local de entrega e cronograma (se for o caso);</w:t>
      </w:r>
      <w:r>
        <w:rPr>
          <w:sz w:val="22"/>
          <w:szCs w:val="22"/>
        </w:rPr>
      </w:r>
      <w:r>
        <w:rPr>
          <w:sz w:val="22"/>
          <w:szCs w:val="22"/>
        </w:rPr>
      </w:r>
    </w:p>
    <w:p>
      <w:pPr>
        <w:ind w:left="2268" w:firstLine="0"/>
        <w:jc w:val="both"/>
        <w:spacing w:line="360" w:lineRule="auto"/>
        <w:rPr>
          <w:sz w:val="22"/>
          <w:szCs w:val="22"/>
        </w:rPr>
      </w:pPr>
      <w:r>
        <w:rPr>
          <w:rFonts w:ascii="Calibri" w:hAnsi="Calibri" w:cs="Calibri"/>
          <w:i/>
          <w:iCs/>
          <w:sz w:val="22"/>
          <w:szCs w:val="22"/>
          <w:highlight w:val="none"/>
        </w:rPr>
        <w:t xml:space="preserve">(anexado anteriormente página 35)</w:t>
      </w:r>
      <w:r>
        <w:rPr>
          <w:sz w:val="22"/>
          <w:szCs w:val="22"/>
        </w:rPr>
      </w:r>
      <w:r>
        <w:rPr>
          <w:sz w:val="22"/>
          <w:szCs w:val="22"/>
        </w:rPr>
      </w:r>
    </w:p>
    <w:p>
      <w:pPr>
        <w:pStyle w:val="763"/>
        <w:ind w:left="2268" w:firstLine="0"/>
        <w:jc w:val="both"/>
        <w:spacing w:line="360" w:lineRule="auto"/>
        <w:rPr>
          <w:sz w:val="22"/>
          <w:szCs w:val="22"/>
        </w:rPr>
      </w:pPr>
      <w:r>
        <w:rPr>
          <w:rFonts w:ascii="Calibri" w:hAnsi="Calibri" w:cs="Calibri"/>
          <w:sz w:val="22"/>
          <w:szCs w:val="22"/>
        </w:rPr>
        <w:t xml:space="preserve">7 – Importante se certificar que o contratado mantém as condições de habilitação exigidas no Edital que gerou a ARP </w:t>
      </w:r>
      <w:r>
        <w:rPr>
          <w:rFonts w:ascii="Calibri" w:hAnsi="Calibri" w:cs="Calibri"/>
          <w:sz w:val="22"/>
          <w:szCs w:val="22"/>
        </w:rPr>
        <w:t xml:space="preserve">antes do empenho e/ou assinatura de contrato.</w:t>
      </w:r>
      <w:r>
        <w:rPr>
          <w:sz w:val="22"/>
          <w:szCs w:val="22"/>
        </w:rPr>
      </w:r>
      <w:r>
        <w:rPr>
          <w:sz w:val="22"/>
          <w:szCs w:val="22"/>
        </w:rPr>
      </w:r>
    </w:p>
    <w:p>
      <w:pPr>
        <w:pStyle w:val="763"/>
        <w:ind w:left="2268" w:firstLine="0"/>
        <w:jc w:val="both"/>
        <w:spacing w:line="360" w:lineRule="auto"/>
        <w:rPr>
          <w:rFonts w:ascii="Calibri" w:hAnsi="Calibri" w:cs="Calibri"/>
          <w:sz w:val="22"/>
          <w:szCs w:val="22"/>
          <w:highlight w:val="none"/>
        </w:rPr>
      </w:pPr>
      <w:r>
        <w:rPr>
          <w:rFonts w:ascii="Calibri" w:hAnsi="Calibri" w:cs="Calibri"/>
          <w:sz w:val="22"/>
          <w:szCs w:val="22"/>
        </w:rPr>
        <w:t xml:space="preserve">8 – Autorização expressa do Prefeito Municipal aprovando a contratação;</w:t>
      </w:r>
      <w:r>
        <w:rPr>
          <w:rFonts w:ascii="Calibri" w:hAnsi="Calibri" w:cs="Calibri"/>
          <w:sz w:val="22"/>
          <w:szCs w:val="22"/>
        </w:rPr>
        <w:t xml:space="preserve"> </w:t>
      </w:r>
      <w:r>
        <w:rPr>
          <w:rFonts w:ascii="Calibri" w:hAnsi="Calibri" w:cs="Calibri"/>
          <w:sz w:val="22"/>
          <w:szCs w:val="22"/>
          <w:highlight w:val="none"/>
        </w:rPr>
      </w:r>
      <w:r>
        <w:rPr>
          <w:rFonts w:ascii="Calibri" w:hAnsi="Calibri" w:cs="Calibri"/>
          <w:sz w:val="22"/>
          <w:szCs w:val="22"/>
          <w:highlight w:val="none"/>
        </w:rPr>
      </w:r>
    </w:p>
    <w:p>
      <w:pPr>
        <w:ind w:left="2268" w:firstLine="0"/>
        <w:jc w:val="both"/>
        <w:spacing w:line="360" w:lineRule="auto"/>
        <w:rPr>
          <w:sz w:val="22"/>
          <w:szCs w:val="22"/>
        </w:rPr>
      </w:pPr>
      <w:r>
        <w:rPr>
          <w:rFonts w:ascii="Calibri" w:hAnsi="Calibri" w:cs="Calibri"/>
          <w:sz w:val="22"/>
          <w:szCs w:val="22"/>
          <w:highlight w:val="none"/>
        </w:rPr>
      </w:r>
      <w:r>
        <w:rPr>
          <w:sz w:val="22"/>
          <w:szCs w:val="22"/>
        </w:rPr>
      </w:r>
      <w:r>
        <w:rPr>
          <w:sz w:val="22"/>
          <w:szCs w:val="22"/>
        </w:rPr>
      </w:r>
    </w:p>
    <w:p>
      <w:pPr>
        <w:ind w:left="0" w:right="0" w:firstLine="708"/>
        <w:jc w:val="both"/>
        <w:spacing w:line="360" w:lineRule="auto"/>
        <w:rPr>
          <w:sz w:val="22"/>
          <w:szCs w:val="22"/>
        </w:rPr>
      </w:pPr>
      <w:r>
        <w:rPr>
          <w:rFonts w:ascii="Calibri" w:hAnsi="Calibri" w:cs="Calibri"/>
          <w:b w:val="0"/>
          <w:bCs w:val="0"/>
          <w:sz w:val="22"/>
          <w:szCs w:val="22"/>
          <w:highlight w:val="none"/>
        </w:rPr>
      </w:r>
      <w:r>
        <w:rPr>
          <w:sz w:val="22"/>
          <w:szCs w:val="22"/>
        </w:rPr>
      </w:r>
      <w:r>
        <w:rPr>
          <w:sz w:val="22"/>
          <w:szCs w:val="22"/>
        </w:rPr>
      </w:r>
    </w:p>
    <w:p>
      <w:pPr>
        <w:ind w:left="0" w:right="0" w:firstLine="708"/>
        <w:jc w:val="both"/>
        <w:spacing w:line="360" w:lineRule="auto"/>
        <w:rPr>
          <w:sz w:val="22"/>
          <w:szCs w:val="22"/>
        </w:rPr>
      </w:pPr>
      <w:r>
        <w:rPr>
          <w:rFonts w:ascii="Calibri" w:hAnsi="Calibri" w:cs="Calibri"/>
          <w:b w:val="0"/>
          <w:bCs w:val="0"/>
          <w:sz w:val="22"/>
          <w:szCs w:val="22"/>
          <w:highlight w:val="none"/>
        </w:rPr>
      </w:r>
      <w:r>
        <w:rPr>
          <w:sz w:val="22"/>
          <w:szCs w:val="22"/>
        </w:rPr>
      </w:r>
      <w:r>
        <w:rPr>
          <w:sz w:val="22"/>
          <w:szCs w:val="22"/>
        </w:rPr>
      </w:r>
    </w:p>
    <w:p>
      <w:pPr>
        <w:ind w:left="57" w:right="0" w:firstLine="0"/>
        <w:jc w:val="center"/>
        <w:spacing w:before="0"/>
        <w:rPr>
          <w:sz w:val="22"/>
          <w:szCs w:val="22"/>
        </w:rPr>
      </w:pPr>
      <w:r>
        <w:rPr>
          <w:rFonts w:ascii="Calibri" w:hAnsi="Calibri" w:cs="Calibri"/>
          <w:b w:val="0"/>
          <w:bCs w:val="0"/>
          <w:sz w:val="22"/>
          <w:szCs w:val="22"/>
        </w:rPr>
      </w:r>
      <w:r>
        <w:rPr>
          <w:b w:val="0"/>
          <w:bCs w:val="0"/>
          <w:sz w:val="22"/>
          <w:szCs w:val="22"/>
        </w:rPr>
        <mc:AlternateContent>
          <mc:Choice Requires="wpg">
            <w:drawing>
              <wp:anchor xmlns:wp="http://schemas.openxmlformats.org/drawingml/2006/wordprocessingDrawing" xmlns:wp14="http://schemas.microsoft.com/office/word/2010/wordprocessingDrawing" distT="0" distB="0" distL="0" distR="0" simplePos="0" relativeHeight="15728640" behindDoc="1" locked="0" layoutInCell="1" allowOverlap="1">
                <wp:simplePos x="0" y="0"/>
                <wp:positionH relativeFrom="page">
                  <wp:posOffset>2710961</wp:posOffset>
                </wp:positionH>
                <wp:positionV relativeFrom="line">
                  <wp:posOffset>-1717</wp:posOffset>
                </wp:positionV>
                <wp:extent cx="2390775" cy="1270"/>
                <wp:effectExtent l="0" t="0" r="0" b="0"/>
                <wp:wrapTopAndBottom/>
                <wp:docPr id="4" name=""/>
                <wp:cNvGraphicFramePr/>
                <a:graphic xmlns:a="http://schemas.openxmlformats.org/drawingml/2006/main">
                  <a:graphicData uri="http://schemas.microsoft.com/office/word/2010/wordprocessingShape">
                    <wps:wsp>
                      <wps:cNvPr id="0" name=""/>
                      <wps:cNvSpPr/>
                      <wps:spPr bwMode="auto">
                        <a:xfrm>
                          <a:off x="0" y="0"/>
                          <a:ext cx="2390771" cy="1266"/>
                        </a:xfrm>
                        <a:custGeom>
                          <a:avLst/>
                          <a:gdLst>
                            <a:gd name="gd0" fmla="val 65536"/>
                            <a:gd name="gd1" fmla="val 0"/>
                            <a:gd name="gd2" fmla="val 0"/>
                            <a:gd name="gd3" fmla="val 2193"/>
                            <a:gd name="gd4" fmla="val 0"/>
                            <a:gd name="gd5" fmla="val 2196"/>
                            <a:gd name="gd6" fmla="val 0"/>
                            <a:gd name="gd7" fmla="val 3029"/>
                            <a:gd name="gd8" fmla="val 0"/>
                            <a:gd name="gd9" fmla="val 3033"/>
                            <a:gd name="gd10" fmla="val 0"/>
                            <a:gd name="gd11" fmla="val 3554"/>
                            <a:gd name="gd12" fmla="val 0"/>
                            <a:gd name="gd13" fmla="val 3556"/>
                            <a:gd name="gd14" fmla="val 0"/>
                            <a:gd name="gd15" fmla="val 3765"/>
                            <a:gd name="gd16" fmla="val 0"/>
                            <a:gd name="gd17" fmla="*/ w 0 3765"/>
                            <a:gd name="gd18" fmla="*/ h 0 1"/>
                            <a:gd name="gd19" fmla="*/ w 21600 3765"/>
                            <a:gd name="gd20" fmla="*/ h 21600 1"/>
                          </a:gdLst>
                          <a:ahLst/>
                          <a:cxnLst/>
                          <a:rect l="gd17" t="gd18" r="gd19" b="gd20"/>
                          <a:pathLst>
                            <a:path w="3765" h="1" fill="norm" stroke="1" extrusionOk="0">
                              <a:moveTo>
                                <a:pt x="gd1" y="gd2"/>
                              </a:moveTo>
                              <a:lnTo>
                                <a:pt x="gd3" y="gd4"/>
                              </a:lnTo>
                              <a:moveTo>
                                <a:pt x="gd5" y="gd6"/>
                              </a:moveTo>
                              <a:lnTo>
                                <a:pt x="gd7" y="gd8"/>
                              </a:lnTo>
                              <a:moveTo>
                                <a:pt x="gd9" y="gd10"/>
                              </a:moveTo>
                              <a:lnTo>
                                <a:pt x="gd11" y="gd12"/>
                              </a:lnTo>
                              <a:moveTo>
                                <a:pt x="gd13" y="gd14"/>
                              </a:moveTo>
                              <a:lnTo>
                                <a:pt x="gd15" y="gd16"/>
                              </a:lnTo>
                            </a:path>
                            <a:path w="3765" h="1" fill="norm" stroke="1" extrusionOk="0"/>
                          </a:pathLst>
                        </a:custGeom>
                        <a:noFill/>
                        <a:ln w="7490">
                          <a:solidFill>
                            <a:srgbClr val="000000"/>
                          </a:solidFill>
                          <a:prstDash val="solid"/>
                        </a:ln>
                      </wps:spPr>
                      <wps:bodyPr rot="0">
                        <a:prstTxWarp prst="textNoShape">
                          <a:avLst/>
                        </a:prstTxWarp>
                        <a:noAutofit/>
                      </wps:bodyPr>
                    </wps:wsp>
                  </a:graphicData>
                </a:graphic>
              </wp:anchor>
            </w:drawing>
          </mc:Choice>
          <mc:Fallback>
            <w:pict>
              <v:shape id="shape 3" o:spid="_x0000_s3" style="position:absolute;z-index:-15728640;o:allowoverlap:true;o:allowincell:true;mso-position-horizontal-relative:page;margin-left:213.46pt;mso-position-horizontal:absolute;mso-position-vertical-relative:line;margin-top:-0.14pt;mso-position-vertical:absolute;width:188.25pt;height:0.10pt;mso-wrap-distance-left:0.00pt;mso-wrap-distance-top:0.00pt;mso-wrap-distance-right:0.00pt;mso-wrap-distance-bottom:0.00pt;visibility:visible;" path="m0,0l58245,0m58326,0l80451,0m80556,0l94394,0m94447,0l100000,0ee" coordsize="100000,100000" filled="f" strokecolor="#000000" strokeweight="0.59pt">
                <v:path textboxrect="0,0,573703,-2147483648"/>
                <v:stroke dashstyle="solid"/>
                <w10:wrap type="topAndBottom"/>
              </v:shape>
            </w:pict>
          </mc:Fallback>
        </mc:AlternateContent>
      </w:r>
      <w:r>
        <w:rPr>
          <w:rFonts w:ascii="Calibri" w:hAnsi="Calibri" w:cs="Calibri"/>
          <w:b w:val="0"/>
          <w:bCs w:val="0"/>
          <w:sz w:val="22"/>
          <w:szCs w:val="22"/>
        </w:rPr>
        <w:t xml:space="preserve">PRESIDENTE</w:t>
      </w:r>
      <w:r>
        <w:rPr>
          <w:rFonts w:ascii="Calibri" w:hAnsi="Calibri" w:cs="Calibri"/>
          <w:b w:val="0"/>
          <w:bCs w:val="0"/>
          <w:spacing w:val="-5"/>
          <w:sz w:val="22"/>
          <w:szCs w:val="22"/>
        </w:rPr>
        <w:t xml:space="preserve"> </w:t>
      </w:r>
      <w:r>
        <w:rPr>
          <w:rFonts w:ascii="Calibri" w:hAnsi="Calibri" w:cs="Calibri"/>
          <w:b w:val="0"/>
          <w:bCs w:val="0"/>
          <w:sz w:val="22"/>
          <w:szCs w:val="22"/>
        </w:rPr>
        <w:t xml:space="preserve">DA</w:t>
      </w:r>
      <w:r>
        <w:rPr>
          <w:rFonts w:ascii="Calibri" w:hAnsi="Calibri" w:cs="Calibri"/>
          <w:b w:val="0"/>
          <w:bCs w:val="0"/>
          <w:spacing w:val="-5"/>
          <w:sz w:val="22"/>
          <w:szCs w:val="22"/>
        </w:rPr>
        <w:t xml:space="preserve"> </w:t>
      </w:r>
      <w:r>
        <w:rPr>
          <w:rFonts w:ascii="Calibri" w:hAnsi="Calibri" w:cs="Calibri"/>
          <w:b w:val="0"/>
          <w:bCs w:val="0"/>
          <w:sz w:val="22"/>
          <w:szCs w:val="22"/>
        </w:rPr>
        <w:t xml:space="preserve">COMISSÃO</w:t>
      </w:r>
      <w:r>
        <w:rPr>
          <w:rFonts w:ascii="Calibri" w:hAnsi="Calibri" w:cs="Calibri"/>
          <w:b w:val="0"/>
          <w:bCs w:val="0"/>
          <w:spacing w:val="-6"/>
          <w:sz w:val="22"/>
          <w:szCs w:val="22"/>
        </w:rPr>
        <w:t xml:space="preserve"> </w:t>
      </w:r>
      <w:r>
        <w:rPr>
          <w:rFonts w:ascii="Calibri" w:hAnsi="Calibri" w:cs="Calibri"/>
          <w:b w:val="0"/>
          <w:bCs w:val="0"/>
          <w:sz w:val="22"/>
          <w:szCs w:val="22"/>
        </w:rPr>
        <w:t xml:space="preserve">DE</w:t>
      </w:r>
      <w:r>
        <w:rPr>
          <w:rFonts w:ascii="Calibri" w:hAnsi="Calibri" w:cs="Calibri"/>
          <w:b w:val="0"/>
          <w:bCs w:val="0"/>
          <w:spacing w:val="-4"/>
          <w:sz w:val="22"/>
          <w:szCs w:val="22"/>
        </w:rPr>
        <w:t xml:space="preserve"> </w:t>
      </w:r>
      <w:r>
        <w:rPr>
          <w:rFonts w:ascii="Calibri" w:hAnsi="Calibri" w:cs="Calibri"/>
          <w:b w:val="0"/>
          <w:bCs w:val="0"/>
          <w:sz w:val="22"/>
          <w:szCs w:val="22"/>
        </w:rPr>
        <w:t xml:space="preserve">LICITAÇÃO</w:t>
      </w:r>
      <w:r>
        <w:rPr>
          <w:sz w:val="22"/>
          <w:szCs w:val="22"/>
        </w:rPr>
      </w:r>
      <w:r>
        <w:rPr>
          <w:sz w:val="22"/>
          <w:szCs w:val="22"/>
        </w:rPr>
      </w:r>
    </w:p>
    <w:p>
      <w:pPr>
        <w:ind w:left="63" w:right="0" w:firstLine="0"/>
        <w:jc w:val="center"/>
        <w:spacing w:before="0"/>
        <w:rPr>
          <w:sz w:val="22"/>
          <w:szCs w:val="22"/>
        </w:rPr>
      </w:pPr>
      <w:r>
        <w:rPr>
          <w:rFonts w:ascii="Calibri" w:hAnsi="Calibri" w:cs="Calibri"/>
          <w:b w:val="0"/>
          <w:bCs w:val="0"/>
          <w:sz w:val="22"/>
          <w:szCs w:val="22"/>
          <w:lang w:val="pt-BR"/>
        </w:rPr>
        <w:t xml:space="preserve">Vivian Lima Vargas </w:t>
      </w:r>
      <w:r>
        <w:rPr>
          <w:sz w:val="22"/>
          <w:szCs w:val="22"/>
        </w:rPr>
      </w:r>
      <w:r>
        <w:rPr>
          <w:sz w:val="22"/>
          <w:szCs w:val="22"/>
        </w:rPr>
      </w:r>
    </w:p>
    <w:p>
      <w:pPr>
        <w:ind w:left="63" w:right="0" w:firstLine="0"/>
        <w:jc w:val="center"/>
        <w:spacing w:before="0"/>
        <w:rPr>
          <w:sz w:val="22"/>
          <w:szCs w:val="22"/>
        </w:rPr>
      </w:pPr>
      <w:r>
        <w:rPr>
          <w:rFonts w:ascii="Calibri" w:hAnsi="Calibri" w:cs="Calibri"/>
          <w:b w:val="0"/>
          <w:bCs w:val="0"/>
          <w:sz w:val="22"/>
          <w:szCs w:val="22"/>
          <w:highlight w:val="none"/>
          <w:lang w:val="pt-BR"/>
        </w:rPr>
        <w:t xml:space="preserve">Portaria 10/2023</w:t>
      </w:r>
      <w:r>
        <w:rPr>
          <w:sz w:val="22"/>
          <w:szCs w:val="22"/>
        </w:rPr>
      </w:r>
      <w:r>
        <w:rPr>
          <w:sz w:val="22"/>
          <w:szCs w:val="22"/>
        </w:rPr>
      </w:r>
    </w:p>
    <w:p>
      <w:pPr>
        <w:ind w:left="0" w:right="0" w:firstLine="708"/>
        <w:jc w:val="both"/>
        <w:spacing w:line="360" w:lineRule="auto"/>
        <w:rPr>
          <w:sz w:val="22"/>
          <w:szCs w:val="22"/>
        </w:rPr>
      </w:pPr>
      <w:r>
        <w:rPr>
          <w:rFonts w:ascii="Calibri" w:hAnsi="Calibri" w:cs="Calibri"/>
          <w:b w:val="0"/>
          <w:bCs w:val="0"/>
          <w:sz w:val="22"/>
          <w:szCs w:val="22"/>
          <w:highlight w:val="none"/>
        </w:rPr>
      </w:r>
      <w:r>
        <w:rPr>
          <w:sz w:val="22"/>
          <w:szCs w:val="22"/>
        </w:rPr>
      </w:r>
      <w:r>
        <w:rPr>
          <w:sz w:val="22"/>
          <w:szCs w:val="22"/>
        </w:rPr>
      </w:r>
    </w:p>
    <w:p>
      <w:pPr>
        <w:ind w:left="0" w:right="0" w:firstLine="0"/>
        <w:jc w:val="both"/>
        <w:spacing w:line="360" w:lineRule="auto"/>
        <w:rPr>
          <w:rFonts w:ascii="Calibri" w:hAnsi="Calibri" w:cs="Calibri"/>
          <w:b w:val="0"/>
          <w:bCs w:val="0"/>
          <w:sz w:val="22"/>
          <w:szCs w:val="22"/>
          <w:highlight w:val="none"/>
        </w:rPr>
      </w:pPr>
      <w:r>
        <w:rPr>
          <w:rFonts w:ascii="Calibri" w:hAnsi="Calibri" w:cs="Calibri"/>
          <w:b w:val="0"/>
          <w:bCs w:val="0"/>
          <w:sz w:val="22"/>
          <w:szCs w:val="22"/>
          <w:highlight w:val="none"/>
        </w:rPr>
      </w:r>
      <w:r>
        <w:rPr>
          <w:rFonts w:ascii="Calibri" w:hAnsi="Calibri" w:cs="Calibri"/>
          <w:b w:val="0"/>
          <w:bCs w:val="0"/>
          <w:sz w:val="22"/>
          <w:szCs w:val="22"/>
          <w:highlight w:val="none"/>
        </w:rPr>
      </w:r>
      <w:r>
        <w:rPr>
          <w:rFonts w:ascii="Calibri" w:hAnsi="Calibri" w:cs="Calibri"/>
          <w:b w:val="0"/>
          <w:bCs w:val="0"/>
          <w:sz w:val="22"/>
          <w:szCs w:val="22"/>
          <w:highlight w:val="none"/>
        </w:rPr>
      </w:r>
    </w:p>
    <w:p>
      <w:pPr>
        <w:ind w:left="0" w:right="0" w:firstLine="708"/>
        <w:jc w:val="center"/>
        <w:spacing w:line="240" w:lineRule="auto"/>
        <w:shd w:val="clear" w:color="cbc0d9" w:themeColor="accent4" w:themeTint="66" w:fill="cbc0d9" w:themeFill="accent4" w:themeFillTint="66"/>
        <w:rPr>
          <w:sz w:val="22"/>
          <w:szCs w:val="22"/>
        </w:rPr>
      </w:pPr>
      <w:r>
        <w:rPr>
          <w:rFonts w:ascii="Calibri" w:hAnsi="Calibri" w:cs="Calibri"/>
          <w:b/>
          <w:bCs/>
          <w:sz w:val="22"/>
          <w:szCs w:val="22"/>
          <w:highlight w:val="none"/>
        </w:rPr>
      </w:r>
      <w:r>
        <w:rPr>
          <w:rFonts w:ascii="Calibri" w:hAnsi="Calibri" w:cs="Calibri"/>
          <w:b/>
          <w:bCs/>
          <w:sz w:val="22"/>
          <w:szCs w:val="22"/>
        </w:rPr>
        <w:t xml:space="preserve">TERMO DE AUTORIZAÇÃO</w:t>
      </w:r>
      <w:r>
        <w:rPr>
          <w:sz w:val="22"/>
          <w:szCs w:val="22"/>
        </w:rPr>
      </w:r>
      <w:r>
        <w:rPr>
          <w:sz w:val="22"/>
          <w:szCs w:val="22"/>
        </w:rPr>
      </w:r>
    </w:p>
    <w:p>
      <w:pPr>
        <w:ind w:left="0" w:right="0" w:firstLine="708"/>
        <w:jc w:val="both"/>
        <w:spacing w:line="360" w:lineRule="auto"/>
        <w:rPr>
          <w:sz w:val="22"/>
          <w:szCs w:val="22"/>
        </w:rPr>
      </w:pPr>
      <w:r>
        <w:rPr>
          <w:rFonts w:ascii="Calibri" w:hAnsi="Calibri" w:cs="Calibri"/>
          <w:sz w:val="22"/>
          <w:szCs w:val="22"/>
          <w:highlight w:val="none"/>
        </w:rPr>
      </w:r>
      <w:r>
        <w:rPr>
          <w:sz w:val="22"/>
          <w:szCs w:val="22"/>
        </w:rPr>
      </w:r>
      <w:r>
        <w:rPr>
          <w:sz w:val="22"/>
          <w:szCs w:val="22"/>
        </w:rPr>
      </w:r>
    </w:p>
    <w:p>
      <w:pPr>
        <w:ind w:left="0" w:right="0" w:firstLine="708"/>
        <w:jc w:val="both"/>
        <w:spacing w:line="360" w:lineRule="auto"/>
        <w:rPr>
          <w:sz w:val="22"/>
          <w:szCs w:val="22"/>
        </w:rPr>
      </w:pPr>
      <w:r>
        <w:rPr>
          <w:rFonts w:ascii="Calibri" w:hAnsi="Calibri" w:cs="Calibri"/>
          <w:sz w:val="22"/>
          <w:szCs w:val="22"/>
        </w:rPr>
        <w:t xml:space="preserve"> Eu Mário Roberto Utzig Filho, na qualidade de Ordenador de Despesas da Prefeitura e dos Fundos e Secretarias Municipais de Santa Bárbara do Sul no uso de minhas atribuições Legais e,  Considerando a necessidade da Aquisição de FRALDAS</w:t>
      </w:r>
      <w:r>
        <w:rPr>
          <w:rFonts w:ascii="Calibri" w:hAnsi="Calibri" w:cs="Calibri"/>
          <w:sz w:val="22"/>
          <w:szCs w:val="22"/>
        </w:rPr>
        <w:t xml:space="preserve"> para suprir as necessidades da Prefeitura, Secretaria de saúde</w:t>
      </w:r>
      <w:r>
        <w:rPr>
          <w:sz w:val="22"/>
          <w:szCs w:val="22"/>
        </w:rPr>
      </w:r>
      <w:r>
        <w:rPr>
          <w:sz w:val="22"/>
          <w:szCs w:val="22"/>
        </w:rPr>
      </w:r>
    </w:p>
    <w:p>
      <w:pPr>
        <w:ind w:left="0" w:right="0" w:firstLine="708"/>
        <w:jc w:val="both"/>
        <w:spacing w:line="360" w:lineRule="auto"/>
        <w:rPr>
          <w:sz w:val="22"/>
          <w:szCs w:val="22"/>
        </w:rPr>
      </w:pPr>
      <w:r>
        <w:rPr>
          <w:rFonts w:ascii="Calibri" w:hAnsi="Calibri" w:cs="Calibri"/>
          <w:sz w:val="22"/>
          <w:szCs w:val="22"/>
        </w:rPr>
        <w:t xml:space="preserve">Considerando a justificativa, a definição do objeto, e demais especificações constantes no Termo de adesão</w:t>
      </w:r>
      <w:r>
        <w:rPr>
          <w:rFonts w:ascii="Calibri" w:hAnsi="Calibri" w:cs="Calibri"/>
          <w:sz w:val="22"/>
          <w:szCs w:val="22"/>
        </w:rPr>
        <w:t xml:space="preserve"> em anexo aos autos;  </w:t>
      </w:r>
      <w:r>
        <w:rPr>
          <w:sz w:val="22"/>
          <w:szCs w:val="22"/>
        </w:rPr>
      </w:r>
      <w:r>
        <w:rPr>
          <w:sz w:val="22"/>
          <w:szCs w:val="22"/>
        </w:rPr>
      </w:r>
    </w:p>
    <w:p>
      <w:pPr>
        <w:ind w:left="0" w:right="0" w:firstLine="708"/>
        <w:jc w:val="both"/>
        <w:spacing w:line="360" w:lineRule="auto"/>
        <w:rPr>
          <w:sz w:val="22"/>
          <w:szCs w:val="22"/>
        </w:rPr>
      </w:pPr>
      <w:r>
        <w:rPr>
          <w:rFonts w:ascii="Calibri" w:hAnsi="Calibri" w:cs="Calibri"/>
          <w:sz w:val="22"/>
          <w:szCs w:val="22"/>
        </w:rPr>
        <w:t xml:space="preserve">Considerando haver adequação orçamentária e financeira da despesa, a Lei Orçamentária em vigor (exercício de 2023), bem como, compatibilidade como o Plano Plurianual (PPA) e a Lei de Diretrizes Orçamentárias (LDO- exercício de 2023  ) </w:t>
      </w:r>
      <w:r>
        <w:rPr>
          <w:rFonts w:ascii="Calibri" w:hAnsi="Calibri" w:cs="Calibri"/>
          <w:sz w:val="22"/>
          <w:szCs w:val="22"/>
        </w:rPr>
        <w:t xml:space="preserve">e saldo orçamentário suficiente conforme atestado pelo Setor de Contabilidade;  </w:t>
      </w:r>
      <w:r>
        <w:rPr>
          <w:sz w:val="22"/>
          <w:szCs w:val="22"/>
        </w:rPr>
      </w:r>
      <w:r>
        <w:rPr>
          <w:sz w:val="22"/>
          <w:szCs w:val="22"/>
        </w:rPr>
      </w:r>
    </w:p>
    <w:p>
      <w:pPr>
        <w:ind w:left="0" w:right="0" w:firstLine="708"/>
        <w:jc w:val="both"/>
        <w:spacing w:line="360" w:lineRule="auto"/>
        <w:rPr>
          <w:sz w:val="22"/>
          <w:szCs w:val="22"/>
        </w:rPr>
      </w:pPr>
      <w:r>
        <w:rPr>
          <w:rFonts w:ascii="Calibri" w:hAnsi="Calibri" w:cs="Calibri"/>
          <w:sz w:val="22"/>
          <w:szCs w:val="22"/>
        </w:rPr>
        <w:t xml:space="preserve">Resolvo: </w:t>
      </w:r>
      <w:r>
        <w:rPr>
          <w:sz w:val="22"/>
          <w:szCs w:val="22"/>
        </w:rPr>
      </w:r>
      <w:r>
        <w:rPr>
          <w:sz w:val="22"/>
          <w:szCs w:val="22"/>
        </w:rPr>
      </w:r>
    </w:p>
    <w:p>
      <w:pPr>
        <w:ind w:left="0" w:right="0" w:firstLine="708"/>
        <w:jc w:val="both"/>
        <w:spacing w:line="360" w:lineRule="auto"/>
        <w:rPr>
          <w:sz w:val="22"/>
          <w:szCs w:val="22"/>
        </w:rPr>
      </w:pPr>
      <w:r>
        <w:rPr>
          <w:rFonts w:ascii="Calibri" w:hAnsi="Calibri" w:cs="Calibri"/>
          <w:sz w:val="22"/>
          <w:szCs w:val="22"/>
        </w:rPr>
        <w:t xml:space="preserve">I – Autorizar a realização da supracitada despesa;  </w:t>
      </w:r>
      <w:r>
        <w:rPr>
          <w:sz w:val="22"/>
          <w:szCs w:val="22"/>
        </w:rPr>
      </w:r>
      <w:r>
        <w:rPr>
          <w:sz w:val="22"/>
          <w:szCs w:val="22"/>
        </w:rPr>
      </w:r>
    </w:p>
    <w:p>
      <w:pPr>
        <w:ind w:left="0" w:right="0" w:firstLine="708"/>
        <w:jc w:val="both"/>
        <w:spacing w:line="360" w:lineRule="auto"/>
        <w:rPr>
          <w:sz w:val="22"/>
          <w:szCs w:val="22"/>
        </w:rPr>
      </w:pPr>
      <w:r>
        <w:rPr>
          <w:rFonts w:ascii="Calibri" w:hAnsi="Calibri" w:cs="Calibri"/>
          <w:sz w:val="22"/>
          <w:szCs w:val="22"/>
        </w:rPr>
        <w:t xml:space="preserve">II – Determinar ao setor competente o impulso do procedimento adequado à seleção de fornecedor/prestador (Registro de Preço de Outro Órgão</w:t>
      </w:r>
      <w:r>
        <w:rPr>
          <w:rFonts w:ascii="Calibri" w:hAnsi="Calibri" w:cs="Calibri"/>
          <w:sz w:val="22"/>
          <w:szCs w:val="22"/>
        </w:rPr>
        <w:t xml:space="preserve">) conforme for à hipótese legal mais vantajosa ao Erário Municipal. </w:t>
      </w:r>
      <w:r>
        <w:rPr>
          <w:sz w:val="22"/>
          <w:szCs w:val="22"/>
        </w:rPr>
      </w:r>
      <w:r>
        <w:rPr>
          <w:sz w:val="22"/>
          <w:szCs w:val="22"/>
        </w:rPr>
      </w:r>
    </w:p>
    <w:p>
      <w:pPr>
        <w:ind w:left="0" w:right="0" w:firstLine="708"/>
        <w:jc w:val="both"/>
        <w:spacing w:line="360" w:lineRule="auto"/>
        <w:rPr>
          <w:sz w:val="22"/>
          <w:szCs w:val="22"/>
        </w:rPr>
      </w:pPr>
      <w:r>
        <w:rPr>
          <w:rFonts w:ascii="Calibri" w:hAnsi="Calibri" w:cs="Calibri"/>
          <w:sz w:val="22"/>
          <w:szCs w:val="22"/>
          <w:highlight w:val="none"/>
        </w:rPr>
      </w:r>
      <w:r>
        <w:rPr>
          <w:sz w:val="22"/>
          <w:szCs w:val="22"/>
        </w:rPr>
      </w:r>
      <w:r>
        <w:rPr>
          <w:sz w:val="22"/>
          <w:szCs w:val="22"/>
        </w:rPr>
      </w:r>
    </w:p>
    <w:p>
      <w:pPr>
        <w:ind w:left="0" w:right="0" w:firstLine="708"/>
        <w:jc w:val="both"/>
        <w:spacing w:line="360" w:lineRule="auto"/>
        <w:rPr>
          <w:sz w:val="22"/>
          <w:szCs w:val="22"/>
        </w:rPr>
      </w:pPr>
      <w:r>
        <w:rPr>
          <w:rFonts w:ascii="Calibri" w:hAnsi="Calibri" w:cs="Calibri"/>
          <w:sz w:val="22"/>
          <w:szCs w:val="22"/>
          <w:highlight w:val="none"/>
        </w:rPr>
      </w:r>
      <w:r>
        <w:rPr>
          <w:sz w:val="22"/>
          <w:szCs w:val="22"/>
        </w:rPr>
      </w:r>
      <w:r>
        <w:rPr>
          <w:sz w:val="22"/>
          <w:szCs w:val="22"/>
        </w:rPr>
      </w:r>
    </w:p>
    <w:p>
      <w:pPr>
        <w:ind w:left="0" w:right="0" w:firstLine="708"/>
        <w:jc w:val="both"/>
        <w:spacing w:line="360" w:lineRule="auto"/>
        <w:rPr>
          <w:sz w:val="22"/>
          <w:szCs w:val="22"/>
        </w:rPr>
      </w:pPr>
      <w:r>
        <w:rPr>
          <w:rFonts w:ascii="Calibri" w:hAnsi="Calibri" w:cs="Calibri"/>
          <w:sz w:val="22"/>
          <w:szCs w:val="22"/>
          <w:highlight w:val="none"/>
        </w:rPr>
      </w:r>
      <w:r>
        <w:rPr>
          <w:sz w:val="22"/>
          <w:szCs w:val="22"/>
        </w:rPr>
      </w:r>
      <w:r>
        <w:rPr>
          <w:sz w:val="22"/>
          <w:szCs w:val="22"/>
        </w:rPr>
      </w:r>
    </w:p>
    <w:p>
      <w:pPr>
        <w:ind w:left="0" w:right="0" w:firstLine="708"/>
        <w:jc w:val="both"/>
        <w:spacing w:line="360" w:lineRule="auto"/>
        <w:rPr>
          <w:sz w:val="22"/>
          <w:szCs w:val="22"/>
        </w:rPr>
      </w:pPr>
      <w:r>
        <w:rPr>
          <w:rFonts w:ascii="Calibri" w:hAnsi="Calibri" w:cs="Calibri"/>
          <w:sz w:val="22"/>
          <w:szCs w:val="22"/>
          <w:highlight w:val="none"/>
        </w:rPr>
      </w:r>
      <w:r>
        <w:rPr>
          <w:sz w:val="22"/>
          <w:szCs w:val="22"/>
        </w:rPr>
      </w:r>
      <w:r>
        <w:rPr>
          <w:sz w:val="22"/>
          <w:szCs w:val="22"/>
        </w:rPr>
      </w:r>
    </w:p>
    <w:p>
      <w:pPr>
        <w:ind w:left="0" w:right="0" w:firstLine="708"/>
        <w:jc w:val="right"/>
        <w:spacing w:line="360" w:lineRule="auto"/>
        <w:rPr>
          <w:sz w:val="22"/>
          <w:szCs w:val="22"/>
        </w:rPr>
      </w:pPr>
      <w:r>
        <w:rPr>
          <w:rFonts w:ascii="Calibri" w:hAnsi="Calibri" w:cs="Calibri"/>
          <w:sz w:val="22"/>
          <w:szCs w:val="22"/>
        </w:rPr>
        <w:t xml:space="preserve">Santa Bárbara do Sul, 21 de setembro de 2023.</w:t>
      </w:r>
      <w:r>
        <w:rPr>
          <w:sz w:val="22"/>
          <w:szCs w:val="22"/>
        </w:rPr>
      </w:r>
      <w:r>
        <w:rPr>
          <w:sz w:val="22"/>
          <w:szCs w:val="22"/>
        </w:rPr>
      </w:r>
    </w:p>
    <w:p>
      <w:pPr>
        <w:ind w:left="0" w:right="0" w:firstLine="708"/>
        <w:jc w:val="right"/>
        <w:spacing w:line="360" w:lineRule="auto"/>
        <w:rPr>
          <w:sz w:val="22"/>
          <w:szCs w:val="22"/>
        </w:rPr>
      </w:pPr>
      <w:r>
        <w:rPr>
          <w:rFonts w:ascii="Calibri" w:hAnsi="Calibri" w:cs="Calibri"/>
          <w:sz w:val="22"/>
          <w:szCs w:val="22"/>
          <w:highlight w:val="none"/>
        </w:rPr>
      </w:r>
      <w:r>
        <w:rPr>
          <w:sz w:val="22"/>
          <w:szCs w:val="22"/>
        </w:rPr>
      </w:r>
      <w:r>
        <w:rPr>
          <w:sz w:val="22"/>
          <w:szCs w:val="22"/>
        </w:rPr>
      </w:r>
    </w:p>
    <w:p>
      <w:pPr>
        <w:ind w:left="0" w:right="0" w:firstLine="708"/>
        <w:jc w:val="right"/>
        <w:spacing w:line="360" w:lineRule="auto"/>
        <w:rPr>
          <w:sz w:val="22"/>
          <w:szCs w:val="22"/>
        </w:rPr>
      </w:pPr>
      <w:r>
        <w:rPr>
          <w:rFonts w:ascii="Calibri" w:hAnsi="Calibri" w:cs="Calibri"/>
          <w:sz w:val="22"/>
          <w:szCs w:val="22"/>
          <w:highlight w:val="none"/>
        </w:rPr>
      </w:r>
      <w:r>
        <w:rPr>
          <w:sz w:val="22"/>
          <w:szCs w:val="22"/>
        </w:rPr>
      </w:r>
      <w:r>
        <w:rPr>
          <w:sz w:val="22"/>
          <w:szCs w:val="22"/>
        </w:rPr>
      </w:r>
    </w:p>
    <w:p>
      <w:pPr>
        <w:ind w:left="0" w:right="0" w:firstLine="708"/>
        <w:jc w:val="right"/>
        <w:spacing w:line="360" w:lineRule="auto"/>
        <w:rPr>
          <w:sz w:val="22"/>
          <w:szCs w:val="22"/>
        </w:rPr>
      </w:pPr>
      <w:r>
        <w:rPr>
          <w:rFonts w:ascii="Calibri" w:hAnsi="Calibri" w:cs="Calibri"/>
          <w:sz w:val="22"/>
          <w:szCs w:val="22"/>
          <w:highlight w:val="none"/>
        </w:rPr>
      </w:r>
      <w:r>
        <w:rPr>
          <w:sz w:val="22"/>
          <w:szCs w:val="22"/>
        </w:rPr>
      </w:r>
      <w:r>
        <w:rPr>
          <w:sz w:val="22"/>
          <w:szCs w:val="22"/>
        </w:rPr>
      </w:r>
    </w:p>
    <w:p>
      <w:pPr>
        <w:ind w:left="0" w:right="0" w:firstLine="708"/>
        <w:jc w:val="right"/>
        <w:spacing w:line="360" w:lineRule="auto"/>
        <w:rPr>
          <w:sz w:val="22"/>
          <w:szCs w:val="22"/>
        </w:rPr>
      </w:pPr>
      <w:r>
        <w:rPr>
          <w:rFonts w:ascii="Calibri" w:hAnsi="Calibri" w:cs="Calibri"/>
          <w:sz w:val="22"/>
          <w:szCs w:val="22"/>
          <w:highlight w:val="none"/>
        </w:rPr>
      </w:r>
      <w:r>
        <w:rPr>
          <w:sz w:val="22"/>
          <w:szCs w:val="22"/>
        </w:rPr>
      </w:r>
      <w:r>
        <w:rPr>
          <w:sz w:val="22"/>
          <w:szCs w:val="22"/>
        </w:rPr>
      </w:r>
    </w:p>
    <w:p>
      <w:pPr>
        <w:ind w:left="0" w:right="0" w:firstLine="708"/>
        <w:jc w:val="right"/>
        <w:spacing w:line="360" w:lineRule="auto"/>
        <w:rPr>
          <w:sz w:val="22"/>
          <w:szCs w:val="22"/>
        </w:rPr>
      </w:pPr>
      <w:r>
        <w:rPr>
          <w:rFonts w:ascii="Calibri" w:hAnsi="Calibri" w:cs="Calibri"/>
          <w:sz w:val="22"/>
          <w:szCs w:val="22"/>
          <w:highlight w:val="none"/>
        </w:rPr>
      </w:r>
      <w:r>
        <w:rPr>
          <w:sz w:val="22"/>
          <w:szCs w:val="22"/>
        </w:rPr>
      </w:r>
      <w:r>
        <w:rPr>
          <w:sz w:val="22"/>
          <w:szCs w:val="22"/>
        </w:rPr>
      </w:r>
    </w:p>
    <w:p>
      <w:pPr>
        <w:ind w:left="57" w:right="0" w:firstLine="0"/>
        <w:jc w:val="center"/>
        <w:spacing w:before="0" w:line="360" w:lineRule="auto"/>
        <w:rPr>
          <w:sz w:val="22"/>
          <w:szCs w:val="22"/>
        </w:rPr>
      </w:pPr>
      <w:r>
        <w:rPr>
          <w:rFonts w:ascii="Calibri" w:hAnsi="Calibri" w:cs="Calibri"/>
          <w:b w:val="0"/>
          <w:bCs w:val="0"/>
          <w:sz w:val="22"/>
          <w:szCs w:val="22"/>
        </w:rPr>
      </w:r>
      <w:r>
        <w:rPr>
          <w:rFonts w:ascii="Calibri" w:hAnsi="Calibri" w:cs="Calibri"/>
          <w:b w:val="0"/>
          <w:bCs w:val="0"/>
          <w:sz w:val="22"/>
          <w:szCs w:val="22"/>
        </w:rPr>
        <mc:AlternateContent>
          <mc:Choice Requires="wpg">
            <w:drawing>
              <wp:anchor xmlns:wp="http://schemas.openxmlformats.org/drawingml/2006/wordprocessingDrawing" xmlns:wp14="http://schemas.microsoft.com/office/word/2010/wordprocessingDrawing" distT="0" distB="0" distL="0" distR="0" simplePos="0" relativeHeight="15728640" behindDoc="1" locked="0" layoutInCell="1" allowOverlap="1">
                <wp:simplePos x="0" y="0"/>
                <wp:positionH relativeFrom="page">
                  <wp:posOffset>2710961</wp:posOffset>
                </wp:positionH>
                <wp:positionV relativeFrom="line">
                  <wp:posOffset>-1717</wp:posOffset>
                </wp:positionV>
                <wp:extent cx="2390775" cy="1270"/>
                <wp:effectExtent l="0" t="0" r="0" b="0"/>
                <wp:wrapTopAndBottom/>
                <wp:docPr id="5" name=""/>
                <wp:cNvGraphicFramePr/>
                <a:graphic xmlns:a="http://schemas.openxmlformats.org/drawingml/2006/main">
                  <a:graphicData uri="http://schemas.microsoft.com/office/word/2010/wordprocessingShape">
                    <wps:wsp>
                      <wps:cNvPr id="0" name=""/>
                      <wps:cNvSpPr/>
                      <wps:spPr bwMode="auto">
                        <a:xfrm>
                          <a:off x="0" y="0"/>
                          <a:ext cx="2390771" cy="1266"/>
                        </a:xfrm>
                        <a:custGeom>
                          <a:avLst/>
                          <a:gdLst>
                            <a:gd name="gd0" fmla="val 65536"/>
                            <a:gd name="gd1" fmla="val 0"/>
                            <a:gd name="gd2" fmla="val 0"/>
                            <a:gd name="gd3" fmla="val 2193"/>
                            <a:gd name="gd4" fmla="val 0"/>
                            <a:gd name="gd5" fmla="val 2196"/>
                            <a:gd name="gd6" fmla="val 0"/>
                            <a:gd name="gd7" fmla="val 3029"/>
                            <a:gd name="gd8" fmla="val 0"/>
                            <a:gd name="gd9" fmla="val 3033"/>
                            <a:gd name="gd10" fmla="val 0"/>
                            <a:gd name="gd11" fmla="val 3554"/>
                            <a:gd name="gd12" fmla="val 0"/>
                            <a:gd name="gd13" fmla="val 3556"/>
                            <a:gd name="gd14" fmla="val 0"/>
                            <a:gd name="gd15" fmla="val 3765"/>
                            <a:gd name="gd16" fmla="val 0"/>
                            <a:gd name="gd17" fmla="*/ w 0 3765"/>
                            <a:gd name="gd18" fmla="*/ h 0 1"/>
                            <a:gd name="gd19" fmla="*/ w 21600 3765"/>
                            <a:gd name="gd20" fmla="*/ h 21600 1"/>
                          </a:gdLst>
                          <a:ahLst/>
                          <a:cxnLst/>
                          <a:rect l="gd17" t="gd18" r="gd19" b="gd20"/>
                          <a:pathLst>
                            <a:path w="3765" h="1" fill="norm" stroke="1" extrusionOk="0">
                              <a:moveTo>
                                <a:pt x="gd1" y="gd2"/>
                              </a:moveTo>
                              <a:lnTo>
                                <a:pt x="gd3" y="gd4"/>
                              </a:lnTo>
                              <a:moveTo>
                                <a:pt x="gd5" y="gd6"/>
                              </a:moveTo>
                              <a:lnTo>
                                <a:pt x="gd7" y="gd8"/>
                              </a:lnTo>
                              <a:moveTo>
                                <a:pt x="gd9" y="gd10"/>
                              </a:moveTo>
                              <a:lnTo>
                                <a:pt x="gd11" y="gd12"/>
                              </a:lnTo>
                              <a:moveTo>
                                <a:pt x="gd13" y="gd14"/>
                              </a:moveTo>
                              <a:lnTo>
                                <a:pt x="gd15" y="gd16"/>
                              </a:lnTo>
                            </a:path>
                            <a:path w="3765" h="1" fill="norm" stroke="1" extrusionOk="0"/>
                          </a:pathLst>
                        </a:custGeom>
                        <a:noFill/>
                        <a:ln w="7490">
                          <a:solidFill>
                            <a:srgbClr val="000000"/>
                          </a:solidFill>
                          <a:prstDash val="solid"/>
                        </a:ln>
                      </wps:spPr>
                      <wps:bodyPr rot="0">
                        <a:prstTxWarp prst="textNoShape">
                          <a:avLst/>
                        </a:prstTxWarp>
                        <a:noAutofit/>
                      </wps:bodyPr>
                    </wps:wsp>
                  </a:graphicData>
                </a:graphic>
              </wp:anchor>
            </w:drawing>
          </mc:Choice>
          <mc:Fallback>
            <w:pict>
              <v:shape id="shape 4" o:spid="_x0000_s4" style="position:absolute;z-index:-15728640;o:allowoverlap:true;o:allowincell:true;mso-position-horizontal-relative:page;margin-left:213.46pt;mso-position-horizontal:absolute;mso-position-vertical-relative:line;margin-top:-0.14pt;mso-position-vertical:absolute;width:188.25pt;height:0.10pt;mso-wrap-distance-left:0.00pt;mso-wrap-distance-top:0.00pt;mso-wrap-distance-right:0.00pt;mso-wrap-distance-bottom:0.00pt;visibility:visible;" path="m0,0l58245,0m58326,0l80451,0m80556,0l94394,0m94447,0l100000,0ee" coordsize="100000,100000" filled="f" strokecolor="#000000" strokeweight="0.59pt">
                <v:path textboxrect="0,0,573703,-2147483648"/>
                <v:stroke dashstyle="solid"/>
                <w10:wrap type="topAndBottom"/>
              </v:shape>
            </w:pict>
          </mc:Fallback>
        </mc:AlternateContent>
      </w:r>
      <w:r>
        <w:rPr>
          <w:rFonts w:ascii="Calibri" w:hAnsi="Calibri" w:cs="Calibri"/>
          <w:b w:val="0"/>
          <w:bCs w:val="0"/>
          <w:sz w:val="22"/>
          <w:szCs w:val="22"/>
        </w:rPr>
        <w:t xml:space="preserve">PPREFEITO</w:t>
      </w:r>
      <w:r>
        <w:rPr>
          <w:sz w:val="22"/>
          <w:szCs w:val="22"/>
        </w:rPr>
      </w:r>
      <w:r>
        <w:rPr>
          <w:sz w:val="22"/>
          <w:szCs w:val="22"/>
        </w:rPr>
      </w:r>
    </w:p>
    <w:p>
      <w:pPr>
        <w:ind w:left="63" w:right="0" w:firstLine="0"/>
        <w:jc w:val="center"/>
        <w:spacing w:before="0" w:line="360" w:lineRule="auto"/>
        <w:rPr>
          <w:sz w:val="22"/>
          <w:szCs w:val="22"/>
        </w:rPr>
      </w:pPr>
      <w:r>
        <w:rPr>
          <w:rFonts w:ascii="Calibri" w:hAnsi="Calibri" w:cs="Calibri"/>
          <w:b w:val="0"/>
          <w:bCs w:val="0"/>
          <w:sz w:val="22"/>
          <w:szCs w:val="22"/>
          <w:lang w:val="pt-BR"/>
        </w:rPr>
        <w:t xml:space="preserve">Mário Roberto Utzig Filho</w:t>
      </w:r>
      <w:r>
        <w:rPr>
          <w:sz w:val="22"/>
          <w:szCs w:val="22"/>
        </w:rPr>
      </w:r>
      <w:r>
        <w:rPr>
          <w:sz w:val="22"/>
          <w:szCs w:val="22"/>
        </w:rPr>
      </w:r>
    </w:p>
    <w:p>
      <w:pPr>
        <w:ind w:left="0" w:right="0" w:firstLine="708"/>
        <w:jc w:val="both"/>
        <w:spacing w:line="360" w:lineRule="auto"/>
        <w:rPr>
          <w:rFonts w:ascii="Calibri" w:hAnsi="Calibri" w:cs="Calibri"/>
          <w:b w:val="0"/>
          <w:bCs/>
          <w:i/>
          <w:color w:val="000000"/>
          <w:sz w:val="22"/>
          <w:szCs w:val="22"/>
          <w:highlight w:val="none"/>
        </w:rPr>
      </w:pPr>
      <w:r>
        <w:rPr>
          <w:rFonts w:ascii="Calibri" w:hAnsi="Calibri" w:cs="Calibri"/>
          <w:b w:val="0"/>
          <w:bCs w:val="0"/>
          <w:sz w:val="22"/>
          <w:szCs w:val="22"/>
          <w:highlight w:val="none"/>
        </w:rPr>
      </w:r>
      <w:r>
        <w:rPr>
          <w:rFonts w:ascii="Calibri" w:hAnsi="Calibri" w:cs="Calibri"/>
          <w:b w:val="0"/>
          <w:bCs/>
          <w:i/>
          <w:color w:val="000000"/>
          <w:sz w:val="22"/>
          <w:szCs w:val="22"/>
          <w:highlight w:val="none"/>
        </w:rPr>
      </w:r>
      <w:r>
        <w:rPr>
          <w:rFonts w:ascii="Calibri" w:hAnsi="Calibri" w:cs="Calibri"/>
          <w:b w:val="0"/>
          <w:bCs/>
          <w:i/>
          <w:color w:val="000000"/>
          <w:sz w:val="22"/>
          <w:szCs w:val="22"/>
          <w:highlight w:val="none"/>
        </w:rPr>
      </w:r>
    </w:p>
    <w:p>
      <w:pPr>
        <w:tabs>
          <w:tab w:val="left" w:pos="3525" w:leader="none"/>
        </w:tabs>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sectPr>
      <w:headerReference w:type="default" r:id="rId9"/>
      <w:footerReference w:type="default" r:id="rId10"/>
      <w:footnotePr/>
      <w:endnotePr/>
      <w:type w:val="nextPage"/>
      <w:pgSz w:w="11906" w:h="16838" w:orient="portrait"/>
      <w:pgMar w:top="1417" w:right="1701" w:bottom="1417" w:left="1701" w:header="0" w:footer="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Arial MT">
    <w:panose1 w:val="020B0604020202020204"/>
  </w:font>
  <w:font w:name="Calibri">
    <w:panose1 w:val="020F0502020204030204"/>
  </w:font>
  <w:font w:name="Tms Rmn">
    <w:panose1 w:val="02000603000000000000"/>
  </w:font>
  <w:font w:name="Courier New">
    <w:panose1 w:val="02070309020205020404"/>
  </w:font>
  <w:font w:name="Tahoma">
    <w:panose1 w:val="020B060403050404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3"/>
      <w:rPr>
        <w:sz w:val="12"/>
      </w:rPr>
    </w:pPr>
    <w:r>
      <w:rPr>
        <w:sz w:val="12"/>
      </w:rPr>
      <mc:AlternateContent>
        <mc:Choice Requires="wpg">
          <w:drawing>
            <wp:inline xmlns:wp="http://schemas.openxmlformats.org/drawingml/2006/wordprocessingDrawing" distT="0" distB="0" distL="0" distR="0">
              <wp:extent cx="5400040" cy="90043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 PNG.png"/>
                      <pic:cNvPicPr>
                        <a:picLocks noChangeAspect="1"/>
                      </pic:cNvPicPr>
                      <pic:nvPr/>
                    </pic:nvPicPr>
                    <pic:blipFill>
                      <a:blip r:embed="rId1"/>
                      <a:stretch/>
                    </pic:blipFill>
                    <pic:spPr bwMode="auto">
                      <a:xfrm>
                        <a:off x="0" y="0"/>
                        <a:ext cx="5400040" cy="90043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25.20pt;height:70.90pt;mso-wrap-distance-left:0.00pt;mso-wrap-distance-top:0.00pt;mso-wrap-distance-right:0.00pt;mso-wrap-distance-bottom:0.00pt;" stroked="false">
              <v:path textboxrect="0,0,0,0"/>
              <v:imagedata r:id="rId1" o:title=""/>
            </v:shape>
          </w:pict>
        </mc:Fallback>
      </mc:AlternateContent>
    </w:r>
    <w:r>
      <w:rPr>
        <w:sz w:val="12"/>
      </w:rPr>
      <w:t xml:space="preserve">                 Emitido por Vivian Lima Vargas, matrícula nº </w:t>
    </w:r>
    <w:r>
      <w:rPr>
        <w:sz w:val="12"/>
      </w:rPr>
      <w:t xml:space="preserve">3873</w:t>
    </w:r>
    <w:r>
      <w:rPr>
        <w:sz w:val="12"/>
      </w:rPr>
    </w:r>
    <w:r>
      <w:rPr>
        <w:sz w:val="1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1"/>
      <w:jc w:val="center"/>
    </w:pPr>
    <w:r>
      <mc:AlternateContent>
        <mc:Choice Requires="wpg">
          <w:drawing>
            <wp:inline xmlns:wp="http://schemas.openxmlformats.org/drawingml/2006/wordprocessingDrawing" distT="0" distB="0" distL="0" distR="0">
              <wp:extent cx="4312285" cy="5930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37" name="image2.png"/>
                      <pic:cNvPicPr/>
                      <pic:nvPr/>
                    </pic:nvPicPr>
                    <pic:blipFill>
                      <a:blip r:embed="rId1"/>
                      <a:srcRect l="125" t="0" r="125" b="0"/>
                      <a:stretch/>
                    </pic:blipFill>
                    <pic:spPr bwMode="auto">
                      <a:xfrm>
                        <a:off x="0" y="0"/>
                        <a:ext cx="4312285" cy="59309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39.55pt;height:46.70pt;mso-wrap-distance-left:0.00pt;mso-wrap-distance-top:0.00pt;mso-wrap-distance-right:0.00pt;mso-wrap-distance-bottom:0.00pt;">
              <v:path textboxrect="0,0,0,0"/>
              <v:imagedata r:id="rId1" o:title=""/>
            </v:shape>
          </w:pict>
        </mc:Fallback>
      </mc:AlternateContent>
    </w:r>
    <w:r/>
  </w:p>
  <w:p>
    <w:pPr>
      <w:pStyle w:val="941"/>
      <w:jc w:val="center"/>
      <w:rPr>
        <w:rFonts w:asciiTheme="minorHAnsi" w:hAnsiTheme="minorHAnsi" w:cstheme="minorHAnsi"/>
        <w:i/>
      </w:rPr>
    </w:pPr>
    <w:r>
      <w:rPr>
        <w:rFonts w:asciiTheme="minorHAnsi" w:hAnsiTheme="minorHAnsi" w:cstheme="minorHAnsi"/>
        <w:i/>
      </w:rPr>
      <w:t xml:space="preserve">AQUISIÇÃO DE FRALDAS</w:t>
    </w:r>
    <w:r>
      <w:rPr>
        <w:rFonts w:asciiTheme="minorHAnsi" w:hAnsiTheme="minorHAnsi" w:cstheme="minorHAnsi"/>
        <w:i/>
      </w:rPr>
    </w:r>
    <w:r>
      <w:rPr>
        <w:rFonts w:asciiTheme="minorHAnsi" w:hAnsiTheme="minorHAnsi" w:cstheme="minorHAnsi"/>
        <w:i/>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lowerLetter"/>
      <w:isLgl w:val="false"/>
      <w:suff w:val="tab"/>
      <w:lvlText w:val="%1)"/>
      <w:lvlJc w:val="left"/>
      <w:pPr>
        <w:ind w:left="720" w:hanging="360"/>
      </w:pPr>
      <w:rPr>
        <w:rFonts w:hint="default"/>
        <w:b w:val="0"/>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1068" w:hanging="360"/>
      </w:pPr>
      <w:rPr>
        <w:rFonts w:hint="default" w:ascii="Symbol" w:hAnsi="Symbol"/>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1428" w:hanging="360"/>
      </w:pPr>
      <w:rPr>
        <w:rFonts w:hint="default" w:ascii="Symbol" w:hAnsi="Symbol"/>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1428" w:hanging="360"/>
      </w:pPr>
      <w:rPr>
        <w:rFonts w:hint="default" w:ascii="Symbol" w:hAnsi="Symbol"/>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1469" w:hanging="360"/>
      </w:pPr>
      <w:rPr>
        <w:rFonts w:hint="default" w:ascii="Symbol" w:hAnsi="Symbol"/>
      </w:rPr>
    </w:lvl>
    <w:lvl w:ilvl="1">
      <w:start w:val="1"/>
      <w:numFmt w:val="bullet"/>
      <w:isLgl w:val="false"/>
      <w:suff w:val="tab"/>
      <w:lvlText w:val="o"/>
      <w:lvlJc w:val="left"/>
      <w:pPr>
        <w:ind w:left="2189" w:hanging="360"/>
      </w:pPr>
      <w:rPr>
        <w:rFonts w:hint="default" w:ascii="Courier New" w:hAnsi="Courier New" w:cs="Courier New"/>
      </w:rPr>
    </w:lvl>
    <w:lvl w:ilvl="2">
      <w:start w:val="1"/>
      <w:numFmt w:val="bullet"/>
      <w:isLgl w:val="false"/>
      <w:suff w:val="tab"/>
      <w:lvlText w:val=""/>
      <w:lvlJc w:val="left"/>
      <w:pPr>
        <w:ind w:left="2909" w:hanging="360"/>
      </w:pPr>
      <w:rPr>
        <w:rFonts w:hint="default" w:ascii="Wingdings" w:hAnsi="Wingdings"/>
      </w:rPr>
    </w:lvl>
    <w:lvl w:ilvl="3">
      <w:start w:val="1"/>
      <w:numFmt w:val="bullet"/>
      <w:isLgl w:val="false"/>
      <w:suff w:val="tab"/>
      <w:lvlText w:val=""/>
      <w:lvlJc w:val="left"/>
      <w:pPr>
        <w:ind w:left="3629" w:hanging="360"/>
      </w:pPr>
      <w:rPr>
        <w:rFonts w:hint="default" w:ascii="Symbol" w:hAnsi="Symbol"/>
      </w:rPr>
    </w:lvl>
    <w:lvl w:ilvl="4">
      <w:start w:val="1"/>
      <w:numFmt w:val="bullet"/>
      <w:isLgl w:val="false"/>
      <w:suff w:val="tab"/>
      <w:lvlText w:val="o"/>
      <w:lvlJc w:val="left"/>
      <w:pPr>
        <w:ind w:left="4349" w:hanging="360"/>
      </w:pPr>
      <w:rPr>
        <w:rFonts w:hint="default" w:ascii="Courier New" w:hAnsi="Courier New" w:cs="Courier New"/>
      </w:rPr>
    </w:lvl>
    <w:lvl w:ilvl="5">
      <w:start w:val="1"/>
      <w:numFmt w:val="bullet"/>
      <w:isLgl w:val="false"/>
      <w:suff w:val="tab"/>
      <w:lvlText w:val=""/>
      <w:lvlJc w:val="left"/>
      <w:pPr>
        <w:ind w:left="5069" w:hanging="360"/>
      </w:pPr>
      <w:rPr>
        <w:rFonts w:hint="default" w:ascii="Wingdings" w:hAnsi="Wingdings"/>
      </w:rPr>
    </w:lvl>
    <w:lvl w:ilvl="6">
      <w:start w:val="1"/>
      <w:numFmt w:val="bullet"/>
      <w:isLgl w:val="false"/>
      <w:suff w:val="tab"/>
      <w:lvlText w:val=""/>
      <w:lvlJc w:val="left"/>
      <w:pPr>
        <w:ind w:left="5789" w:hanging="360"/>
      </w:pPr>
      <w:rPr>
        <w:rFonts w:hint="default" w:ascii="Symbol" w:hAnsi="Symbol"/>
      </w:rPr>
    </w:lvl>
    <w:lvl w:ilvl="7">
      <w:start w:val="1"/>
      <w:numFmt w:val="bullet"/>
      <w:isLgl w:val="false"/>
      <w:suff w:val="tab"/>
      <w:lvlText w:val="o"/>
      <w:lvlJc w:val="left"/>
      <w:pPr>
        <w:ind w:left="6509" w:hanging="360"/>
      </w:pPr>
      <w:rPr>
        <w:rFonts w:hint="default" w:ascii="Courier New" w:hAnsi="Courier New" w:cs="Courier New"/>
      </w:rPr>
    </w:lvl>
    <w:lvl w:ilvl="8">
      <w:start w:val="1"/>
      <w:numFmt w:val="bullet"/>
      <w:isLgl w:val="false"/>
      <w:suff w:val="tab"/>
      <w:lvlText w:val=""/>
      <w:lvlJc w:val="left"/>
      <w:pPr>
        <w:ind w:left="7229"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bullet"/>
      <w:isLgl w:val="false"/>
      <w:suff w:val="tab"/>
      <w:lvlText w:val=""/>
      <w:lvlJc w:val="left"/>
      <w:pPr>
        <w:ind w:left="1428" w:hanging="360"/>
      </w:pPr>
      <w:rPr>
        <w:rFonts w:hint="default" w:ascii="Symbol" w:hAnsi="Symbol"/>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1428" w:hanging="360"/>
      </w:pPr>
      <w:rPr>
        <w:rFonts w:hint="default" w:ascii="Symbol" w:hAnsi="Symbol"/>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360" w:hanging="360"/>
      </w:pPr>
      <w:rPr>
        <w:rFonts w:hint="default" w:ascii="Symbol" w:hAnsi="Symbol" w:eastAsia="Symbol" w:cs="Symbol"/>
      </w:rPr>
    </w:lvl>
    <w:lvl w:ilvl="1">
      <w:start w:val="1"/>
      <w:numFmt w:val="bullet"/>
      <w:isLgl w:val="false"/>
      <w:suff w:val="tab"/>
      <w:lvlText w:val="o"/>
      <w:lvlJc w:val="left"/>
      <w:pPr>
        <w:ind w:left="1080" w:hanging="360"/>
      </w:pPr>
      <w:rPr>
        <w:rFonts w:hint="default" w:ascii="Courier New" w:hAnsi="Courier New" w:eastAsia="Courier New" w:cs="Courier New"/>
      </w:rPr>
    </w:lvl>
    <w:lvl w:ilvl="2">
      <w:start w:val="1"/>
      <w:numFmt w:val="bullet"/>
      <w:isLgl w:val="false"/>
      <w:suff w:val="tab"/>
      <w:lvlText w:val="§"/>
      <w:lvlJc w:val="left"/>
      <w:pPr>
        <w:ind w:left="1800" w:hanging="360"/>
      </w:pPr>
      <w:rPr>
        <w:rFonts w:hint="default" w:ascii="Wingdings" w:hAnsi="Wingdings" w:eastAsia="Wingdings" w:cs="Wingdings"/>
      </w:rPr>
    </w:lvl>
    <w:lvl w:ilvl="3">
      <w:start w:val="1"/>
      <w:numFmt w:val="bullet"/>
      <w:isLgl w:val="false"/>
      <w:suff w:val="tab"/>
      <w:lvlText w:val="·"/>
      <w:lvlJc w:val="left"/>
      <w:pPr>
        <w:ind w:left="2520" w:hanging="360"/>
      </w:pPr>
      <w:rPr>
        <w:rFonts w:hint="default" w:ascii="Symbol" w:hAnsi="Symbol" w:eastAsia="Symbol" w:cs="Symbol"/>
      </w:rPr>
    </w:lvl>
    <w:lvl w:ilvl="4">
      <w:start w:val="1"/>
      <w:numFmt w:val="bullet"/>
      <w:isLgl w:val="false"/>
      <w:suff w:val="tab"/>
      <w:lvlText w:val="o"/>
      <w:lvlJc w:val="left"/>
      <w:pPr>
        <w:ind w:left="3240" w:hanging="360"/>
      </w:pPr>
      <w:rPr>
        <w:rFonts w:hint="default" w:ascii="Courier New" w:hAnsi="Courier New" w:eastAsia="Courier New" w:cs="Courier New"/>
      </w:rPr>
    </w:lvl>
    <w:lvl w:ilvl="5">
      <w:start w:val="1"/>
      <w:numFmt w:val="bullet"/>
      <w:isLgl w:val="false"/>
      <w:suff w:val="tab"/>
      <w:lvlText w:val="§"/>
      <w:lvlJc w:val="left"/>
      <w:pPr>
        <w:ind w:left="3960" w:hanging="360"/>
      </w:pPr>
      <w:rPr>
        <w:rFonts w:hint="default" w:ascii="Wingdings" w:hAnsi="Wingdings" w:eastAsia="Wingdings" w:cs="Wingdings"/>
      </w:rPr>
    </w:lvl>
    <w:lvl w:ilvl="6">
      <w:start w:val="1"/>
      <w:numFmt w:val="bullet"/>
      <w:isLgl w:val="false"/>
      <w:suff w:val="tab"/>
      <w:lvlText w:val="·"/>
      <w:lvlJc w:val="left"/>
      <w:pPr>
        <w:ind w:left="4680" w:hanging="360"/>
      </w:pPr>
      <w:rPr>
        <w:rFonts w:hint="default" w:ascii="Symbol" w:hAnsi="Symbol" w:eastAsia="Symbol" w:cs="Symbol"/>
      </w:rPr>
    </w:lvl>
    <w:lvl w:ilvl="7">
      <w:start w:val="1"/>
      <w:numFmt w:val="bullet"/>
      <w:isLgl w:val="false"/>
      <w:suff w:val="tab"/>
      <w:lvlText w:val="o"/>
      <w:lvlJc w:val="left"/>
      <w:pPr>
        <w:ind w:left="5400" w:hanging="360"/>
      </w:pPr>
      <w:rPr>
        <w:rFonts w:hint="default" w:ascii="Courier New" w:hAnsi="Courier New" w:eastAsia="Courier New" w:cs="Courier New"/>
      </w:rPr>
    </w:lvl>
    <w:lvl w:ilvl="8">
      <w:start w:val="1"/>
      <w:numFmt w:val="bullet"/>
      <w:isLgl w:val="false"/>
      <w:suff w:val="tab"/>
      <w:lvlText w:val="§"/>
      <w:lvlJc w:val="left"/>
      <w:pPr>
        <w:ind w:left="612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927" w:hanging="360"/>
      </w:pPr>
      <w:rPr>
        <w:rFonts w:hint="default"/>
        <w:b/>
      </w:rPr>
    </w:lvl>
    <w:lvl w:ilvl="1">
      <w:start w:val="1"/>
      <w:numFmt w:val="decimal"/>
      <w:isLgl/>
      <w:suff w:val="tab"/>
      <w:lvlText w:val="%1.%2."/>
      <w:lvlJc w:val="left"/>
      <w:pPr>
        <w:ind w:left="1287" w:hanging="360"/>
      </w:pPr>
      <w:rPr>
        <w:rFonts w:hint="default"/>
        <w:b/>
      </w:rPr>
    </w:lvl>
    <w:lvl w:ilvl="2">
      <w:start w:val="1"/>
      <w:numFmt w:val="decimal"/>
      <w:isLgl/>
      <w:suff w:val="tab"/>
      <w:lvlText w:val="%1.%2.%3."/>
      <w:lvlJc w:val="left"/>
      <w:pPr>
        <w:ind w:left="1997" w:hanging="720"/>
      </w:pPr>
      <w:rPr>
        <w:rFonts w:hint="default" w:ascii="Times New Roman" w:hAnsi="Times New Roman" w:cs="Times New Roman"/>
        <w:b/>
      </w:rPr>
    </w:lvl>
    <w:lvl w:ilvl="3">
      <w:start w:val="1"/>
      <w:numFmt w:val="decimal"/>
      <w:isLgl/>
      <w:suff w:val="tab"/>
      <w:lvlText w:val="%1.%2.%3.%4."/>
      <w:lvlJc w:val="left"/>
      <w:pPr>
        <w:ind w:left="2367" w:hanging="720"/>
      </w:pPr>
      <w:rPr>
        <w:rFonts w:hint="default"/>
        <w:b/>
      </w:rPr>
    </w:lvl>
    <w:lvl w:ilvl="4">
      <w:start w:val="1"/>
      <w:numFmt w:val="decimal"/>
      <w:isLgl/>
      <w:suff w:val="tab"/>
      <w:lvlText w:val="%1.%2.%3.%4.%5."/>
      <w:lvlJc w:val="left"/>
      <w:pPr>
        <w:ind w:left="3087" w:hanging="1080"/>
      </w:pPr>
      <w:rPr>
        <w:rFonts w:hint="default"/>
        <w:b/>
      </w:rPr>
    </w:lvl>
    <w:lvl w:ilvl="5">
      <w:start w:val="1"/>
      <w:numFmt w:val="decimal"/>
      <w:isLgl/>
      <w:suff w:val="tab"/>
      <w:lvlText w:val="%1.%2.%3.%4.%5.%6."/>
      <w:lvlJc w:val="left"/>
      <w:pPr>
        <w:ind w:left="3447" w:hanging="1080"/>
      </w:pPr>
      <w:rPr>
        <w:rFonts w:hint="default"/>
        <w:b/>
      </w:rPr>
    </w:lvl>
    <w:lvl w:ilvl="6">
      <w:start w:val="1"/>
      <w:numFmt w:val="decimal"/>
      <w:isLgl/>
      <w:suff w:val="tab"/>
      <w:lvlText w:val="%1.%2.%3.%4.%5.%6.%7."/>
      <w:lvlJc w:val="left"/>
      <w:pPr>
        <w:ind w:left="4167" w:hanging="1440"/>
      </w:pPr>
      <w:rPr>
        <w:rFonts w:hint="default"/>
        <w:b/>
      </w:rPr>
    </w:lvl>
    <w:lvl w:ilvl="7">
      <w:start w:val="1"/>
      <w:numFmt w:val="decimal"/>
      <w:isLgl/>
      <w:suff w:val="tab"/>
      <w:lvlText w:val="%1.%2.%3.%4.%5.%6.%7.%8."/>
      <w:lvlJc w:val="left"/>
      <w:pPr>
        <w:ind w:left="4527" w:hanging="1440"/>
      </w:pPr>
      <w:rPr>
        <w:rFonts w:hint="default"/>
        <w:b/>
      </w:rPr>
    </w:lvl>
    <w:lvl w:ilvl="8">
      <w:start w:val="1"/>
      <w:numFmt w:val="decimal"/>
      <w:isLgl/>
      <w:suff w:val="tab"/>
      <w:lvlText w:val="%1.%2.%3.%4.%5.%6.%7.%8.%9."/>
      <w:lvlJc w:val="left"/>
      <w:pPr>
        <w:ind w:left="5247" w:hanging="1800"/>
      </w:pPr>
      <w:rPr>
        <w:rFonts w:hint="default"/>
        <w:b/>
      </w:rPr>
    </w:lvl>
  </w:abstractNum>
  <w:abstractNum w:abstractNumId="1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bullet"/>
      <w:isLgl w:val="false"/>
      <w:suff w:val="tab"/>
      <w:lvlText w:val="o"/>
      <w:lvlJc w:val="left"/>
      <w:pPr>
        <w:ind w:left="720" w:hanging="360"/>
      </w:pPr>
      <w:rPr>
        <w:rFonts w:hint="default" w:ascii="Courier New" w:hAnsi="Courier New" w:eastAsia="Courier New" w:cs="Courier New"/>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17"/>
  </w:num>
  <w:num w:numId="2">
    <w:abstractNumId w:val="13"/>
  </w:num>
  <w:num w:numId="3">
    <w:abstractNumId w:val="16"/>
  </w:num>
  <w:num w:numId="4">
    <w:abstractNumId w:val="0"/>
  </w:num>
  <w:num w:numId="5">
    <w:abstractNumId w:val="4"/>
  </w:num>
  <w:num w:numId="6">
    <w:abstractNumId w:val="7"/>
  </w:num>
  <w:num w:numId="7">
    <w:abstractNumId w:val="5"/>
  </w:num>
  <w:num w:numId="8">
    <w:abstractNumId w:val="12"/>
  </w:num>
  <w:num w:numId="9">
    <w:abstractNumId w:val="1"/>
  </w:num>
  <w:num w:numId="10">
    <w:abstractNumId w:val="8"/>
  </w:num>
  <w:num w:numId="11">
    <w:abstractNumId w:val="2"/>
  </w:num>
  <w:num w:numId="12">
    <w:abstractNumId w:val="14"/>
  </w:num>
  <w:num w:numId="13">
    <w:abstractNumId w:val="11"/>
  </w:num>
  <w:num w:numId="14">
    <w:abstractNumId w:val="10"/>
  </w:num>
  <w:num w:numId="15">
    <w:abstractNumId w:val="3"/>
  </w:num>
  <w:num w:numId="16">
    <w:abstractNumId w:val="15"/>
  </w:num>
  <w:num w:numId="17">
    <w:abstractNumId w:val="9"/>
  </w:num>
  <w:num w:numId="18">
    <w:abstractNumId w:val="6"/>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pt-BR"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8">
    <w:name w:val="Heading 1 Char"/>
    <w:basedOn w:val="773"/>
    <w:link w:val="764"/>
    <w:uiPriority w:val="9"/>
    <w:rPr>
      <w:rFonts w:ascii="Arial" w:hAnsi="Arial" w:eastAsia="Arial" w:cs="Arial"/>
      <w:sz w:val="40"/>
      <w:szCs w:val="40"/>
    </w:rPr>
  </w:style>
  <w:style w:type="character" w:styleId="749">
    <w:name w:val="Heading 2 Char"/>
    <w:basedOn w:val="773"/>
    <w:link w:val="765"/>
    <w:uiPriority w:val="9"/>
    <w:rPr>
      <w:rFonts w:ascii="Arial" w:hAnsi="Arial" w:eastAsia="Arial" w:cs="Arial"/>
      <w:sz w:val="34"/>
    </w:rPr>
  </w:style>
  <w:style w:type="character" w:styleId="750">
    <w:name w:val="Heading 3 Char"/>
    <w:basedOn w:val="773"/>
    <w:link w:val="766"/>
    <w:uiPriority w:val="9"/>
    <w:rPr>
      <w:rFonts w:ascii="Arial" w:hAnsi="Arial" w:eastAsia="Arial" w:cs="Arial"/>
      <w:sz w:val="30"/>
      <w:szCs w:val="30"/>
    </w:rPr>
  </w:style>
  <w:style w:type="character" w:styleId="751">
    <w:name w:val="Heading 4 Char"/>
    <w:basedOn w:val="773"/>
    <w:link w:val="767"/>
    <w:uiPriority w:val="9"/>
    <w:rPr>
      <w:rFonts w:ascii="Arial" w:hAnsi="Arial" w:eastAsia="Arial" w:cs="Arial"/>
      <w:b/>
      <w:bCs/>
      <w:sz w:val="26"/>
      <w:szCs w:val="26"/>
    </w:rPr>
  </w:style>
  <w:style w:type="character" w:styleId="752">
    <w:name w:val="Heading 5 Char"/>
    <w:basedOn w:val="773"/>
    <w:link w:val="768"/>
    <w:uiPriority w:val="9"/>
    <w:rPr>
      <w:rFonts w:ascii="Arial" w:hAnsi="Arial" w:eastAsia="Arial" w:cs="Arial"/>
      <w:b/>
      <w:bCs/>
      <w:sz w:val="24"/>
      <w:szCs w:val="24"/>
    </w:rPr>
  </w:style>
  <w:style w:type="character" w:styleId="753">
    <w:name w:val="Heading 6 Char"/>
    <w:basedOn w:val="773"/>
    <w:link w:val="769"/>
    <w:uiPriority w:val="9"/>
    <w:rPr>
      <w:rFonts w:ascii="Arial" w:hAnsi="Arial" w:eastAsia="Arial" w:cs="Arial"/>
      <w:b/>
      <w:bCs/>
      <w:sz w:val="22"/>
      <w:szCs w:val="22"/>
    </w:rPr>
  </w:style>
  <w:style w:type="character" w:styleId="754">
    <w:name w:val="Heading 7 Char"/>
    <w:basedOn w:val="773"/>
    <w:link w:val="770"/>
    <w:uiPriority w:val="9"/>
    <w:rPr>
      <w:rFonts w:ascii="Arial" w:hAnsi="Arial" w:eastAsia="Arial" w:cs="Arial"/>
      <w:b/>
      <w:bCs/>
      <w:i/>
      <w:iCs/>
      <w:sz w:val="22"/>
      <w:szCs w:val="22"/>
    </w:rPr>
  </w:style>
  <w:style w:type="character" w:styleId="755">
    <w:name w:val="Heading 8 Char"/>
    <w:basedOn w:val="773"/>
    <w:link w:val="771"/>
    <w:uiPriority w:val="9"/>
    <w:rPr>
      <w:rFonts w:ascii="Arial" w:hAnsi="Arial" w:eastAsia="Arial" w:cs="Arial"/>
      <w:i/>
      <w:iCs/>
      <w:sz w:val="22"/>
      <w:szCs w:val="22"/>
    </w:rPr>
  </w:style>
  <w:style w:type="character" w:styleId="756">
    <w:name w:val="Heading 9 Char"/>
    <w:basedOn w:val="773"/>
    <w:link w:val="772"/>
    <w:uiPriority w:val="9"/>
    <w:rPr>
      <w:rFonts w:ascii="Arial" w:hAnsi="Arial" w:eastAsia="Arial" w:cs="Arial"/>
      <w:i/>
      <w:iCs/>
      <w:sz w:val="21"/>
      <w:szCs w:val="21"/>
    </w:rPr>
  </w:style>
  <w:style w:type="character" w:styleId="757">
    <w:name w:val="Title Char"/>
    <w:basedOn w:val="773"/>
    <w:link w:val="786"/>
    <w:uiPriority w:val="10"/>
    <w:rPr>
      <w:sz w:val="48"/>
      <w:szCs w:val="48"/>
    </w:rPr>
  </w:style>
  <w:style w:type="character" w:styleId="758">
    <w:name w:val="Subtitle Char"/>
    <w:basedOn w:val="773"/>
    <w:link w:val="788"/>
    <w:uiPriority w:val="11"/>
    <w:rPr>
      <w:sz w:val="24"/>
      <w:szCs w:val="24"/>
    </w:rPr>
  </w:style>
  <w:style w:type="character" w:styleId="759">
    <w:name w:val="Quote Char"/>
    <w:link w:val="790"/>
    <w:uiPriority w:val="29"/>
    <w:rPr>
      <w:i/>
    </w:rPr>
  </w:style>
  <w:style w:type="character" w:styleId="760">
    <w:name w:val="Intense Quote Char"/>
    <w:link w:val="792"/>
    <w:uiPriority w:val="30"/>
    <w:rPr>
      <w:i/>
    </w:rPr>
  </w:style>
  <w:style w:type="character" w:styleId="761">
    <w:name w:val="Footnote Text Char"/>
    <w:link w:val="923"/>
    <w:uiPriority w:val="99"/>
    <w:rPr>
      <w:sz w:val="18"/>
    </w:rPr>
  </w:style>
  <w:style w:type="character" w:styleId="762">
    <w:name w:val="Endnote Text Char"/>
    <w:link w:val="926"/>
    <w:uiPriority w:val="99"/>
    <w:rPr>
      <w:sz w:val="20"/>
    </w:rPr>
  </w:style>
  <w:style w:type="paragraph" w:styleId="763" w:default="1">
    <w:name w:val="Normal"/>
    <w:qFormat/>
    <w:rPr>
      <w:rFonts w:ascii="Times New Roman" w:hAnsi="Times New Roman" w:eastAsia="Times New Roman" w:cs="Times New Roman"/>
      <w:sz w:val="20"/>
      <w:szCs w:val="20"/>
      <w:lang w:eastAsia="pt-BR"/>
    </w:rPr>
  </w:style>
  <w:style w:type="paragraph" w:styleId="764">
    <w:name w:val="Heading 1"/>
    <w:basedOn w:val="763"/>
    <w:next w:val="763"/>
    <w:link w:val="776"/>
    <w:uiPriority w:val="9"/>
    <w:qFormat/>
    <w:pPr>
      <w:keepLines/>
      <w:keepNext/>
      <w:spacing w:before="480" w:after="200"/>
      <w:outlineLvl w:val="0"/>
    </w:pPr>
    <w:rPr>
      <w:rFonts w:ascii="Arial" w:hAnsi="Arial" w:eastAsia="Arial" w:cs="Arial"/>
      <w:sz w:val="40"/>
      <w:szCs w:val="40"/>
    </w:rPr>
  </w:style>
  <w:style w:type="paragraph" w:styleId="765">
    <w:name w:val="Heading 2"/>
    <w:basedOn w:val="763"/>
    <w:next w:val="763"/>
    <w:link w:val="777"/>
    <w:uiPriority w:val="9"/>
    <w:unhideWhenUsed/>
    <w:qFormat/>
    <w:pPr>
      <w:keepLines/>
      <w:keepNext/>
      <w:spacing w:before="360" w:after="200"/>
      <w:outlineLvl w:val="1"/>
    </w:pPr>
    <w:rPr>
      <w:rFonts w:ascii="Arial" w:hAnsi="Arial" w:eastAsia="Arial" w:cs="Arial"/>
      <w:sz w:val="34"/>
    </w:rPr>
  </w:style>
  <w:style w:type="paragraph" w:styleId="766">
    <w:name w:val="Heading 3"/>
    <w:basedOn w:val="763"/>
    <w:next w:val="763"/>
    <w:link w:val="778"/>
    <w:uiPriority w:val="9"/>
    <w:unhideWhenUsed/>
    <w:qFormat/>
    <w:pPr>
      <w:keepLines/>
      <w:keepNext/>
      <w:spacing w:before="320" w:after="200"/>
      <w:outlineLvl w:val="2"/>
    </w:pPr>
    <w:rPr>
      <w:rFonts w:ascii="Arial" w:hAnsi="Arial" w:eastAsia="Arial" w:cs="Arial"/>
      <w:sz w:val="30"/>
      <w:szCs w:val="30"/>
    </w:rPr>
  </w:style>
  <w:style w:type="paragraph" w:styleId="767">
    <w:name w:val="Heading 4"/>
    <w:basedOn w:val="763"/>
    <w:next w:val="763"/>
    <w:link w:val="779"/>
    <w:uiPriority w:val="9"/>
    <w:unhideWhenUsed/>
    <w:qFormat/>
    <w:pPr>
      <w:keepLines/>
      <w:keepNext/>
      <w:spacing w:before="320" w:after="200"/>
      <w:outlineLvl w:val="3"/>
    </w:pPr>
    <w:rPr>
      <w:rFonts w:ascii="Arial" w:hAnsi="Arial" w:eastAsia="Arial" w:cs="Arial"/>
      <w:b/>
      <w:bCs/>
      <w:sz w:val="26"/>
      <w:szCs w:val="26"/>
    </w:rPr>
  </w:style>
  <w:style w:type="paragraph" w:styleId="768">
    <w:name w:val="Heading 5"/>
    <w:basedOn w:val="763"/>
    <w:next w:val="763"/>
    <w:link w:val="780"/>
    <w:uiPriority w:val="9"/>
    <w:unhideWhenUsed/>
    <w:qFormat/>
    <w:pPr>
      <w:keepLines/>
      <w:keepNext/>
      <w:spacing w:before="320" w:after="200"/>
      <w:outlineLvl w:val="4"/>
    </w:pPr>
    <w:rPr>
      <w:rFonts w:ascii="Arial" w:hAnsi="Arial" w:eastAsia="Arial" w:cs="Arial"/>
      <w:b/>
      <w:bCs/>
      <w:sz w:val="24"/>
      <w:szCs w:val="24"/>
    </w:rPr>
  </w:style>
  <w:style w:type="paragraph" w:styleId="769">
    <w:name w:val="Heading 6"/>
    <w:basedOn w:val="763"/>
    <w:next w:val="763"/>
    <w:link w:val="781"/>
    <w:uiPriority w:val="9"/>
    <w:unhideWhenUsed/>
    <w:qFormat/>
    <w:pPr>
      <w:keepLines/>
      <w:keepNext/>
      <w:spacing w:before="320" w:after="200"/>
      <w:outlineLvl w:val="5"/>
    </w:pPr>
    <w:rPr>
      <w:rFonts w:ascii="Arial" w:hAnsi="Arial" w:eastAsia="Arial" w:cs="Arial"/>
      <w:b/>
      <w:bCs/>
      <w:sz w:val="22"/>
      <w:szCs w:val="22"/>
    </w:rPr>
  </w:style>
  <w:style w:type="paragraph" w:styleId="770">
    <w:name w:val="Heading 7"/>
    <w:basedOn w:val="763"/>
    <w:next w:val="763"/>
    <w:link w:val="782"/>
    <w:uiPriority w:val="9"/>
    <w:unhideWhenUsed/>
    <w:qFormat/>
    <w:pPr>
      <w:keepLines/>
      <w:keepNext/>
      <w:spacing w:before="320" w:after="200"/>
      <w:outlineLvl w:val="6"/>
    </w:pPr>
    <w:rPr>
      <w:rFonts w:ascii="Arial" w:hAnsi="Arial" w:eastAsia="Arial" w:cs="Arial"/>
      <w:b/>
      <w:bCs/>
      <w:i/>
      <w:iCs/>
      <w:sz w:val="22"/>
      <w:szCs w:val="22"/>
    </w:rPr>
  </w:style>
  <w:style w:type="paragraph" w:styleId="771">
    <w:name w:val="Heading 8"/>
    <w:basedOn w:val="763"/>
    <w:next w:val="763"/>
    <w:link w:val="783"/>
    <w:uiPriority w:val="9"/>
    <w:unhideWhenUsed/>
    <w:qFormat/>
    <w:pPr>
      <w:keepLines/>
      <w:keepNext/>
      <w:spacing w:before="320" w:after="200"/>
      <w:outlineLvl w:val="7"/>
    </w:pPr>
    <w:rPr>
      <w:rFonts w:ascii="Arial" w:hAnsi="Arial" w:eastAsia="Arial" w:cs="Arial"/>
      <w:i/>
      <w:iCs/>
      <w:sz w:val="22"/>
      <w:szCs w:val="22"/>
    </w:rPr>
  </w:style>
  <w:style w:type="paragraph" w:styleId="772">
    <w:name w:val="Heading 9"/>
    <w:basedOn w:val="763"/>
    <w:next w:val="763"/>
    <w:link w:val="784"/>
    <w:uiPriority w:val="9"/>
    <w:unhideWhenUsed/>
    <w:qFormat/>
    <w:pPr>
      <w:keepLines/>
      <w:keepNext/>
      <w:spacing w:before="320" w:after="200"/>
      <w:outlineLvl w:val="8"/>
    </w:pPr>
    <w:rPr>
      <w:rFonts w:ascii="Arial" w:hAnsi="Arial" w:eastAsia="Arial" w:cs="Arial"/>
      <w:i/>
      <w:iCs/>
      <w:sz w:val="21"/>
      <w:szCs w:val="21"/>
    </w:rPr>
  </w:style>
  <w:style w:type="character" w:styleId="773" w:default="1">
    <w:name w:val="Default Paragraph Font"/>
    <w:uiPriority w:val="1"/>
    <w:semiHidden/>
    <w:unhideWhenUsed/>
  </w:style>
  <w:style w:type="table" w:styleId="774" w:default="1">
    <w:name w:val="Normal Table"/>
    <w:uiPriority w:val="99"/>
    <w:semiHidden/>
    <w:unhideWhenUsed/>
    <w:tblPr>
      <w:tblInd w:w="0" w:type="dxa"/>
      <w:tblCellMar>
        <w:left w:w="108" w:type="dxa"/>
        <w:top w:w="0" w:type="dxa"/>
        <w:right w:w="108" w:type="dxa"/>
        <w:bottom w:w="0" w:type="dxa"/>
      </w:tblCellMar>
    </w:tblPr>
  </w:style>
  <w:style w:type="numbering" w:styleId="775" w:default="1">
    <w:name w:val="No List"/>
    <w:uiPriority w:val="99"/>
    <w:semiHidden/>
    <w:unhideWhenUsed/>
  </w:style>
  <w:style w:type="character" w:styleId="776" w:customStyle="1">
    <w:name w:val="Título 1 Char"/>
    <w:basedOn w:val="773"/>
    <w:link w:val="764"/>
    <w:uiPriority w:val="9"/>
    <w:rPr>
      <w:rFonts w:ascii="Arial" w:hAnsi="Arial" w:eastAsia="Arial" w:cs="Arial"/>
      <w:sz w:val="40"/>
      <w:szCs w:val="40"/>
    </w:rPr>
  </w:style>
  <w:style w:type="character" w:styleId="777" w:customStyle="1">
    <w:name w:val="Título 2 Char"/>
    <w:basedOn w:val="773"/>
    <w:link w:val="765"/>
    <w:uiPriority w:val="9"/>
    <w:rPr>
      <w:rFonts w:ascii="Arial" w:hAnsi="Arial" w:eastAsia="Arial" w:cs="Arial"/>
      <w:sz w:val="34"/>
    </w:rPr>
  </w:style>
  <w:style w:type="character" w:styleId="778" w:customStyle="1">
    <w:name w:val="Título 3 Char"/>
    <w:basedOn w:val="773"/>
    <w:link w:val="766"/>
    <w:uiPriority w:val="9"/>
    <w:rPr>
      <w:rFonts w:ascii="Arial" w:hAnsi="Arial" w:eastAsia="Arial" w:cs="Arial"/>
      <w:sz w:val="30"/>
      <w:szCs w:val="30"/>
    </w:rPr>
  </w:style>
  <w:style w:type="character" w:styleId="779" w:customStyle="1">
    <w:name w:val="Título 4 Char"/>
    <w:basedOn w:val="773"/>
    <w:link w:val="767"/>
    <w:uiPriority w:val="9"/>
    <w:rPr>
      <w:rFonts w:ascii="Arial" w:hAnsi="Arial" w:eastAsia="Arial" w:cs="Arial"/>
      <w:b/>
      <w:bCs/>
      <w:sz w:val="26"/>
      <w:szCs w:val="26"/>
    </w:rPr>
  </w:style>
  <w:style w:type="character" w:styleId="780" w:customStyle="1">
    <w:name w:val="Título 5 Char"/>
    <w:basedOn w:val="773"/>
    <w:link w:val="768"/>
    <w:uiPriority w:val="9"/>
    <w:rPr>
      <w:rFonts w:ascii="Arial" w:hAnsi="Arial" w:eastAsia="Arial" w:cs="Arial"/>
      <w:b/>
      <w:bCs/>
      <w:sz w:val="24"/>
      <w:szCs w:val="24"/>
    </w:rPr>
  </w:style>
  <w:style w:type="character" w:styleId="781" w:customStyle="1">
    <w:name w:val="Título 6 Char"/>
    <w:basedOn w:val="773"/>
    <w:link w:val="769"/>
    <w:uiPriority w:val="9"/>
    <w:rPr>
      <w:rFonts w:ascii="Arial" w:hAnsi="Arial" w:eastAsia="Arial" w:cs="Arial"/>
      <w:b/>
      <w:bCs/>
      <w:sz w:val="22"/>
      <w:szCs w:val="22"/>
    </w:rPr>
  </w:style>
  <w:style w:type="character" w:styleId="782" w:customStyle="1">
    <w:name w:val="Título 7 Char"/>
    <w:basedOn w:val="773"/>
    <w:link w:val="770"/>
    <w:uiPriority w:val="9"/>
    <w:rPr>
      <w:rFonts w:ascii="Arial" w:hAnsi="Arial" w:eastAsia="Arial" w:cs="Arial"/>
      <w:b/>
      <w:bCs/>
      <w:i/>
      <w:iCs/>
      <w:sz w:val="22"/>
      <w:szCs w:val="22"/>
    </w:rPr>
  </w:style>
  <w:style w:type="character" w:styleId="783" w:customStyle="1">
    <w:name w:val="Título 8 Char"/>
    <w:basedOn w:val="773"/>
    <w:link w:val="771"/>
    <w:uiPriority w:val="9"/>
    <w:rPr>
      <w:rFonts w:ascii="Arial" w:hAnsi="Arial" w:eastAsia="Arial" w:cs="Arial"/>
      <w:i/>
      <w:iCs/>
      <w:sz w:val="22"/>
      <w:szCs w:val="22"/>
    </w:rPr>
  </w:style>
  <w:style w:type="character" w:styleId="784" w:customStyle="1">
    <w:name w:val="Título 9 Char"/>
    <w:basedOn w:val="773"/>
    <w:link w:val="772"/>
    <w:uiPriority w:val="9"/>
    <w:rPr>
      <w:rFonts w:ascii="Arial" w:hAnsi="Arial" w:eastAsia="Arial" w:cs="Arial"/>
      <w:i/>
      <w:iCs/>
      <w:sz w:val="21"/>
      <w:szCs w:val="21"/>
    </w:rPr>
  </w:style>
  <w:style w:type="paragraph" w:styleId="785">
    <w:name w:val="No Spacing"/>
    <w:uiPriority w:val="1"/>
    <w:qFormat/>
  </w:style>
  <w:style w:type="paragraph" w:styleId="786">
    <w:name w:val="Title"/>
    <w:basedOn w:val="763"/>
    <w:next w:val="763"/>
    <w:link w:val="787"/>
    <w:uiPriority w:val="10"/>
    <w:qFormat/>
    <w:pPr>
      <w:contextualSpacing/>
      <w:spacing w:before="300" w:after="200"/>
    </w:pPr>
    <w:rPr>
      <w:sz w:val="48"/>
      <w:szCs w:val="48"/>
    </w:rPr>
  </w:style>
  <w:style w:type="character" w:styleId="787" w:customStyle="1">
    <w:name w:val="Título Char"/>
    <w:basedOn w:val="773"/>
    <w:link w:val="786"/>
    <w:uiPriority w:val="10"/>
    <w:rPr>
      <w:sz w:val="48"/>
      <w:szCs w:val="48"/>
    </w:rPr>
  </w:style>
  <w:style w:type="paragraph" w:styleId="788">
    <w:name w:val="Subtitle"/>
    <w:basedOn w:val="763"/>
    <w:next w:val="763"/>
    <w:link w:val="789"/>
    <w:uiPriority w:val="11"/>
    <w:qFormat/>
    <w:pPr>
      <w:spacing w:before="200" w:after="200"/>
    </w:pPr>
    <w:rPr>
      <w:sz w:val="24"/>
      <w:szCs w:val="24"/>
    </w:rPr>
  </w:style>
  <w:style w:type="character" w:styleId="789" w:customStyle="1">
    <w:name w:val="Subtítulo Char"/>
    <w:basedOn w:val="773"/>
    <w:link w:val="788"/>
    <w:uiPriority w:val="11"/>
    <w:rPr>
      <w:sz w:val="24"/>
      <w:szCs w:val="24"/>
    </w:rPr>
  </w:style>
  <w:style w:type="paragraph" w:styleId="790">
    <w:name w:val="Quote"/>
    <w:basedOn w:val="763"/>
    <w:next w:val="763"/>
    <w:link w:val="791"/>
    <w:uiPriority w:val="29"/>
    <w:qFormat/>
    <w:pPr>
      <w:ind w:left="720" w:right="720"/>
    </w:pPr>
    <w:rPr>
      <w:i/>
    </w:rPr>
  </w:style>
  <w:style w:type="character" w:styleId="791" w:customStyle="1">
    <w:name w:val="Citação Char"/>
    <w:link w:val="790"/>
    <w:uiPriority w:val="29"/>
    <w:rPr>
      <w:i/>
    </w:rPr>
  </w:style>
  <w:style w:type="paragraph" w:styleId="792">
    <w:name w:val="Intense Quote"/>
    <w:basedOn w:val="763"/>
    <w:next w:val="763"/>
    <w:link w:val="793"/>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3" w:customStyle="1">
    <w:name w:val="Citação Intensa Char"/>
    <w:link w:val="792"/>
    <w:uiPriority w:val="30"/>
    <w:rPr>
      <w:i/>
    </w:rPr>
  </w:style>
  <w:style w:type="character" w:styleId="794" w:customStyle="1">
    <w:name w:val="Header Char"/>
    <w:basedOn w:val="773"/>
    <w:uiPriority w:val="99"/>
  </w:style>
  <w:style w:type="character" w:styleId="795" w:customStyle="1">
    <w:name w:val="Footer Char"/>
    <w:basedOn w:val="773"/>
    <w:uiPriority w:val="99"/>
  </w:style>
  <w:style w:type="paragraph" w:styleId="796">
    <w:name w:val="Caption"/>
    <w:basedOn w:val="763"/>
    <w:next w:val="763"/>
    <w:uiPriority w:val="35"/>
    <w:semiHidden/>
    <w:unhideWhenUsed/>
    <w:qFormat/>
    <w:pPr>
      <w:spacing w:line="276" w:lineRule="auto"/>
    </w:pPr>
    <w:rPr>
      <w:b/>
      <w:bCs/>
      <w:color w:val="4f81bd" w:themeColor="accent1"/>
      <w:sz w:val="18"/>
      <w:szCs w:val="18"/>
    </w:rPr>
  </w:style>
  <w:style w:type="character" w:styleId="797" w:customStyle="1">
    <w:name w:val="Caption Char"/>
    <w:uiPriority w:val="99"/>
  </w:style>
  <w:style w:type="table" w:styleId="798" w:customStyle="1">
    <w:name w:val="Table Grid Light"/>
    <w:basedOn w:val="77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9" w:customStyle="1">
    <w:name w:val="Plain Table 1"/>
    <w:basedOn w:val="77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0" w:customStyle="1">
    <w:name w:val="Plain Table 2"/>
    <w:basedOn w:val="774"/>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1" w:customStyle="1">
    <w:name w:val="Plain Table 3"/>
    <w:basedOn w:val="774"/>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2" w:customStyle="1">
    <w:name w:val="Plain Table 4"/>
    <w:basedOn w:val="774"/>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3" w:customStyle="1">
    <w:name w:val="Plain Table 5"/>
    <w:basedOn w:val="774"/>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04" w:customStyle="1">
    <w:name w:val="Grid Table 1 Light"/>
    <w:basedOn w:val="774"/>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05" w:customStyle="1">
    <w:name w:val="Grid Table 1 Light - Accent 1"/>
    <w:basedOn w:val="774"/>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06" w:customStyle="1">
    <w:name w:val="Grid Table 1 Light - Accent 2"/>
    <w:basedOn w:val="774"/>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07" w:customStyle="1">
    <w:name w:val="Grid Table 1 Light - Accent 3"/>
    <w:basedOn w:val="774"/>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08" w:customStyle="1">
    <w:name w:val="Grid Table 1 Light - Accent 4"/>
    <w:basedOn w:val="77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09" w:customStyle="1">
    <w:name w:val="Grid Table 1 Light - Accent 5"/>
    <w:basedOn w:val="774"/>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10" w:customStyle="1">
    <w:name w:val="Grid Table 1 Light - Accent 6"/>
    <w:basedOn w:val="774"/>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11" w:customStyle="1">
    <w:name w:val="Grid Table 2"/>
    <w:basedOn w:val="77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12" w:customStyle="1">
    <w:name w:val="Grid Table 2 - Accent 1"/>
    <w:basedOn w:val="774"/>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13" w:customStyle="1">
    <w:name w:val="Grid Table 2 - Accent 2"/>
    <w:basedOn w:val="774"/>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14" w:customStyle="1">
    <w:name w:val="Grid Table 2 - Accent 3"/>
    <w:basedOn w:val="774"/>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15" w:customStyle="1">
    <w:name w:val="Grid Table 2 - Accent 4"/>
    <w:basedOn w:val="77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16" w:customStyle="1">
    <w:name w:val="Grid Table 2 - Accent 5"/>
    <w:basedOn w:val="774"/>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17" w:customStyle="1">
    <w:name w:val="Grid Table 2 - Accent 6"/>
    <w:basedOn w:val="774"/>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18" w:customStyle="1">
    <w:name w:val="Grid Table 3"/>
    <w:basedOn w:val="77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9" w:customStyle="1">
    <w:name w:val="Grid Table 3 - Accent 1"/>
    <w:basedOn w:val="774"/>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0" w:customStyle="1">
    <w:name w:val="Grid Table 3 - Accent 2"/>
    <w:basedOn w:val="774"/>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1" w:customStyle="1">
    <w:name w:val="Grid Table 3 - Accent 3"/>
    <w:basedOn w:val="774"/>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2" w:customStyle="1">
    <w:name w:val="Grid Table 3 - Accent 4"/>
    <w:basedOn w:val="77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3" w:customStyle="1">
    <w:name w:val="Grid Table 3 - Accent 5"/>
    <w:basedOn w:val="774"/>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4" w:customStyle="1">
    <w:name w:val="Grid Table 3 - Accent 6"/>
    <w:basedOn w:val="774"/>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5" w:customStyle="1">
    <w:name w:val="Grid Table 4"/>
    <w:basedOn w:val="77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6" w:customStyle="1">
    <w:name w:val="Grid Table 4 - Accent 1"/>
    <w:basedOn w:val="774"/>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27" w:customStyle="1">
    <w:name w:val="Grid Table 4 - Accent 2"/>
    <w:basedOn w:val="774"/>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28" w:customStyle="1">
    <w:name w:val="Grid Table 4 - Accent 3"/>
    <w:basedOn w:val="774"/>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29" w:customStyle="1">
    <w:name w:val="Grid Table 4 - Accent 4"/>
    <w:basedOn w:val="77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30" w:customStyle="1">
    <w:name w:val="Grid Table 4 - Accent 5"/>
    <w:basedOn w:val="774"/>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31" w:customStyle="1">
    <w:name w:val="Grid Table 4 - Accent 6"/>
    <w:basedOn w:val="774"/>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32" w:customStyle="1">
    <w:name w:val="Grid Table 5 Dark"/>
    <w:basedOn w:val="77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33" w:customStyle="1">
    <w:name w:val="Grid Table 5 Dark- Accent 1"/>
    <w:basedOn w:val="77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34" w:customStyle="1">
    <w:name w:val="Grid Table 5 Dark - Accent 2"/>
    <w:basedOn w:val="77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35" w:customStyle="1">
    <w:name w:val="Grid Table 5 Dark - Accent 3"/>
    <w:basedOn w:val="77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36" w:customStyle="1">
    <w:name w:val="Grid Table 5 Dark- Accent 4"/>
    <w:basedOn w:val="77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37" w:customStyle="1">
    <w:name w:val="Grid Table 5 Dark - Accent 5"/>
    <w:basedOn w:val="77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38" w:customStyle="1">
    <w:name w:val="Grid Table 5 Dark - Accent 6"/>
    <w:basedOn w:val="77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39" w:customStyle="1">
    <w:name w:val="Grid Table 6 Colorful"/>
    <w:basedOn w:val="774"/>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0" w:customStyle="1">
    <w:name w:val="Grid Table 6 Colorful - Accent 1"/>
    <w:basedOn w:val="774"/>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41" w:customStyle="1">
    <w:name w:val="Grid Table 6 Colorful - Accent 2"/>
    <w:basedOn w:val="774"/>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42" w:customStyle="1">
    <w:name w:val="Grid Table 6 Colorful - Accent 3"/>
    <w:basedOn w:val="774"/>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43" w:customStyle="1">
    <w:name w:val="Grid Table 6 Colorful - Accent 4"/>
    <w:basedOn w:val="77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44" w:customStyle="1">
    <w:name w:val="Grid Table 6 Colorful - Accent 5"/>
    <w:basedOn w:val="774"/>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45" w:customStyle="1">
    <w:name w:val="Grid Table 6 Colorful - Accent 6"/>
    <w:basedOn w:val="774"/>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46" w:customStyle="1">
    <w:name w:val="Grid Table 7 Colorful"/>
    <w:basedOn w:val="774"/>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47" w:customStyle="1">
    <w:name w:val="Grid Table 7 Colorful - Accent 1"/>
    <w:basedOn w:val="774"/>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48" w:customStyle="1">
    <w:name w:val="Grid Table 7 Colorful - Accent 2"/>
    <w:basedOn w:val="774"/>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49" w:customStyle="1">
    <w:name w:val="Grid Table 7 Colorful - Accent 3"/>
    <w:basedOn w:val="774"/>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50" w:customStyle="1">
    <w:name w:val="Grid Table 7 Colorful - Accent 4"/>
    <w:basedOn w:val="77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51" w:customStyle="1">
    <w:name w:val="Grid Table 7 Colorful - Accent 5"/>
    <w:basedOn w:val="774"/>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52" w:customStyle="1">
    <w:name w:val="Grid Table 7 Colorful - Accent 6"/>
    <w:basedOn w:val="774"/>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53" w:customStyle="1">
    <w:name w:val="List Table 1 Light"/>
    <w:basedOn w:val="774"/>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4" w:customStyle="1">
    <w:name w:val="List Table 1 Light - Accent 1"/>
    <w:basedOn w:val="774"/>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55" w:customStyle="1">
    <w:name w:val="List Table 1 Light - Accent 2"/>
    <w:basedOn w:val="774"/>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56" w:customStyle="1">
    <w:name w:val="List Table 1 Light - Accent 3"/>
    <w:basedOn w:val="774"/>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57" w:customStyle="1">
    <w:name w:val="List Table 1 Light - Accent 4"/>
    <w:basedOn w:val="774"/>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58" w:customStyle="1">
    <w:name w:val="List Table 1 Light - Accent 5"/>
    <w:basedOn w:val="774"/>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59" w:customStyle="1">
    <w:name w:val="List Table 1 Light - Accent 6"/>
    <w:basedOn w:val="774"/>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60" w:customStyle="1">
    <w:name w:val="List Table 2"/>
    <w:basedOn w:val="774"/>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1" w:customStyle="1">
    <w:name w:val="List Table 2 - Accent 1"/>
    <w:basedOn w:val="774"/>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62" w:customStyle="1">
    <w:name w:val="List Table 2 - Accent 2"/>
    <w:basedOn w:val="774"/>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63" w:customStyle="1">
    <w:name w:val="List Table 2 - Accent 3"/>
    <w:basedOn w:val="774"/>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64" w:customStyle="1">
    <w:name w:val="List Table 2 - Accent 4"/>
    <w:basedOn w:val="77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65" w:customStyle="1">
    <w:name w:val="List Table 2 - Accent 5"/>
    <w:basedOn w:val="774"/>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66" w:customStyle="1">
    <w:name w:val="List Table 2 - Accent 6"/>
    <w:basedOn w:val="774"/>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67" w:customStyle="1">
    <w:name w:val="List Table 3"/>
    <w:basedOn w:val="77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8" w:customStyle="1">
    <w:name w:val="List Table 3 - Accent 1"/>
    <w:basedOn w:val="774"/>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9" w:customStyle="1">
    <w:name w:val="List Table 3 - Accent 2"/>
    <w:basedOn w:val="774"/>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70" w:customStyle="1">
    <w:name w:val="List Table 3 - Accent 3"/>
    <w:basedOn w:val="774"/>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71" w:customStyle="1">
    <w:name w:val="List Table 3 - Accent 4"/>
    <w:basedOn w:val="77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72" w:customStyle="1">
    <w:name w:val="List Table 3 - Accent 5"/>
    <w:basedOn w:val="774"/>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73" w:customStyle="1">
    <w:name w:val="List Table 3 - Accent 6"/>
    <w:basedOn w:val="774"/>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74" w:customStyle="1">
    <w:name w:val="List Table 4"/>
    <w:basedOn w:val="77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5" w:customStyle="1">
    <w:name w:val="List Table 4 - Accent 1"/>
    <w:basedOn w:val="774"/>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76" w:customStyle="1">
    <w:name w:val="List Table 4 - Accent 2"/>
    <w:basedOn w:val="774"/>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77" w:customStyle="1">
    <w:name w:val="List Table 4 - Accent 3"/>
    <w:basedOn w:val="774"/>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78" w:customStyle="1">
    <w:name w:val="List Table 4 - Accent 4"/>
    <w:basedOn w:val="77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79" w:customStyle="1">
    <w:name w:val="List Table 4 - Accent 5"/>
    <w:basedOn w:val="774"/>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80" w:customStyle="1">
    <w:name w:val="List Table 4 - Accent 6"/>
    <w:basedOn w:val="774"/>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81" w:customStyle="1">
    <w:name w:val="List Table 5 Dark"/>
    <w:basedOn w:val="774"/>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82" w:customStyle="1">
    <w:name w:val="List Table 5 Dark - Accent 1"/>
    <w:basedOn w:val="774"/>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83" w:customStyle="1">
    <w:name w:val="List Table 5 Dark - Accent 2"/>
    <w:basedOn w:val="774"/>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84" w:customStyle="1">
    <w:name w:val="List Table 5 Dark - Accent 3"/>
    <w:basedOn w:val="774"/>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85" w:customStyle="1">
    <w:name w:val="List Table 5 Dark - Accent 4"/>
    <w:basedOn w:val="77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86" w:customStyle="1">
    <w:name w:val="List Table 5 Dark - Accent 5"/>
    <w:basedOn w:val="774"/>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87" w:customStyle="1">
    <w:name w:val="List Table 5 Dark - Accent 6"/>
    <w:basedOn w:val="774"/>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88" w:customStyle="1">
    <w:name w:val="List Table 6 Colorful"/>
    <w:basedOn w:val="774"/>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89" w:customStyle="1">
    <w:name w:val="List Table 6 Colorful - Accent 1"/>
    <w:basedOn w:val="774"/>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90" w:customStyle="1">
    <w:name w:val="List Table 6 Colorful - Accent 2"/>
    <w:basedOn w:val="774"/>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91" w:customStyle="1">
    <w:name w:val="List Table 6 Colorful - Accent 3"/>
    <w:basedOn w:val="774"/>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92" w:customStyle="1">
    <w:name w:val="List Table 6 Colorful - Accent 4"/>
    <w:basedOn w:val="774"/>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93" w:customStyle="1">
    <w:name w:val="List Table 6 Colorful - Accent 5"/>
    <w:basedOn w:val="774"/>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94" w:customStyle="1">
    <w:name w:val="List Table 6 Colorful - Accent 6"/>
    <w:basedOn w:val="774"/>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95" w:customStyle="1">
    <w:name w:val="List Table 7 Colorful"/>
    <w:basedOn w:val="774"/>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96" w:customStyle="1">
    <w:name w:val="List Table 7 Colorful - Accent 1"/>
    <w:basedOn w:val="774"/>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97" w:customStyle="1">
    <w:name w:val="List Table 7 Colorful - Accent 2"/>
    <w:basedOn w:val="774"/>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98" w:customStyle="1">
    <w:name w:val="List Table 7 Colorful - Accent 3"/>
    <w:basedOn w:val="774"/>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99" w:customStyle="1">
    <w:name w:val="List Table 7 Colorful - Accent 4"/>
    <w:basedOn w:val="774"/>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00" w:customStyle="1">
    <w:name w:val="List Table 7 Colorful - Accent 5"/>
    <w:basedOn w:val="774"/>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01" w:customStyle="1">
    <w:name w:val="List Table 7 Colorful - Accent 6"/>
    <w:basedOn w:val="774"/>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02" w:customStyle="1">
    <w:name w:val="Lined - Accent"/>
    <w:basedOn w:val="774"/>
    <w:uiPriority w:val="99"/>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3" w:customStyle="1">
    <w:name w:val="Lined - Accent 1"/>
    <w:basedOn w:val="774"/>
    <w:uiPriority w:val="99"/>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04" w:customStyle="1">
    <w:name w:val="Lined - Accent 2"/>
    <w:basedOn w:val="774"/>
    <w:uiPriority w:val="99"/>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05" w:customStyle="1">
    <w:name w:val="Lined - Accent 3"/>
    <w:basedOn w:val="774"/>
    <w:uiPriority w:val="99"/>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06" w:customStyle="1">
    <w:name w:val="Lined - Accent 4"/>
    <w:basedOn w:val="774"/>
    <w:uiPriority w:val="99"/>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7" w:customStyle="1">
    <w:name w:val="Lined - Accent 5"/>
    <w:basedOn w:val="774"/>
    <w:uiPriority w:val="99"/>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8" w:customStyle="1">
    <w:name w:val="Lined - Accent 6"/>
    <w:basedOn w:val="774"/>
    <w:uiPriority w:val="99"/>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9" w:customStyle="1">
    <w:name w:val="Bordered &amp; Lined - Accent"/>
    <w:basedOn w:val="774"/>
    <w:uiPriority w:val="99"/>
    <w:rPr>
      <w:color w:val="404040"/>
      <w:sz w:val="20"/>
      <w:szCs w:val="20"/>
      <w:lang w:eastAsia="pt-BR"/>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0" w:customStyle="1">
    <w:name w:val="Bordered &amp; Lined - Accent 1"/>
    <w:basedOn w:val="774"/>
    <w:uiPriority w:val="99"/>
    <w:rPr>
      <w:color w:val="404040"/>
      <w:sz w:val="20"/>
      <w:szCs w:val="20"/>
      <w:lang w:eastAsia="pt-BR"/>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11" w:customStyle="1">
    <w:name w:val="Bordered &amp; Lined - Accent 2"/>
    <w:basedOn w:val="774"/>
    <w:uiPriority w:val="99"/>
    <w:rPr>
      <w:color w:val="404040"/>
      <w:sz w:val="20"/>
      <w:szCs w:val="20"/>
      <w:lang w:eastAsia="pt-BR"/>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12" w:customStyle="1">
    <w:name w:val="Bordered &amp; Lined - Accent 3"/>
    <w:basedOn w:val="774"/>
    <w:uiPriority w:val="99"/>
    <w:rPr>
      <w:color w:val="404040"/>
      <w:sz w:val="20"/>
      <w:szCs w:val="20"/>
      <w:lang w:eastAsia="pt-BR"/>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13" w:customStyle="1">
    <w:name w:val="Bordered &amp; Lined - Accent 4"/>
    <w:basedOn w:val="774"/>
    <w:uiPriority w:val="99"/>
    <w:rPr>
      <w:color w:val="404040"/>
      <w:sz w:val="20"/>
      <w:szCs w:val="20"/>
      <w:lang w:eastAsia="pt-BR"/>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14" w:customStyle="1">
    <w:name w:val="Bordered &amp; Lined - Accent 5"/>
    <w:basedOn w:val="774"/>
    <w:uiPriority w:val="99"/>
    <w:rPr>
      <w:color w:val="404040"/>
      <w:sz w:val="20"/>
      <w:szCs w:val="20"/>
      <w:lang w:eastAsia="pt-BR"/>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15" w:customStyle="1">
    <w:name w:val="Bordered &amp; Lined - Accent 6"/>
    <w:basedOn w:val="774"/>
    <w:uiPriority w:val="99"/>
    <w:rPr>
      <w:color w:val="404040"/>
      <w:sz w:val="20"/>
      <w:szCs w:val="20"/>
      <w:lang w:eastAsia="pt-BR"/>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16" w:customStyle="1">
    <w:name w:val="Bordered"/>
    <w:basedOn w:val="774"/>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17" w:customStyle="1">
    <w:name w:val="Bordered - Accent 1"/>
    <w:basedOn w:val="774"/>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18" w:customStyle="1">
    <w:name w:val="Bordered - Accent 2"/>
    <w:basedOn w:val="774"/>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19" w:customStyle="1">
    <w:name w:val="Bordered - Accent 3"/>
    <w:basedOn w:val="774"/>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20" w:customStyle="1">
    <w:name w:val="Bordered - Accent 4"/>
    <w:basedOn w:val="77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21" w:customStyle="1">
    <w:name w:val="Bordered - Accent 5"/>
    <w:basedOn w:val="774"/>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22" w:customStyle="1">
    <w:name w:val="Bordered - Accent 6"/>
    <w:basedOn w:val="774"/>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923">
    <w:name w:val="footnote text"/>
    <w:basedOn w:val="763"/>
    <w:link w:val="924"/>
    <w:uiPriority w:val="99"/>
    <w:semiHidden/>
    <w:unhideWhenUsed/>
    <w:pPr>
      <w:spacing w:after="40"/>
    </w:pPr>
    <w:rPr>
      <w:sz w:val="18"/>
    </w:rPr>
  </w:style>
  <w:style w:type="character" w:styleId="924" w:customStyle="1">
    <w:name w:val="Texto de nota de rodapé Char"/>
    <w:link w:val="923"/>
    <w:uiPriority w:val="99"/>
    <w:rPr>
      <w:sz w:val="18"/>
    </w:rPr>
  </w:style>
  <w:style w:type="character" w:styleId="925">
    <w:name w:val="footnote reference"/>
    <w:basedOn w:val="773"/>
    <w:uiPriority w:val="99"/>
    <w:unhideWhenUsed/>
    <w:rPr>
      <w:vertAlign w:val="superscript"/>
    </w:rPr>
  </w:style>
  <w:style w:type="paragraph" w:styleId="926">
    <w:name w:val="endnote text"/>
    <w:basedOn w:val="763"/>
    <w:link w:val="927"/>
    <w:uiPriority w:val="99"/>
    <w:semiHidden/>
    <w:unhideWhenUsed/>
  </w:style>
  <w:style w:type="character" w:styleId="927" w:customStyle="1">
    <w:name w:val="Texto de nota de fim Char"/>
    <w:link w:val="926"/>
    <w:uiPriority w:val="99"/>
    <w:rPr>
      <w:sz w:val="20"/>
    </w:rPr>
  </w:style>
  <w:style w:type="character" w:styleId="928">
    <w:name w:val="endnote reference"/>
    <w:basedOn w:val="773"/>
    <w:uiPriority w:val="99"/>
    <w:semiHidden/>
    <w:unhideWhenUsed/>
    <w:rPr>
      <w:vertAlign w:val="superscript"/>
    </w:rPr>
  </w:style>
  <w:style w:type="paragraph" w:styleId="929">
    <w:name w:val="toc 1"/>
    <w:basedOn w:val="763"/>
    <w:next w:val="763"/>
    <w:uiPriority w:val="39"/>
    <w:unhideWhenUsed/>
    <w:pPr>
      <w:spacing w:after="57"/>
    </w:pPr>
  </w:style>
  <w:style w:type="paragraph" w:styleId="930">
    <w:name w:val="toc 2"/>
    <w:basedOn w:val="763"/>
    <w:next w:val="763"/>
    <w:uiPriority w:val="39"/>
    <w:unhideWhenUsed/>
    <w:pPr>
      <w:ind w:left="283"/>
      <w:spacing w:after="57"/>
    </w:pPr>
  </w:style>
  <w:style w:type="paragraph" w:styleId="931">
    <w:name w:val="toc 3"/>
    <w:basedOn w:val="763"/>
    <w:next w:val="763"/>
    <w:uiPriority w:val="39"/>
    <w:unhideWhenUsed/>
    <w:pPr>
      <w:ind w:left="567"/>
      <w:spacing w:after="57"/>
    </w:pPr>
  </w:style>
  <w:style w:type="paragraph" w:styleId="932">
    <w:name w:val="toc 4"/>
    <w:basedOn w:val="763"/>
    <w:next w:val="763"/>
    <w:uiPriority w:val="39"/>
    <w:unhideWhenUsed/>
    <w:pPr>
      <w:ind w:left="850"/>
      <w:spacing w:after="57"/>
    </w:pPr>
  </w:style>
  <w:style w:type="paragraph" w:styleId="933">
    <w:name w:val="toc 5"/>
    <w:basedOn w:val="763"/>
    <w:next w:val="763"/>
    <w:uiPriority w:val="39"/>
    <w:unhideWhenUsed/>
    <w:pPr>
      <w:ind w:left="1134"/>
      <w:spacing w:after="57"/>
    </w:pPr>
  </w:style>
  <w:style w:type="paragraph" w:styleId="934">
    <w:name w:val="toc 6"/>
    <w:basedOn w:val="763"/>
    <w:next w:val="763"/>
    <w:uiPriority w:val="39"/>
    <w:unhideWhenUsed/>
    <w:pPr>
      <w:ind w:left="1417"/>
      <w:spacing w:after="57"/>
    </w:pPr>
  </w:style>
  <w:style w:type="paragraph" w:styleId="935">
    <w:name w:val="toc 7"/>
    <w:basedOn w:val="763"/>
    <w:next w:val="763"/>
    <w:uiPriority w:val="39"/>
    <w:unhideWhenUsed/>
    <w:pPr>
      <w:ind w:left="1701"/>
      <w:spacing w:after="57"/>
    </w:pPr>
  </w:style>
  <w:style w:type="paragraph" w:styleId="936">
    <w:name w:val="toc 8"/>
    <w:basedOn w:val="763"/>
    <w:next w:val="763"/>
    <w:uiPriority w:val="39"/>
    <w:unhideWhenUsed/>
    <w:pPr>
      <w:ind w:left="1984"/>
      <w:spacing w:after="57"/>
    </w:pPr>
  </w:style>
  <w:style w:type="paragraph" w:styleId="937">
    <w:name w:val="toc 9"/>
    <w:basedOn w:val="763"/>
    <w:next w:val="763"/>
    <w:uiPriority w:val="39"/>
    <w:unhideWhenUsed/>
    <w:pPr>
      <w:ind w:left="2268"/>
      <w:spacing w:after="57"/>
    </w:pPr>
  </w:style>
  <w:style w:type="paragraph" w:styleId="938">
    <w:name w:val="TOC Heading"/>
    <w:uiPriority w:val="39"/>
    <w:unhideWhenUsed/>
  </w:style>
  <w:style w:type="paragraph" w:styleId="939">
    <w:name w:val="table of figures"/>
    <w:basedOn w:val="763"/>
    <w:next w:val="763"/>
    <w:uiPriority w:val="99"/>
    <w:unhideWhenUsed/>
  </w:style>
  <w:style w:type="paragraph" w:styleId="940" w:customStyle="1">
    <w:name w:val="Normal1"/>
    <w:basedOn w:val="763"/>
    <w:uiPriority w:val="99"/>
    <w:rPr>
      <w:color w:val="000000"/>
    </w:rPr>
  </w:style>
  <w:style w:type="paragraph" w:styleId="941">
    <w:name w:val="Header"/>
    <w:basedOn w:val="763"/>
    <w:link w:val="942"/>
    <w:uiPriority w:val="99"/>
    <w:unhideWhenUsed/>
    <w:pPr>
      <w:tabs>
        <w:tab w:val="center" w:pos="4252" w:leader="none"/>
        <w:tab w:val="right" w:pos="8504" w:leader="none"/>
      </w:tabs>
    </w:pPr>
  </w:style>
  <w:style w:type="character" w:styleId="942" w:customStyle="1">
    <w:name w:val="Cabeçalho Char"/>
    <w:basedOn w:val="773"/>
    <w:link w:val="941"/>
    <w:uiPriority w:val="99"/>
    <w:rPr>
      <w:rFonts w:ascii="Times New Roman" w:hAnsi="Times New Roman" w:eastAsia="Times New Roman" w:cs="Times New Roman"/>
      <w:sz w:val="20"/>
      <w:szCs w:val="20"/>
      <w:lang w:eastAsia="pt-BR"/>
    </w:rPr>
  </w:style>
  <w:style w:type="paragraph" w:styleId="943">
    <w:name w:val="Footer"/>
    <w:basedOn w:val="763"/>
    <w:link w:val="944"/>
    <w:unhideWhenUsed/>
    <w:pPr>
      <w:tabs>
        <w:tab w:val="center" w:pos="4252" w:leader="none"/>
        <w:tab w:val="right" w:pos="8504" w:leader="none"/>
      </w:tabs>
    </w:pPr>
  </w:style>
  <w:style w:type="character" w:styleId="944" w:customStyle="1">
    <w:name w:val="Rodapé Char"/>
    <w:basedOn w:val="773"/>
    <w:link w:val="943"/>
    <w:rPr>
      <w:rFonts w:ascii="Times New Roman" w:hAnsi="Times New Roman" w:eastAsia="Times New Roman" w:cs="Times New Roman"/>
      <w:sz w:val="20"/>
      <w:szCs w:val="20"/>
      <w:lang w:eastAsia="pt-BR"/>
    </w:rPr>
  </w:style>
  <w:style w:type="paragraph" w:styleId="945">
    <w:name w:val="Balloon Text"/>
    <w:basedOn w:val="763"/>
    <w:link w:val="946"/>
    <w:uiPriority w:val="99"/>
    <w:semiHidden/>
    <w:unhideWhenUsed/>
    <w:rPr>
      <w:rFonts w:ascii="Tahoma" w:hAnsi="Tahoma" w:cs="Tahoma"/>
      <w:sz w:val="16"/>
      <w:szCs w:val="16"/>
    </w:rPr>
  </w:style>
  <w:style w:type="character" w:styleId="946" w:customStyle="1">
    <w:name w:val="Texto de balão Char"/>
    <w:basedOn w:val="773"/>
    <w:link w:val="945"/>
    <w:uiPriority w:val="99"/>
    <w:semiHidden/>
    <w:rPr>
      <w:rFonts w:ascii="Tahoma" w:hAnsi="Tahoma" w:eastAsia="Times New Roman" w:cs="Tahoma"/>
      <w:sz w:val="16"/>
      <w:szCs w:val="16"/>
      <w:lang w:eastAsia="pt-BR"/>
    </w:rPr>
  </w:style>
  <w:style w:type="character" w:styleId="947">
    <w:name w:val="Hyperlink"/>
    <w:uiPriority w:val="99"/>
    <w:rPr>
      <w:color w:val="0000ff"/>
      <w:u w:val="single"/>
    </w:rPr>
  </w:style>
  <w:style w:type="paragraph" w:styleId="948" w:customStyle="1">
    <w:name w:val="pref 2014"/>
    <w:basedOn w:val="943"/>
    <w:link w:val="949"/>
    <w:qFormat/>
    <w:pPr>
      <w:jc w:val="center"/>
    </w:pPr>
    <w:rPr>
      <w:color w:val="ff0000"/>
      <w:sz w:val="16"/>
      <w:szCs w:val="16"/>
    </w:rPr>
  </w:style>
  <w:style w:type="character" w:styleId="949" w:customStyle="1">
    <w:name w:val="pref 2014 Char"/>
    <w:link w:val="948"/>
    <w:rPr>
      <w:rFonts w:ascii="Times New Roman" w:hAnsi="Times New Roman" w:eastAsia="Times New Roman" w:cs="Times New Roman"/>
      <w:color w:val="ff0000"/>
      <w:sz w:val="16"/>
      <w:szCs w:val="16"/>
      <w:lang w:eastAsia="pt-BR"/>
    </w:rPr>
  </w:style>
  <w:style w:type="paragraph" w:styleId="950">
    <w:name w:val="Body Text 3"/>
    <w:basedOn w:val="763"/>
    <w:link w:val="951"/>
    <w:pPr>
      <w:jc w:val="both"/>
      <w:widowControl w:val="off"/>
    </w:pPr>
    <w:rPr>
      <w:rFonts w:ascii="Courier New" w:hAnsi="Courier New" w:cs="Tms Rmn"/>
    </w:rPr>
  </w:style>
  <w:style w:type="character" w:styleId="951" w:customStyle="1">
    <w:name w:val="Corpo de texto 3 Char"/>
    <w:basedOn w:val="773"/>
    <w:link w:val="950"/>
    <w:rPr>
      <w:rFonts w:ascii="Courier New" w:hAnsi="Courier New" w:eastAsia="Times New Roman" w:cs="Tms Rmn"/>
      <w:sz w:val="20"/>
      <w:szCs w:val="20"/>
      <w:lang w:eastAsia="pt-BR"/>
    </w:rPr>
  </w:style>
  <w:style w:type="paragraph" w:styleId="952">
    <w:name w:val="Body Text Indent 2"/>
    <w:basedOn w:val="763"/>
    <w:link w:val="953"/>
    <w:uiPriority w:val="99"/>
    <w:semiHidden/>
    <w:unhideWhenUsed/>
    <w:pPr>
      <w:ind w:left="283"/>
      <w:spacing w:after="120" w:line="480" w:lineRule="auto"/>
    </w:pPr>
  </w:style>
  <w:style w:type="character" w:styleId="953" w:customStyle="1">
    <w:name w:val="Recuo de corpo de texto 2 Char"/>
    <w:basedOn w:val="773"/>
    <w:link w:val="952"/>
    <w:uiPriority w:val="99"/>
    <w:semiHidden/>
    <w:rPr>
      <w:rFonts w:ascii="Times New Roman" w:hAnsi="Times New Roman" w:eastAsia="Times New Roman" w:cs="Times New Roman"/>
      <w:sz w:val="20"/>
      <w:szCs w:val="20"/>
      <w:lang w:eastAsia="pt-BR"/>
    </w:rPr>
  </w:style>
  <w:style w:type="table" w:styleId="954">
    <w:name w:val="Table Grid"/>
    <w:basedOn w:val="77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55">
    <w:name w:val="Emphasis"/>
    <w:qFormat/>
    <w:rPr>
      <w:i/>
      <w:iCs/>
    </w:rPr>
  </w:style>
  <w:style w:type="paragraph" w:styleId="956" w:customStyle="1">
    <w:name w:val="Normal3"/>
    <w:basedOn w:val="763"/>
    <w:uiPriority w:val="99"/>
    <w:rPr>
      <w:color w:val="000000"/>
    </w:rPr>
  </w:style>
  <w:style w:type="paragraph" w:styleId="957" w:customStyle="1">
    <w:name w:val="Normal7"/>
    <w:basedOn w:val="763"/>
    <w:uiPriority w:val="99"/>
    <w:rPr>
      <w:color w:val="000000"/>
    </w:rPr>
  </w:style>
  <w:style w:type="paragraph" w:styleId="958">
    <w:name w:val="Plain Text"/>
    <w:basedOn w:val="763"/>
    <w:link w:val="959"/>
    <w:rPr>
      <w:rFonts w:ascii="Courier New" w:hAnsi="Courier New"/>
    </w:rPr>
  </w:style>
  <w:style w:type="character" w:styleId="959" w:customStyle="1">
    <w:name w:val="Texto sem Formatação Char"/>
    <w:basedOn w:val="773"/>
    <w:link w:val="958"/>
    <w:rPr>
      <w:rFonts w:ascii="Courier New" w:hAnsi="Courier New" w:eastAsia="Times New Roman" w:cs="Times New Roman"/>
      <w:sz w:val="20"/>
      <w:szCs w:val="20"/>
      <w:lang w:eastAsia="pt-BR"/>
    </w:rPr>
  </w:style>
  <w:style w:type="paragraph" w:styleId="960">
    <w:name w:val="List Paragraph"/>
    <w:basedOn w:val="763"/>
    <w:uiPriority w:val="99"/>
    <w:qFormat/>
    <w:pPr>
      <w:ind w:left="720"/>
      <w:spacing w:after="200" w:line="276" w:lineRule="auto"/>
    </w:pPr>
    <w:rPr>
      <w:rFonts w:ascii="Calibri" w:hAnsi="Calibri" w:cs="Calibri"/>
      <w:sz w:val="22"/>
      <w:szCs w:val="22"/>
      <w:lang w:eastAsia="en-US"/>
    </w:rPr>
  </w:style>
  <w:style w:type="paragraph" w:styleId="961">
    <w:name w:val="Body Text Indent 3"/>
    <w:basedOn w:val="763"/>
    <w:link w:val="962"/>
    <w:uiPriority w:val="99"/>
    <w:semiHidden/>
    <w:unhideWhenUsed/>
    <w:pPr>
      <w:ind w:left="283"/>
      <w:spacing w:after="120"/>
    </w:pPr>
    <w:rPr>
      <w:sz w:val="16"/>
      <w:szCs w:val="16"/>
    </w:rPr>
  </w:style>
  <w:style w:type="character" w:styleId="962" w:customStyle="1">
    <w:name w:val="Recuo de corpo de texto 3 Char"/>
    <w:basedOn w:val="773"/>
    <w:link w:val="961"/>
    <w:uiPriority w:val="99"/>
    <w:semiHidden/>
    <w:rPr>
      <w:rFonts w:ascii="Times New Roman" w:hAnsi="Times New Roman" w:eastAsia="Times New Roman" w:cs="Times New Roman"/>
      <w:sz w:val="16"/>
      <w:szCs w:val="16"/>
      <w:lang w:eastAsia="pt-BR"/>
    </w:rPr>
  </w:style>
  <w:style w:type="paragraph" w:styleId="963" w:customStyle="1">
    <w:name w:val="Body Text"/>
    <w:basedOn w:val="854"/>
    <w:uiPriority w:val="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MT" w:hAnsi="Arial MT" w:eastAsia="Arial MT" w:cs="Arial MT"/>
      <w:b w:val="0"/>
      <w:bCs w:val="0"/>
      <w:i w:val="0"/>
      <w:iCs w:val="0"/>
      <w:caps w:val="0"/>
      <w:smallCaps w:val="0"/>
      <w:strike w:val="0"/>
      <w:vanish w:val="0"/>
      <w:color w:val="auto"/>
      <w:spacing w:val="0"/>
      <w:position w:val="0"/>
      <w:sz w:val="24"/>
      <w:szCs w:val="24"/>
      <w:highlight w:val="none"/>
      <w:u w:val="none"/>
      <w:vertAlign w:val="baseline"/>
      <w:rtl w:val="0"/>
      <w:cs w:val="0"/>
      <w:lang w:val="pt-PT"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E1667-0ADB-4306-8406-51CDE103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ONLYOFFICE/7.4.0.163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revision>66</cp:revision>
  <dcterms:created xsi:type="dcterms:W3CDTF">2020-01-20T10:11:00Z</dcterms:created>
  <dcterms:modified xsi:type="dcterms:W3CDTF">2023-10-02T13:05:45Z</dcterms:modified>
</cp:coreProperties>
</file>