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9E106" w14:textId="6A904B7C" w:rsidR="00290820" w:rsidRPr="008B1A6E" w:rsidRDefault="00290820" w:rsidP="004A76EB">
      <w:pPr>
        <w:jc w:val="both"/>
        <w:rPr>
          <w:rFonts w:ascii="Arial" w:hAnsi="Arial" w:cs="Arial"/>
          <w:sz w:val="24"/>
          <w:szCs w:val="24"/>
        </w:rPr>
      </w:pPr>
      <w:r w:rsidRPr="008B1A6E">
        <w:rPr>
          <w:rFonts w:ascii="Arial" w:hAnsi="Arial" w:cs="Arial"/>
          <w:sz w:val="24"/>
          <w:szCs w:val="24"/>
        </w:rPr>
        <w:t>Ata 1</w:t>
      </w:r>
      <w:r w:rsidR="002233F6" w:rsidRPr="008B1A6E">
        <w:rPr>
          <w:rFonts w:ascii="Arial" w:hAnsi="Arial" w:cs="Arial"/>
          <w:sz w:val="24"/>
          <w:szCs w:val="24"/>
        </w:rPr>
        <w:t>4</w:t>
      </w:r>
      <w:r w:rsidRPr="008B1A6E">
        <w:rPr>
          <w:rFonts w:ascii="Arial" w:hAnsi="Arial" w:cs="Arial"/>
          <w:sz w:val="24"/>
          <w:szCs w:val="24"/>
        </w:rPr>
        <w:t xml:space="preserve">/2022– </w:t>
      </w:r>
      <w:r w:rsidR="002233F6" w:rsidRPr="008B1A6E">
        <w:rPr>
          <w:rFonts w:ascii="Arial" w:hAnsi="Arial" w:cs="Arial"/>
          <w:sz w:val="24"/>
          <w:szCs w:val="24"/>
        </w:rPr>
        <w:t xml:space="preserve">Aos vinte e dois </w:t>
      </w:r>
      <w:r w:rsidRPr="008B1A6E">
        <w:rPr>
          <w:rFonts w:ascii="Arial" w:hAnsi="Arial" w:cs="Arial"/>
          <w:sz w:val="24"/>
          <w:szCs w:val="24"/>
        </w:rPr>
        <w:t>dia</w:t>
      </w:r>
      <w:r w:rsidR="002233F6" w:rsidRPr="008B1A6E">
        <w:rPr>
          <w:rFonts w:ascii="Arial" w:hAnsi="Arial" w:cs="Arial"/>
          <w:sz w:val="24"/>
          <w:szCs w:val="24"/>
        </w:rPr>
        <w:t>s</w:t>
      </w:r>
      <w:r w:rsidRPr="008B1A6E">
        <w:rPr>
          <w:rFonts w:ascii="Arial" w:hAnsi="Arial" w:cs="Arial"/>
          <w:sz w:val="24"/>
          <w:szCs w:val="24"/>
        </w:rPr>
        <w:t xml:space="preserve"> do mês de agosto do ano de dois mil e vinte e dois, às 19h, tendo por local o Plenário Vereador Evaldo Becker da Câmara Municipal, ocorreu a Reunião Ordinária do Poder Legislativo de Porto Xavier, com a presença dos vereadores: Cleomar Trachynski, Alberto da Veiga Ferreira, Edemar </w:t>
      </w:r>
      <w:proofErr w:type="spellStart"/>
      <w:r w:rsidRPr="008B1A6E">
        <w:rPr>
          <w:rFonts w:ascii="Arial" w:hAnsi="Arial" w:cs="Arial"/>
          <w:sz w:val="24"/>
          <w:szCs w:val="24"/>
        </w:rPr>
        <w:t>Engroff</w:t>
      </w:r>
      <w:proofErr w:type="spellEnd"/>
      <w:r w:rsidRPr="008B1A6E">
        <w:rPr>
          <w:rFonts w:ascii="Arial" w:hAnsi="Arial" w:cs="Arial"/>
          <w:sz w:val="24"/>
          <w:szCs w:val="24"/>
        </w:rPr>
        <w:t xml:space="preserve">. Edimilson </w:t>
      </w:r>
      <w:proofErr w:type="spellStart"/>
      <w:r w:rsidRPr="008B1A6E">
        <w:rPr>
          <w:rFonts w:ascii="Arial" w:hAnsi="Arial" w:cs="Arial"/>
          <w:sz w:val="24"/>
          <w:szCs w:val="24"/>
        </w:rPr>
        <w:t>Anger</w:t>
      </w:r>
      <w:proofErr w:type="spellEnd"/>
      <w:r w:rsidRPr="008B1A6E">
        <w:rPr>
          <w:rFonts w:ascii="Arial" w:hAnsi="Arial" w:cs="Arial"/>
          <w:sz w:val="24"/>
          <w:szCs w:val="24"/>
        </w:rPr>
        <w:t xml:space="preserve"> da Veiga, Eliomar Kretschmer, Luís </w:t>
      </w:r>
      <w:proofErr w:type="spellStart"/>
      <w:r w:rsidRPr="008B1A6E">
        <w:rPr>
          <w:rFonts w:ascii="Arial" w:hAnsi="Arial" w:cs="Arial"/>
          <w:sz w:val="24"/>
          <w:szCs w:val="24"/>
        </w:rPr>
        <w:t>Jeroni</w:t>
      </w:r>
      <w:proofErr w:type="spellEnd"/>
      <w:r w:rsidRPr="008B1A6E">
        <w:rPr>
          <w:rFonts w:ascii="Arial" w:hAnsi="Arial" w:cs="Arial"/>
          <w:sz w:val="24"/>
          <w:szCs w:val="24"/>
        </w:rPr>
        <w:t xml:space="preserve"> Krewer, Paulo R.F. </w:t>
      </w:r>
      <w:proofErr w:type="spellStart"/>
      <w:r w:rsidRPr="008B1A6E">
        <w:rPr>
          <w:rFonts w:ascii="Arial" w:hAnsi="Arial" w:cs="Arial"/>
          <w:sz w:val="24"/>
          <w:szCs w:val="24"/>
        </w:rPr>
        <w:t>Zilli</w:t>
      </w:r>
      <w:proofErr w:type="spellEnd"/>
      <w:r w:rsidRPr="008B1A6E">
        <w:rPr>
          <w:rFonts w:ascii="Arial" w:hAnsi="Arial" w:cs="Arial"/>
          <w:sz w:val="24"/>
          <w:szCs w:val="24"/>
        </w:rPr>
        <w:t xml:space="preserve">, Adão Moreira Silva e Berenice Kohl Piva. O Sr. Presidente Cleomar Trachynski deu por aberta a Reunião Ordinária e solicitou ao secretário que fizesse a leitura da ordem do dia, foi lido o Texto bíblico pela Vereadora Berenice Kohl Piva, foi lida a Ata 12/2022, colocada em votação foi aprovada por unanimidade de votos. Foi lido o </w:t>
      </w:r>
      <w:r w:rsidR="006B1080" w:rsidRPr="008B1A6E">
        <w:rPr>
          <w:rFonts w:ascii="Arial" w:hAnsi="Arial" w:cs="Arial"/>
          <w:sz w:val="24"/>
          <w:szCs w:val="24"/>
        </w:rPr>
        <w:t>Of.04 GAP</w:t>
      </w:r>
      <w:r w:rsidR="004A1437" w:rsidRPr="008B1A6E">
        <w:rPr>
          <w:rFonts w:ascii="Arial" w:hAnsi="Arial" w:cs="Arial"/>
          <w:sz w:val="24"/>
          <w:szCs w:val="24"/>
        </w:rPr>
        <w:t xml:space="preserve"> solicitando espaço na tribuna livre para a diretoria da GAP e delegado da polícia civil.  </w:t>
      </w:r>
      <w:r w:rsidR="006B1080" w:rsidRPr="008B1A6E">
        <w:rPr>
          <w:rFonts w:ascii="Arial" w:hAnsi="Arial" w:cs="Arial"/>
          <w:sz w:val="24"/>
          <w:szCs w:val="24"/>
        </w:rPr>
        <w:t>OF. 299 GP</w:t>
      </w:r>
      <w:r w:rsidR="004A1437" w:rsidRPr="008B1A6E">
        <w:rPr>
          <w:rFonts w:ascii="Arial" w:hAnsi="Arial" w:cs="Arial"/>
          <w:sz w:val="24"/>
          <w:szCs w:val="24"/>
        </w:rPr>
        <w:t xml:space="preserve"> do Po</w:t>
      </w:r>
      <w:r w:rsidR="006B1080" w:rsidRPr="008B1A6E">
        <w:rPr>
          <w:rFonts w:ascii="Arial" w:hAnsi="Arial" w:cs="Arial"/>
          <w:sz w:val="24"/>
          <w:szCs w:val="24"/>
        </w:rPr>
        <w:t>der Executivo</w:t>
      </w:r>
      <w:r w:rsidR="004A1437" w:rsidRPr="008B1A6E">
        <w:rPr>
          <w:rFonts w:ascii="Arial" w:hAnsi="Arial" w:cs="Arial"/>
          <w:sz w:val="24"/>
          <w:szCs w:val="24"/>
        </w:rPr>
        <w:t xml:space="preserve"> r</w:t>
      </w:r>
      <w:r w:rsidR="006B1080" w:rsidRPr="008B1A6E">
        <w:rPr>
          <w:rFonts w:ascii="Arial" w:hAnsi="Arial" w:cs="Arial"/>
          <w:sz w:val="24"/>
          <w:szCs w:val="24"/>
        </w:rPr>
        <w:t>eferente a devolução da área cedida pelo município a CORSAN</w:t>
      </w:r>
      <w:r w:rsidR="004A1437" w:rsidRPr="008B1A6E">
        <w:rPr>
          <w:rFonts w:ascii="Arial" w:hAnsi="Arial" w:cs="Arial"/>
          <w:sz w:val="24"/>
          <w:szCs w:val="24"/>
        </w:rPr>
        <w:t xml:space="preserve">. </w:t>
      </w:r>
      <w:r w:rsidR="006B1080" w:rsidRPr="008B1A6E">
        <w:rPr>
          <w:rFonts w:ascii="Arial" w:hAnsi="Arial" w:cs="Arial"/>
          <w:sz w:val="24"/>
          <w:szCs w:val="24"/>
        </w:rPr>
        <w:t>Convite da APAE</w:t>
      </w:r>
      <w:r w:rsidR="004A1437" w:rsidRPr="008B1A6E">
        <w:rPr>
          <w:rFonts w:ascii="Arial" w:hAnsi="Arial" w:cs="Arial"/>
          <w:sz w:val="24"/>
          <w:szCs w:val="24"/>
        </w:rPr>
        <w:t xml:space="preserve"> para j</w:t>
      </w:r>
      <w:r w:rsidR="006B1080" w:rsidRPr="008B1A6E">
        <w:rPr>
          <w:rFonts w:ascii="Arial" w:hAnsi="Arial" w:cs="Arial"/>
          <w:sz w:val="24"/>
          <w:szCs w:val="24"/>
        </w:rPr>
        <w:t>antar bingo da APAE no dia 26/08/22</w:t>
      </w:r>
      <w:r w:rsidR="004A1437" w:rsidRPr="008B1A6E">
        <w:rPr>
          <w:rFonts w:ascii="Arial" w:hAnsi="Arial" w:cs="Arial"/>
          <w:sz w:val="24"/>
          <w:szCs w:val="24"/>
        </w:rPr>
        <w:t xml:space="preserve">. Foi lido o </w:t>
      </w:r>
      <w:r w:rsidR="006B1080" w:rsidRPr="008B1A6E">
        <w:rPr>
          <w:rFonts w:ascii="Arial" w:hAnsi="Arial" w:cs="Arial"/>
          <w:sz w:val="24"/>
          <w:szCs w:val="24"/>
        </w:rPr>
        <w:t>Projeto de Lei nº2.902</w:t>
      </w:r>
      <w:r w:rsidR="004A1437" w:rsidRPr="008B1A6E">
        <w:rPr>
          <w:rFonts w:ascii="Arial" w:hAnsi="Arial" w:cs="Arial"/>
          <w:sz w:val="24"/>
          <w:szCs w:val="24"/>
        </w:rPr>
        <w:t xml:space="preserve"> </w:t>
      </w:r>
      <w:r w:rsidR="006B1080" w:rsidRPr="008B1A6E">
        <w:rPr>
          <w:rFonts w:ascii="Arial" w:hAnsi="Arial" w:cs="Arial"/>
          <w:sz w:val="24"/>
          <w:szCs w:val="24"/>
        </w:rPr>
        <w:t>que ALTERA DISPOSITIVO DA LEI MUNICIPAL Nº 2.896/2022</w:t>
      </w:r>
      <w:r w:rsidR="004A1437" w:rsidRPr="008B1A6E">
        <w:rPr>
          <w:rFonts w:ascii="Arial" w:hAnsi="Arial" w:cs="Arial"/>
          <w:sz w:val="24"/>
          <w:szCs w:val="24"/>
        </w:rPr>
        <w:t xml:space="preserve">, em votação foi aprovado por unanimidade de votos.  </w:t>
      </w:r>
      <w:r w:rsidR="006B1080" w:rsidRPr="008B1A6E">
        <w:rPr>
          <w:rFonts w:ascii="Arial" w:hAnsi="Arial" w:cs="Arial"/>
          <w:sz w:val="24"/>
          <w:szCs w:val="24"/>
        </w:rPr>
        <w:t xml:space="preserve">Indicação 74-2022 do </w:t>
      </w:r>
      <w:proofErr w:type="spellStart"/>
      <w:r w:rsidR="006B1080" w:rsidRPr="008B1A6E">
        <w:rPr>
          <w:rFonts w:ascii="Arial" w:hAnsi="Arial" w:cs="Arial"/>
          <w:sz w:val="24"/>
          <w:szCs w:val="24"/>
        </w:rPr>
        <w:t>Ver.Alberto</w:t>
      </w:r>
      <w:proofErr w:type="spellEnd"/>
      <w:r w:rsidR="006B1080" w:rsidRPr="008B1A6E">
        <w:rPr>
          <w:rFonts w:ascii="Arial" w:hAnsi="Arial" w:cs="Arial"/>
          <w:sz w:val="24"/>
          <w:szCs w:val="24"/>
        </w:rPr>
        <w:t xml:space="preserve"> que solicita ao Sr. Prefeito Municipal  que envie a essa Casa Legislativa Projeto de Lei  de incentivo aos agricultores/  produtores rurais um programa de construção de reservatório de água, doando material ou valores em dinheiro como incentivo já se preparando para o verão tendo o acompanhamento da Secretária Municipal da Agricultura e Emater</w:t>
      </w:r>
      <w:r w:rsidR="003F421B" w:rsidRPr="008B1A6E">
        <w:rPr>
          <w:rFonts w:ascii="Arial" w:hAnsi="Arial" w:cs="Arial"/>
          <w:sz w:val="24"/>
          <w:szCs w:val="24"/>
        </w:rPr>
        <w:t>, em votação foi ap</w:t>
      </w:r>
      <w:r w:rsidR="004A76EB" w:rsidRPr="008B1A6E">
        <w:rPr>
          <w:rFonts w:ascii="Arial" w:hAnsi="Arial" w:cs="Arial"/>
          <w:sz w:val="24"/>
          <w:szCs w:val="24"/>
        </w:rPr>
        <w:t>ro</w:t>
      </w:r>
      <w:r w:rsidR="003F421B" w:rsidRPr="008B1A6E">
        <w:rPr>
          <w:rFonts w:ascii="Arial" w:hAnsi="Arial" w:cs="Arial"/>
          <w:sz w:val="24"/>
          <w:szCs w:val="24"/>
        </w:rPr>
        <w:t xml:space="preserve">vado por unanimidade de votos, </w:t>
      </w:r>
      <w:r w:rsidR="006B1080" w:rsidRPr="008B1A6E">
        <w:rPr>
          <w:rFonts w:ascii="Arial" w:hAnsi="Arial" w:cs="Arial"/>
          <w:sz w:val="24"/>
          <w:szCs w:val="24"/>
        </w:rPr>
        <w:t>Indicação 75-2022</w:t>
      </w:r>
      <w:r w:rsidR="003F421B" w:rsidRPr="008B1A6E">
        <w:rPr>
          <w:rFonts w:ascii="Arial" w:hAnsi="Arial" w:cs="Arial"/>
          <w:sz w:val="24"/>
          <w:szCs w:val="24"/>
        </w:rPr>
        <w:t xml:space="preserve"> do v</w:t>
      </w:r>
      <w:r w:rsidR="006B1080" w:rsidRPr="008B1A6E">
        <w:rPr>
          <w:rFonts w:ascii="Arial" w:hAnsi="Arial" w:cs="Arial"/>
          <w:sz w:val="24"/>
          <w:szCs w:val="24"/>
        </w:rPr>
        <w:t xml:space="preserve">er. Paulo </w:t>
      </w:r>
      <w:proofErr w:type="spellStart"/>
      <w:r w:rsidR="006B1080" w:rsidRPr="008B1A6E">
        <w:rPr>
          <w:rFonts w:ascii="Arial" w:hAnsi="Arial" w:cs="Arial"/>
          <w:sz w:val="24"/>
          <w:szCs w:val="24"/>
        </w:rPr>
        <w:t>Zilli</w:t>
      </w:r>
      <w:proofErr w:type="spellEnd"/>
      <w:r w:rsidR="003F421B" w:rsidRPr="008B1A6E">
        <w:rPr>
          <w:rFonts w:ascii="Arial" w:hAnsi="Arial" w:cs="Arial"/>
          <w:sz w:val="24"/>
          <w:szCs w:val="24"/>
        </w:rPr>
        <w:t xml:space="preserve"> que s</w:t>
      </w:r>
      <w:r w:rsidR="006B1080" w:rsidRPr="008B1A6E">
        <w:rPr>
          <w:rFonts w:ascii="Arial" w:hAnsi="Arial" w:cs="Arial"/>
          <w:sz w:val="24"/>
          <w:szCs w:val="24"/>
        </w:rPr>
        <w:t xml:space="preserve">olicita ao  Sr. Prefeito Municipal, que o mesmo determine que seja feito patrolamento e encascalhamento na estrada Barro Preto Sul e também a poda das arvores nas laterais da estrada iniciando na entrada da propriedade do senhor Antenor Avila até a saída da propriedade do senhor Mano </w:t>
      </w:r>
      <w:proofErr w:type="spellStart"/>
      <w:r w:rsidR="006B1080" w:rsidRPr="008B1A6E">
        <w:rPr>
          <w:rFonts w:ascii="Arial" w:hAnsi="Arial" w:cs="Arial"/>
          <w:sz w:val="24"/>
          <w:szCs w:val="24"/>
        </w:rPr>
        <w:t>Sommer</w:t>
      </w:r>
      <w:proofErr w:type="spellEnd"/>
      <w:r w:rsidR="003F421B" w:rsidRPr="008B1A6E">
        <w:rPr>
          <w:rFonts w:ascii="Arial" w:hAnsi="Arial" w:cs="Arial"/>
          <w:sz w:val="24"/>
          <w:szCs w:val="24"/>
        </w:rPr>
        <w:t xml:space="preserve">, em votação foi aprovado por unanimidade de votos. </w:t>
      </w:r>
      <w:r w:rsidR="006B1080" w:rsidRPr="008B1A6E">
        <w:rPr>
          <w:rFonts w:ascii="Arial" w:hAnsi="Arial" w:cs="Arial"/>
          <w:sz w:val="24"/>
          <w:szCs w:val="24"/>
        </w:rPr>
        <w:t>Indicação 76-2022</w:t>
      </w:r>
      <w:r w:rsidR="003F421B" w:rsidRPr="008B1A6E">
        <w:rPr>
          <w:rFonts w:ascii="Arial" w:hAnsi="Arial" w:cs="Arial"/>
          <w:sz w:val="24"/>
          <w:szCs w:val="24"/>
        </w:rPr>
        <w:t xml:space="preserve"> </w:t>
      </w:r>
      <w:r w:rsidR="006B1080" w:rsidRPr="008B1A6E">
        <w:rPr>
          <w:rFonts w:ascii="Arial" w:hAnsi="Arial" w:cs="Arial"/>
          <w:sz w:val="24"/>
          <w:szCs w:val="24"/>
        </w:rPr>
        <w:t xml:space="preserve">Ver. Paulo </w:t>
      </w:r>
      <w:proofErr w:type="spellStart"/>
      <w:r w:rsidR="006B1080" w:rsidRPr="008B1A6E">
        <w:rPr>
          <w:rFonts w:ascii="Arial" w:hAnsi="Arial" w:cs="Arial"/>
          <w:sz w:val="24"/>
          <w:szCs w:val="24"/>
        </w:rPr>
        <w:t>Zilli</w:t>
      </w:r>
      <w:proofErr w:type="spellEnd"/>
      <w:r w:rsidR="007A6E3E" w:rsidRPr="008B1A6E">
        <w:rPr>
          <w:rFonts w:ascii="Arial" w:hAnsi="Arial" w:cs="Arial"/>
          <w:sz w:val="24"/>
          <w:szCs w:val="24"/>
        </w:rPr>
        <w:t xml:space="preserve"> que </w:t>
      </w:r>
      <w:r w:rsidR="006B1080" w:rsidRPr="008B1A6E">
        <w:rPr>
          <w:rFonts w:ascii="Arial" w:hAnsi="Arial" w:cs="Arial"/>
          <w:sz w:val="24"/>
          <w:szCs w:val="24"/>
        </w:rPr>
        <w:t>solicita ao Sr. Prefeito Municipal, que o mesmo determine que seja feito a troca das lâmpadas na rede de luz pública na rua General Osório próximo a residência senhora Amanda Ortiz e a Sede dos Anarquistas até a Rua Uruguai</w:t>
      </w:r>
      <w:r w:rsidR="003F421B" w:rsidRPr="008B1A6E">
        <w:rPr>
          <w:rFonts w:ascii="Arial" w:hAnsi="Arial" w:cs="Arial"/>
          <w:sz w:val="24"/>
          <w:szCs w:val="24"/>
        </w:rPr>
        <w:t xml:space="preserve">, em votação foi aprovado por unanimidade de votos. </w:t>
      </w:r>
      <w:r w:rsidR="006B1080" w:rsidRPr="008B1A6E">
        <w:rPr>
          <w:rFonts w:ascii="Arial" w:hAnsi="Arial" w:cs="Arial"/>
          <w:sz w:val="24"/>
          <w:szCs w:val="24"/>
        </w:rPr>
        <w:t>Moção de Reconhecimento 77-202</w:t>
      </w:r>
      <w:r w:rsidR="003F421B" w:rsidRPr="008B1A6E">
        <w:rPr>
          <w:rFonts w:ascii="Arial" w:hAnsi="Arial" w:cs="Arial"/>
          <w:sz w:val="24"/>
          <w:szCs w:val="24"/>
        </w:rPr>
        <w:t xml:space="preserve">2 do </w:t>
      </w:r>
      <w:proofErr w:type="spellStart"/>
      <w:r w:rsidR="006B1080" w:rsidRPr="008B1A6E">
        <w:rPr>
          <w:rFonts w:ascii="Arial" w:hAnsi="Arial" w:cs="Arial"/>
          <w:sz w:val="24"/>
          <w:szCs w:val="24"/>
        </w:rPr>
        <w:t>Ver.Luis</w:t>
      </w:r>
      <w:proofErr w:type="spellEnd"/>
      <w:r w:rsidR="006B1080" w:rsidRPr="008B1A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1080" w:rsidRPr="008B1A6E">
        <w:rPr>
          <w:rFonts w:ascii="Arial" w:hAnsi="Arial" w:cs="Arial"/>
          <w:sz w:val="24"/>
          <w:szCs w:val="24"/>
        </w:rPr>
        <w:t>Jeroni</w:t>
      </w:r>
      <w:proofErr w:type="spellEnd"/>
      <w:r w:rsidR="003F421B" w:rsidRPr="008B1A6E">
        <w:rPr>
          <w:rFonts w:ascii="Arial" w:hAnsi="Arial" w:cs="Arial"/>
          <w:sz w:val="24"/>
          <w:szCs w:val="24"/>
        </w:rPr>
        <w:t xml:space="preserve"> </w:t>
      </w:r>
      <w:r w:rsidR="006B1080" w:rsidRPr="008B1A6E">
        <w:rPr>
          <w:rFonts w:ascii="Arial" w:hAnsi="Arial" w:cs="Arial"/>
          <w:sz w:val="24"/>
          <w:szCs w:val="24"/>
        </w:rPr>
        <w:t>Krewer</w:t>
      </w:r>
      <w:r w:rsidR="003F421B" w:rsidRPr="008B1A6E">
        <w:rPr>
          <w:rFonts w:ascii="Arial" w:hAnsi="Arial" w:cs="Arial"/>
          <w:sz w:val="24"/>
          <w:szCs w:val="24"/>
        </w:rPr>
        <w:t xml:space="preserve">, </w:t>
      </w:r>
      <w:r w:rsidR="004A76EB" w:rsidRPr="008B1A6E">
        <w:rPr>
          <w:rFonts w:ascii="Arial" w:hAnsi="Arial" w:cs="Arial"/>
          <w:sz w:val="24"/>
          <w:szCs w:val="24"/>
        </w:rPr>
        <w:t>s</w:t>
      </w:r>
      <w:r w:rsidR="006B1080" w:rsidRPr="008B1A6E">
        <w:rPr>
          <w:rFonts w:ascii="Arial" w:hAnsi="Arial" w:cs="Arial"/>
          <w:sz w:val="24"/>
          <w:szCs w:val="24"/>
        </w:rPr>
        <w:t xml:space="preserve">olicita que esta Casa Legislativa envie Moção Reconhecimento ao Vinicius </w:t>
      </w:r>
      <w:proofErr w:type="spellStart"/>
      <w:r w:rsidR="006B1080" w:rsidRPr="008B1A6E">
        <w:rPr>
          <w:rFonts w:ascii="Arial" w:hAnsi="Arial" w:cs="Arial"/>
          <w:sz w:val="24"/>
          <w:szCs w:val="24"/>
        </w:rPr>
        <w:t>Meneghetti</w:t>
      </w:r>
      <w:proofErr w:type="spellEnd"/>
      <w:r w:rsidR="006B1080" w:rsidRPr="008B1A6E">
        <w:rPr>
          <w:rFonts w:ascii="Arial" w:hAnsi="Arial" w:cs="Arial"/>
          <w:sz w:val="24"/>
          <w:szCs w:val="24"/>
        </w:rPr>
        <w:t xml:space="preserve"> Pauli por ter sido jogador profissional de voleibol nos seguintes clubes: Suzano, São Paulo; Minas, de Minas Gerais. Além de jogar pela Seleção Infanto Juvenil, Juvenil e 4 anos na Seleção Adulta Brasileira. Ao longo dos anos, obteve vários títulos de campeão pela Seleção Brasileira, campeão Sul Americano Infanto Juvenil e campeão Sul Americano na juvenil, além do 5º lugar mundial Infanto Juvenil e os títulos de campeão Sul Americano e campeão da Super Liga 1999/2000 pelo clube de Minas</w:t>
      </w:r>
      <w:r w:rsidRPr="008B1A6E">
        <w:rPr>
          <w:rFonts w:ascii="Arial" w:hAnsi="Arial" w:cs="Arial"/>
          <w:sz w:val="24"/>
          <w:szCs w:val="24"/>
        </w:rPr>
        <w:t xml:space="preserve">, colocado em votação foi aprovado por unanimidade de votos. a seguir foi passado para inscrição do pequeno expediente </w:t>
      </w:r>
      <w:r w:rsidR="004A76EB" w:rsidRPr="008B1A6E">
        <w:rPr>
          <w:rFonts w:ascii="Arial" w:hAnsi="Arial" w:cs="Arial"/>
          <w:sz w:val="24"/>
          <w:szCs w:val="24"/>
        </w:rPr>
        <w:t xml:space="preserve">e </w:t>
      </w:r>
      <w:r w:rsidRPr="008B1A6E">
        <w:rPr>
          <w:rFonts w:ascii="Arial" w:hAnsi="Arial" w:cs="Arial"/>
          <w:sz w:val="24"/>
          <w:szCs w:val="24"/>
        </w:rPr>
        <w:t>Inscrição do grande expediente</w:t>
      </w:r>
      <w:r w:rsidR="004A76EB" w:rsidRPr="008B1A6E">
        <w:rPr>
          <w:rFonts w:ascii="Arial" w:hAnsi="Arial" w:cs="Arial"/>
          <w:sz w:val="24"/>
          <w:szCs w:val="24"/>
        </w:rPr>
        <w:t xml:space="preserve"> no qual houve acordo de liderança e não teve manifestações.  </w:t>
      </w:r>
      <w:r w:rsidRPr="008B1A6E">
        <w:rPr>
          <w:rFonts w:ascii="Arial" w:hAnsi="Arial" w:cs="Arial"/>
          <w:sz w:val="24"/>
          <w:szCs w:val="24"/>
        </w:rPr>
        <w:t>Todos os pronunciamentos encontram-se na Página Oficial da Câmara Municipal: www.camaraportoxavier.rs.gov.br. O</w:t>
      </w:r>
      <w:r w:rsidRPr="008B1A6E">
        <w:rPr>
          <w:rStyle w:val="Forte"/>
          <w:rFonts w:ascii="Arial" w:hAnsi="Arial" w:cs="Arial"/>
          <w:sz w:val="24"/>
          <w:szCs w:val="24"/>
        </w:rPr>
        <w:t xml:space="preserve"> </w:t>
      </w:r>
      <w:r w:rsidRPr="008B1A6E">
        <w:rPr>
          <w:rFonts w:ascii="Arial" w:hAnsi="Arial" w:cs="Arial"/>
          <w:sz w:val="24"/>
          <w:szCs w:val="24"/>
        </w:rPr>
        <w:t xml:space="preserve">Sr. Presidente comunicou </w:t>
      </w:r>
      <w:proofErr w:type="gramStart"/>
      <w:r w:rsidRPr="008B1A6E">
        <w:rPr>
          <w:rFonts w:ascii="Arial" w:hAnsi="Arial" w:cs="Arial"/>
          <w:sz w:val="24"/>
          <w:szCs w:val="24"/>
        </w:rPr>
        <w:t>à</w:t>
      </w:r>
      <w:proofErr w:type="gramEnd"/>
      <w:r w:rsidRPr="008B1A6E">
        <w:rPr>
          <w:rFonts w:ascii="Arial" w:hAnsi="Arial" w:cs="Arial"/>
          <w:sz w:val="24"/>
          <w:szCs w:val="24"/>
        </w:rPr>
        <w:t xml:space="preserve"> todos, que a próxima Sessão Plenária Ordinária será realizada no dia </w:t>
      </w:r>
      <w:r w:rsidR="00F636A6" w:rsidRPr="008B1A6E">
        <w:rPr>
          <w:rFonts w:ascii="Arial" w:hAnsi="Arial" w:cs="Arial"/>
          <w:sz w:val="24"/>
          <w:szCs w:val="24"/>
        </w:rPr>
        <w:t>05</w:t>
      </w:r>
      <w:r w:rsidRPr="008B1A6E">
        <w:rPr>
          <w:rFonts w:ascii="Arial" w:hAnsi="Arial" w:cs="Arial"/>
          <w:sz w:val="24"/>
          <w:szCs w:val="24"/>
        </w:rPr>
        <w:t xml:space="preserve"> de </w:t>
      </w:r>
      <w:r w:rsidR="00F636A6" w:rsidRPr="008B1A6E">
        <w:rPr>
          <w:rFonts w:ascii="Arial" w:hAnsi="Arial" w:cs="Arial"/>
          <w:sz w:val="24"/>
          <w:szCs w:val="24"/>
        </w:rPr>
        <w:t>setembro</w:t>
      </w:r>
      <w:r w:rsidRPr="008B1A6E">
        <w:rPr>
          <w:rFonts w:ascii="Arial" w:hAnsi="Arial" w:cs="Arial"/>
          <w:sz w:val="24"/>
          <w:szCs w:val="24"/>
        </w:rPr>
        <w:t xml:space="preserve"> de 2022, às 19 horas. Nada mais havendo a tratar o Sr. Presidente deu por encerrada a reunião da qual lavrei a presente Ata que será assinada pelo Presidente e pelo Secretário.</w:t>
      </w:r>
    </w:p>
    <w:p w14:paraId="208A6079" w14:textId="77777777" w:rsidR="00290820" w:rsidRPr="008B1A6E" w:rsidRDefault="00290820" w:rsidP="002233F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7A3CBC2" w14:textId="77777777" w:rsidR="00290820" w:rsidRPr="008B1A6E" w:rsidRDefault="00290820" w:rsidP="002233F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1CCCE75" w14:textId="4CBDF909" w:rsidR="00290820" w:rsidRPr="008B1A6E" w:rsidRDefault="00290820" w:rsidP="002233F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8B1A6E">
        <w:rPr>
          <w:rFonts w:ascii="Arial" w:hAnsi="Arial" w:cs="Arial"/>
          <w:sz w:val="24"/>
          <w:szCs w:val="24"/>
        </w:rPr>
        <w:t xml:space="preserve">Paulo R. F. </w:t>
      </w:r>
      <w:proofErr w:type="spellStart"/>
      <w:r w:rsidRPr="008B1A6E">
        <w:rPr>
          <w:rFonts w:ascii="Arial" w:hAnsi="Arial" w:cs="Arial"/>
          <w:sz w:val="24"/>
          <w:szCs w:val="24"/>
        </w:rPr>
        <w:t>Zilli</w:t>
      </w:r>
      <w:proofErr w:type="spellEnd"/>
      <w:r w:rsidRPr="008B1A6E">
        <w:rPr>
          <w:rFonts w:ascii="Arial" w:hAnsi="Arial" w:cs="Arial"/>
          <w:sz w:val="24"/>
          <w:szCs w:val="24"/>
        </w:rPr>
        <w:t xml:space="preserve"> </w:t>
      </w:r>
      <w:r w:rsidRPr="008B1A6E">
        <w:rPr>
          <w:rFonts w:ascii="Arial" w:hAnsi="Arial" w:cs="Arial"/>
          <w:sz w:val="24"/>
          <w:szCs w:val="24"/>
        </w:rPr>
        <w:tab/>
      </w:r>
      <w:r w:rsidRPr="008B1A6E">
        <w:rPr>
          <w:rFonts w:ascii="Arial" w:hAnsi="Arial" w:cs="Arial"/>
          <w:sz w:val="24"/>
          <w:szCs w:val="24"/>
        </w:rPr>
        <w:tab/>
      </w:r>
      <w:r w:rsidRPr="008B1A6E">
        <w:rPr>
          <w:rFonts w:ascii="Arial" w:hAnsi="Arial" w:cs="Arial"/>
          <w:sz w:val="24"/>
          <w:szCs w:val="24"/>
        </w:rPr>
        <w:tab/>
      </w:r>
      <w:r w:rsidRPr="008B1A6E">
        <w:rPr>
          <w:rFonts w:ascii="Arial" w:hAnsi="Arial" w:cs="Arial"/>
          <w:sz w:val="24"/>
          <w:szCs w:val="24"/>
        </w:rPr>
        <w:tab/>
      </w:r>
      <w:r w:rsidRPr="008B1A6E">
        <w:rPr>
          <w:rFonts w:ascii="Arial" w:hAnsi="Arial" w:cs="Arial"/>
          <w:sz w:val="24"/>
          <w:szCs w:val="24"/>
        </w:rPr>
        <w:tab/>
      </w:r>
      <w:r w:rsidRPr="008B1A6E">
        <w:rPr>
          <w:rFonts w:ascii="Arial" w:hAnsi="Arial" w:cs="Arial"/>
          <w:sz w:val="24"/>
          <w:szCs w:val="24"/>
        </w:rPr>
        <w:tab/>
        <w:t>Cleomar Trachynski</w:t>
      </w:r>
    </w:p>
    <w:p w14:paraId="09193773" w14:textId="77777777" w:rsidR="00290820" w:rsidRPr="008B1A6E" w:rsidRDefault="00290820" w:rsidP="002233F6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8B1A6E">
        <w:rPr>
          <w:rFonts w:ascii="Arial" w:hAnsi="Arial" w:cs="Arial"/>
          <w:sz w:val="24"/>
          <w:szCs w:val="24"/>
        </w:rPr>
        <w:t>Secretário</w:t>
      </w:r>
      <w:r w:rsidRPr="008B1A6E">
        <w:rPr>
          <w:rFonts w:ascii="Arial" w:hAnsi="Arial" w:cs="Arial"/>
          <w:sz w:val="24"/>
          <w:szCs w:val="24"/>
        </w:rPr>
        <w:tab/>
      </w:r>
      <w:r w:rsidRPr="008B1A6E">
        <w:rPr>
          <w:rFonts w:ascii="Arial" w:hAnsi="Arial" w:cs="Arial"/>
          <w:sz w:val="24"/>
          <w:szCs w:val="24"/>
        </w:rPr>
        <w:tab/>
      </w:r>
      <w:r w:rsidRPr="008B1A6E">
        <w:rPr>
          <w:rFonts w:ascii="Arial" w:hAnsi="Arial" w:cs="Arial"/>
          <w:sz w:val="24"/>
          <w:szCs w:val="24"/>
        </w:rPr>
        <w:tab/>
      </w:r>
      <w:r w:rsidRPr="008B1A6E">
        <w:rPr>
          <w:rFonts w:ascii="Arial" w:hAnsi="Arial" w:cs="Arial"/>
          <w:sz w:val="24"/>
          <w:szCs w:val="24"/>
        </w:rPr>
        <w:tab/>
      </w:r>
      <w:r w:rsidRPr="008B1A6E">
        <w:rPr>
          <w:rFonts w:ascii="Arial" w:hAnsi="Arial" w:cs="Arial"/>
          <w:sz w:val="24"/>
          <w:szCs w:val="24"/>
        </w:rPr>
        <w:tab/>
      </w:r>
      <w:r w:rsidRPr="008B1A6E">
        <w:rPr>
          <w:rFonts w:ascii="Arial" w:hAnsi="Arial" w:cs="Arial"/>
          <w:sz w:val="24"/>
          <w:szCs w:val="24"/>
        </w:rPr>
        <w:tab/>
      </w:r>
      <w:r w:rsidRPr="008B1A6E">
        <w:rPr>
          <w:rFonts w:ascii="Arial" w:hAnsi="Arial" w:cs="Arial"/>
          <w:sz w:val="24"/>
          <w:szCs w:val="24"/>
        </w:rPr>
        <w:tab/>
      </w:r>
      <w:r w:rsidRPr="008B1A6E">
        <w:rPr>
          <w:rFonts w:ascii="Arial" w:hAnsi="Arial" w:cs="Arial"/>
          <w:sz w:val="24"/>
          <w:szCs w:val="24"/>
        </w:rPr>
        <w:tab/>
        <w:t>Presidente </w:t>
      </w:r>
    </w:p>
    <w:p w14:paraId="2770DB32" w14:textId="77777777" w:rsidR="00290820" w:rsidRPr="008B1A6E" w:rsidRDefault="00290820" w:rsidP="002233F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F95CB48" w14:textId="77777777" w:rsidR="00290820" w:rsidRPr="008B1A6E" w:rsidRDefault="00290820" w:rsidP="002233F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2BB0F74" w14:textId="77777777" w:rsidR="006B1080" w:rsidRPr="008B1A6E" w:rsidRDefault="006B1080">
      <w:pPr>
        <w:rPr>
          <w:sz w:val="24"/>
          <w:szCs w:val="24"/>
        </w:rPr>
      </w:pPr>
    </w:p>
    <w:sectPr w:rsidR="006B1080" w:rsidRPr="008B1A6E" w:rsidSect="008B1A6E">
      <w:pgSz w:w="11906" w:h="16838"/>
      <w:pgMar w:top="1985" w:right="70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80"/>
    <w:rsid w:val="002233F6"/>
    <w:rsid w:val="00290820"/>
    <w:rsid w:val="003F421B"/>
    <w:rsid w:val="004A1437"/>
    <w:rsid w:val="004A76EB"/>
    <w:rsid w:val="005D18C9"/>
    <w:rsid w:val="006B1080"/>
    <w:rsid w:val="007A6E3E"/>
    <w:rsid w:val="008470D0"/>
    <w:rsid w:val="008B1A6E"/>
    <w:rsid w:val="00F6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5646"/>
  <w15:chartTrackingRefBased/>
  <w15:docId w15:val="{F3CC8DA0-359B-45B4-BB1D-00FD603C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90820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2908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5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560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krewer</dc:creator>
  <cp:keywords/>
  <dc:description/>
  <cp:lastModifiedBy>claudia krewer</cp:lastModifiedBy>
  <cp:revision>4</cp:revision>
  <cp:lastPrinted>2022-08-31T15:10:00Z</cp:lastPrinted>
  <dcterms:created xsi:type="dcterms:W3CDTF">2022-08-26T12:15:00Z</dcterms:created>
  <dcterms:modified xsi:type="dcterms:W3CDTF">2022-08-31T15:11:00Z</dcterms:modified>
</cp:coreProperties>
</file>