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F03A" w14:textId="77777777" w:rsidR="0015371C" w:rsidRDefault="0015371C" w:rsidP="00E125D8">
      <w:pPr>
        <w:rPr>
          <w:b/>
          <w:bCs/>
        </w:rPr>
      </w:pPr>
      <w:bookmarkStart w:id="0" w:name="_Hlk86129224"/>
    </w:p>
    <w:p w14:paraId="054CDA4B" w14:textId="193C2047" w:rsidR="00E125D8" w:rsidRPr="00E125D8" w:rsidRDefault="00E125D8" w:rsidP="00E125D8">
      <w:pPr>
        <w:rPr>
          <w:b/>
          <w:bCs/>
        </w:rPr>
      </w:pPr>
      <w:r w:rsidRPr="00E125D8">
        <w:rPr>
          <w:noProof/>
          <w:lang w:eastAsia="pt-BR"/>
        </w:rPr>
        <w:drawing>
          <wp:inline distT="0" distB="0" distL="0" distR="0" wp14:anchorId="65590D7B" wp14:editId="24672650">
            <wp:extent cx="5400040" cy="796925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1AC7" w14:textId="53191E3A" w:rsidR="00E125D8" w:rsidRPr="00E125D8" w:rsidRDefault="00E125D8" w:rsidP="00E125D8">
      <w:pPr>
        <w:jc w:val="center"/>
        <w:rPr>
          <w:b/>
          <w:bCs/>
          <w:sz w:val="44"/>
          <w:szCs w:val="44"/>
        </w:rPr>
      </w:pPr>
      <w:r w:rsidRPr="00E125D8">
        <w:rPr>
          <w:b/>
          <w:bCs/>
          <w:sz w:val="44"/>
          <w:szCs w:val="44"/>
        </w:rPr>
        <w:t>PAUTA DAS COMISSÕES</w:t>
      </w:r>
    </w:p>
    <w:p w14:paraId="0B933297" w14:textId="77777777" w:rsidR="00E125D8" w:rsidRPr="00E125D8" w:rsidRDefault="00E125D8" w:rsidP="00E125D8">
      <w:pPr>
        <w:jc w:val="center"/>
        <w:rPr>
          <w:sz w:val="36"/>
          <w:szCs w:val="36"/>
        </w:rPr>
      </w:pPr>
      <w:r w:rsidRPr="00E125D8">
        <w:rPr>
          <w:sz w:val="36"/>
          <w:szCs w:val="36"/>
        </w:rPr>
        <w:t>Comissão de Constituição, Justiça e Redação</w:t>
      </w:r>
    </w:p>
    <w:p w14:paraId="29088CB8" w14:textId="77777777" w:rsidR="00E125D8" w:rsidRPr="00E125D8" w:rsidRDefault="00E125D8" w:rsidP="00E125D8">
      <w:pPr>
        <w:jc w:val="center"/>
        <w:rPr>
          <w:sz w:val="36"/>
          <w:szCs w:val="36"/>
        </w:rPr>
      </w:pPr>
      <w:r w:rsidRPr="00E125D8">
        <w:rPr>
          <w:sz w:val="36"/>
          <w:szCs w:val="36"/>
        </w:rPr>
        <w:t>Comissão de Finanças e Orçamento</w:t>
      </w:r>
    </w:p>
    <w:p w14:paraId="480B3BB8" w14:textId="1C541643" w:rsidR="00E125D8" w:rsidRPr="00E125D8" w:rsidRDefault="00E125D8" w:rsidP="00840284">
      <w:pPr>
        <w:jc w:val="center"/>
        <w:rPr>
          <w:sz w:val="36"/>
          <w:szCs w:val="36"/>
        </w:rPr>
      </w:pPr>
      <w:r w:rsidRPr="00E125D8">
        <w:rPr>
          <w:sz w:val="36"/>
          <w:szCs w:val="36"/>
        </w:rPr>
        <w:t>Vereadores:</w:t>
      </w:r>
      <w:r w:rsidR="00840284">
        <w:rPr>
          <w:sz w:val="36"/>
          <w:szCs w:val="36"/>
        </w:rPr>
        <w:t xml:space="preserve"> Alberto da Veiga Ferreira, Eliomar Kretschmer </w:t>
      </w:r>
      <w:r w:rsidRPr="00E125D8">
        <w:rPr>
          <w:sz w:val="36"/>
          <w:szCs w:val="36"/>
        </w:rPr>
        <w:t>e Berenice Kohl Piva.</w:t>
      </w:r>
    </w:p>
    <w:tbl>
      <w:tblPr>
        <w:tblStyle w:val="Tabelacomgrade"/>
        <w:tblW w:w="1077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2831"/>
        <w:gridCol w:w="4114"/>
      </w:tblGrid>
      <w:tr w:rsidR="00E125D8" w:rsidRPr="00885343" w14:paraId="567783BB" w14:textId="77777777" w:rsidTr="00131A51">
        <w:trPr>
          <w:trHeight w:val="82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0D92BF0" w14:textId="77777777" w:rsidR="00E125D8" w:rsidRPr="00C748E0" w:rsidRDefault="00E125D8" w:rsidP="00E125D8">
            <w:pPr>
              <w:spacing w:after="160" w:line="259" w:lineRule="auto"/>
              <w:jc w:val="center"/>
              <w:rPr>
                <w:b/>
                <w:bCs/>
                <w:sz w:val="44"/>
                <w:szCs w:val="44"/>
              </w:rPr>
            </w:pPr>
            <w:r w:rsidRPr="00C748E0">
              <w:rPr>
                <w:b/>
                <w:bCs/>
                <w:sz w:val="44"/>
                <w:szCs w:val="44"/>
              </w:rPr>
              <w:t>PAUTA DAS COMISSÕES</w:t>
            </w:r>
          </w:p>
        </w:tc>
      </w:tr>
      <w:tr w:rsidR="00E125D8" w:rsidRPr="00B940DA" w14:paraId="5DF66CEC" w14:textId="77777777" w:rsidTr="00131A51">
        <w:trPr>
          <w:trHeight w:val="81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365A" w14:textId="77777777" w:rsidR="00E125D8" w:rsidRPr="00B940DA" w:rsidRDefault="00E125D8" w:rsidP="00E125D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85450206"/>
            <w:r w:rsidRPr="00B940DA">
              <w:rPr>
                <w:rFonts w:ascii="Arial" w:hAnsi="Arial" w:cs="Arial"/>
                <w:sz w:val="24"/>
                <w:szCs w:val="24"/>
              </w:rPr>
              <w:t xml:space="preserve">Data da reunião: </w:t>
            </w:r>
          </w:p>
          <w:p w14:paraId="3FC01CD9" w14:textId="63DE5211" w:rsidR="00E125D8" w:rsidRPr="00B940DA" w:rsidRDefault="00D365A0" w:rsidP="008610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 w:rsidR="00F116C9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108ED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C264D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125D8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-202</w:t>
            </w:r>
            <w:r w:rsidR="00E108ED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125D8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11B5" w14:textId="19F83167" w:rsidR="00C34666" w:rsidRPr="00B940DA" w:rsidRDefault="00E125D8" w:rsidP="00C211E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940DA">
              <w:rPr>
                <w:rFonts w:ascii="Arial" w:hAnsi="Arial" w:cs="Arial"/>
                <w:sz w:val="24"/>
                <w:szCs w:val="24"/>
              </w:rPr>
              <w:t>Horário da reunião:</w:t>
            </w:r>
          </w:p>
          <w:p w14:paraId="0312AE38" w14:textId="2789AB32" w:rsidR="00E125D8" w:rsidRPr="00B940DA" w:rsidRDefault="00D365A0" w:rsidP="00D365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6A48A9" w:rsidRPr="00B940DA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EC2C" w14:textId="77777777" w:rsidR="00425D9A" w:rsidRPr="00B940DA" w:rsidRDefault="00E125D8" w:rsidP="00E125D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940DA">
              <w:rPr>
                <w:rFonts w:ascii="Arial" w:hAnsi="Arial" w:cs="Arial"/>
                <w:sz w:val="24"/>
                <w:szCs w:val="24"/>
              </w:rPr>
              <w:t xml:space="preserve">               Local: </w:t>
            </w:r>
          </w:p>
          <w:p w14:paraId="3A760DA6" w14:textId="5629E8AA" w:rsidR="00E125D8" w:rsidRPr="00B940DA" w:rsidRDefault="00425D9A" w:rsidP="00425D9A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Plenário Ver. Evaldo Becker</w:t>
            </w:r>
            <w:r w:rsidRPr="00B940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08ED" w:rsidRPr="00B940DA">
              <w:rPr>
                <w:rFonts w:ascii="Arial" w:hAnsi="Arial" w:cs="Arial"/>
                <w:sz w:val="24"/>
                <w:szCs w:val="24"/>
              </w:rPr>
              <w:t>-</w:t>
            </w:r>
            <w:r w:rsidR="00E125D8"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Sala das Comissões</w:t>
            </w:r>
          </w:p>
        </w:tc>
      </w:tr>
      <w:bookmarkEnd w:id="1"/>
    </w:tbl>
    <w:p w14:paraId="51BD8ED9" w14:textId="77777777" w:rsidR="00E125D8" w:rsidRPr="00B940DA" w:rsidRDefault="00E125D8" w:rsidP="00E125D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635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4677"/>
        <w:gridCol w:w="1704"/>
      </w:tblGrid>
      <w:tr w:rsidR="00E125D8" w:rsidRPr="00B940DA" w14:paraId="47D65F5A" w14:textId="77777777" w:rsidTr="004A1063">
        <w:trPr>
          <w:trHeight w:val="753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27E" w14:textId="77777777" w:rsidR="00E125D8" w:rsidRPr="00B940DA" w:rsidRDefault="00E125D8" w:rsidP="00E125D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EXPEDIENTE</w:t>
            </w:r>
          </w:p>
        </w:tc>
      </w:tr>
      <w:tr w:rsidR="00C84274" w:rsidRPr="00B940DA" w14:paraId="35480236" w14:textId="77777777" w:rsidTr="001C372B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73ED" w14:textId="77777777" w:rsidR="00E125D8" w:rsidRPr="00B940DA" w:rsidRDefault="00E125D8" w:rsidP="00E125D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BCFF" w14:textId="77777777" w:rsidR="00E125D8" w:rsidRPr="00B940DA" w:rsidRDefault="00E125D8" w:rsidP="00E125D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5C70" w14:textId="77777777" w:rsidR="00E125D8" w:rsidRPr="00B940DA" w:rsidRDefault="00E125D8" w:rsidP="00E125D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EMENTA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B607" w14:textId="6F2B9E69" w:rsidR="00E125D8" w:rsidRPr="00B940DA" w:rsidRDefault="00E125D8" w:rsidP="0058382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0DA">
              <w:rPr>
                <w:rFonts w:ascii="Arial" w:hAnsi="Arial" w:cs="Arial"/>
                <w:b/>
                <w:bCs/>
                <w:sz w:val="24"/>
                <w:szCs w:val="24"/>
              </w:rPr>
              <w:t>DESTINO</w:t>
            </w:r>
          </w:p>
        </w:tc>
      </w:tr>
      <w:tr w:rsidR="00D365A0" w:rsidRPr="00B940DA" w14:paraId="1330748E" w14:textId="77777777" w:rsidTr="001C372B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E9B2" w14:textId="0FDC6C3F" w:rsidR="00D365A0" w:rsidRPr="00B940DA" w:rsidRDefault="00D365A0" w:rsidP="00D365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PROJETO DE LEI 2.945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5649" w14:textId="2FD3AF2A" w:rsidR="00D365A0" w:rsidRPr="00D365A0" w:rsidRDefault="00D365A0" w:rsidP="00D365A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65A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9D51" w14:textId="77777777" w:rsidR="00D365A0" w:rsidRDefault="00D365A0" w:rsidP="00D365A0">
            <w:r>
              <w:t>D</w:t>
            </w:r>
            <w:r w:rsidRPr="0096117B">
              <w:t>ispõe sobre a política municipal de proteção aos direitos da criança e do adolescente, conselho municipal dos direitos da criança e do adolescente, o fundo municipal dos direitos da criança e do adolescente, o sistema municipal de atendimento socioeducativo e o conselho tutelar.</w:t>
            </w:r>
          </w:p>
          <w:p w14:paraId="4A871BD7" w14:textId="163162C3" w:rsidR="00D365A0" w:rsidRPr="00E9033C" w:rsidRDefault="00D365A0" w:rsidP="00D365A0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E18B" w14:textId="19EAE7FB" w:rsidR="00D365A0" w:rsidRPr="00D365A0" w:rsidRDefault="00D365A0" w:rsidP="00D365A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65A0">
              <w:rPr>
                <w:rFonts w:ascii="Arial" w:hAnsi="Arial" w:cs="Arial"/>
                <w:bCs/>
                <w:sz w:val="24"/>
                <w:szCs w:val="24"/>
              </w:rPr>
              <w:t>ordem do dia</w:t>
            </w:r>
          </w:p>
        </w:tc>
      </w:tr>
      <w:tr w:rsidR="00D365A0" w:rsidRPr="00B940DA" w14:paraId="5FD06B43" w14:textId="77777777" w:rsidTr="00DC264D">
        <w:trPr>
          <w:trHeight w:val="59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ABF8" w14:textId="6BAABB32" w:rsidR="00D365A0" w:rsidRPr="00B940DA" w:rsidRDefault="00D365A0" w:rsidP="00D365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PROJETO DE LEI 2.946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3DE9" w14:textId="2EDEE946" w:rsidR="00D365A0" w:rsidRPr="00B940DA" w:rsidRDefault="00D365A0" w:rsidP="00D365A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CDF0" w14:textId="58CC2976" w:rsidR="00D365A0" w:rsidRPr="00E9033C" w:rsidRDefault="00D365A0" w:rsidP="00D365A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t>A</w:t>
            </w:r>
            <w:r w:rsidRPr="0096117B">
              <w:t>utoriza o Poder Executivo Municipal a abrir um credito suplementar, no valor de R$ 519,080,90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562B" w14:textId="216FDDB8" w:rsidR="00D365A0" w:rsidRPr="00B940DA" w:rsidRDefault="00D365A0" w:rsidP="00D365A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ordem do dia</w:t>
            </w:r>
          </w:p>
        </w:tc>
      </w:tr>
    </w:tbl>
    <w:p w14:paraId="094F3633" w14:textId="4105A928" w:rsidR="00B47C1B" w:rsidRPr="0047318D" w:rsidRDefault="00B47C1B" w:rsidP="00380724">
      <w:pPr>
        <w:pStyle w:val="SemEspaamento"/>
        <w:jc w:val="both"/>
      </w:pPr>
    </w:p>
    <w:sectPr w:rsidR="00B47C1B" w:rsidRPr="0047318D" w:rsidSect="0084028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D8"/>
    <w:rsid w:val="00001B0C"/>
    <w:rsid w:val="00004CAF"/>
    <w:rsid w:val="00081FEA"/>
    <w:rsid w:val="000A6D32"/>
    <w:rsid w:val="000C438B"/>
    <w:rsid w:val="000D0BC2"/>
    <w:rsid w:val="000D1E31"/>
    <w:rsid w:val="000E480E"/>
    <w:rsid w:val="0012132C"/>
    <w:rsid w:val="00131A51"/>
    <w:rsid w:val="00142DCF"/>
    <w:rsid w:val="00144DE7"/>
    <w:rsid w:val="0015371C"/>
    <w:rsid w:val="00160CCA"/>
    <w:rsid w:val="001648BB"/>
    <w:rsid w:val="00170CED"/>
    <w:rsid w:val="00185498"/>
    <w:rsid w:val="001C33B7"/>
    <w:rsid w:val="001C372B"/>
    <w:rsid w:val="001D52FD"/>
    <w:rsid w:val="001F392D"/>
    <w:rsid w:val="00200A91"/>
    <w:rsid w:val="00227590"/>
    <w:rsid w:val="00254AB4"/>
    <w:rsid w:val="00265138"/>
    <w:rsid w:val="00277248"/>
    <w:rsid w:val="002854CF"/>
    <w:rsid w:val="002B2493"/>
    <w:rsid w:val="002B27B3"/>
    <w:rsid w:val="002B6C15"/>
    <w:rsid w:val="002C154C"/>
    <w:rsid w:val="002D0188"/>
    <w:rsid w:val="00300F5B"/>
    <w:rsid w:val="003176F6"/>
    <w:rsid w:val="00326736"/>
    <w:rsid w:val="003269CC"/>
    <w:rsid w:val="00332BF8"/>
    <w:rsid w:val="00354EAC"/>
    <w:rsid w:val="00355141"/>
    <w:rsid w:val="003620FF"/>
    <w:rsid w:val="00377C7E"/>
    <w:rsid w:val="00380724"/>
    <w:rsid w:val="00385240"/>
    <w:rsid w:val="003917DB"/>
    <w:rsid w:val="00392F05"/>
    <w:rsid w:val="003B14F0"/>
    <w:rsid w:val="003E6212"/>
    <w:rsid w:val="003F3C0B"/>
    <w:rsid w:val="003F7107"/>
    <w:rsid w:val="00425D9A"/>
    <w:rsid w:val="00446001"/>
    <w:rsid w:val="0047318D"/>
    <w:rsid w:val="004942B8"/>
    <w:rsid w:val="004A1063"/>
    <w:rsid w:val="004A6AC0"/>
    <w:rsid w:val="004B2411"/>
    <w:rsid w:val="004B7ECC"/>
    <w:rsid w:val="004F1C05"/>
    <w:rsid w:val="004F2A40"/>
    <w:rsid w:val="0050266A"/>
    <w:rsid w:val="00505868"/>
    <w:rsid w:val="0051294A"/>
    <w:rsid w:val="00544B7A"/>
    <w:rsid w:val="005724D6"/>
    <w:rsid w:val="00583828"/>
    <w:rsid w:val="0059295B"/>
    <w:rsid w:val="005B2DCC"/>
    <w:rsid w:val="005D18C9"/>
    <w:rsid w:val="00602A0E"/>
    <w:rsid w:val="00606F57"/>
    <w:rsid w:val="00617818"/>
    <w:rsid w:val="00645557"/>
    <w:rsid w:val="00656C58"/>
    <w:rsid w:val="0066467C"/>
    <w:rsid w:val="00675AD4"/>
    <w:rsid w:val="00684307"/>
    <w:rsid w:val="00684A9A"/>
    <w:rsid w:val="006A48A9"/>
    <w:rsid w:val="006A5E41"/>
    <w:rsid w:val="006F507B"/>
    <w:rsid w:val="00702281"/>
    <w:rsid w:val="00705AA5"/>
    <w:rsid w:val="007263C1"/>
    <w:rsid w:val="0073155E"/>
    <w:rsid w:val="00732388"/>
    <w:rsid w:val="00744A62"/>
    <w:rsid w:val="007513F0"/>
    <w:rsid w:val="00772AF3"/>
    <w:rsid w:val="00775DAA"/>
    <w:rsid w:val="007D20E7"/>
    <w:rsid w:val="007E4215"/>
    <w:rsid w:val="00840284"/>
    <w:rsid w:val="00861014"/>
    <w:rsid w:val="008615ED"/>
    <w:rsid w:val="00885343"/>
    <w:rsid w:val="0089424B"/>
    <w:rsid w:val="008A6342"/>
    <w:rsid w:val="008A7F08"/>
    <w:rsid w:val="008D3985"/>
    <w:rsid w:val="008D5036"/>
    <w:rsid w:val="008F2C8A"/>
    <w:rsid w:val="00920D1E"/>
    <w:rsid w:val="00947597"/>
    <w:rsid w:val="009622B7"/>
    <w:rsid w:val="00971735"/>
    <w:rsid w:val="009841AC"/>
    <w:rsid w:val="009A00E7"/>
    <w:rsid w:val="009C74F1"/>
    <w:rsid w:val="009C7BCE"/>
    <w:rsid w:val="009E41E0"/>
    <w:rsid w:val="00A133FC"/>
    <w:rsid w:val="00A13DE1"/>
    <w:rsid w:val="00A40456"/>
    <w:rsid w:val="00A40CE2"/>
    <w:rsid w:val="00A41968"/>
    <w:rsid w:val="00A557B6"/>
    <w:rsid w:val="00A6431A"/>
    <w:rsid w:val="00A66346"/>
    <w:rsid w:val="00A6779F"/>
    <w:rsid w:val="00A95F67"/>
    <w:rsid w:val="00AB6926"/>
    <w:rsid w:val="00AE4245"/>
    <w:rsid w:val="00AE6EE4"/>
    <w:rsid w:val="00AF3DD4"/>
    <w:rsid w:val="00B04A7E"/>
    <w:rsid w:val="00B42770"/>
    <w:rsid w:val="00B47C1B"/>
    <w:rsid w:val="00B573B1"/>
    <w:rsid w:val="00B940DA"/>
    <w:rsid w:val="00BA0A2F"/>
    <w:rsid w:val="00BA32B5"/>
    <w:rsid w:val="00BB6E9F"/>
    <w:rsid w:val="00BD55E9"/>
    <w:rsid w:val="00BE14E4"/>
    <w:rsid w:val="00C211E8"/>
    <w:rsid w:val="00C33B25"/>
    <w:rsid w:val="00C34666"/>
    <w:rsid w:val="00C42D5E"/>
    <w:rsid w:val="00C7120B"/>
    <w:rsid w:val="00C748E0"/>
    <w:rsid w:val="00C81FCF"/>
    <w:rsid w:val="00C84274"/>
    <w:rsid w:val="00CC6EF1"/>
    <w:rsid w:val="00D0273A"/>
    <w:rsid w:val="00D071D8"/>
    <w:rsid w:val="00D27860"/>
    <w:rsid w:val="00D3146E"/>
    <w:rsid w:val="00D365A0"/>
    <w:rsid w:val="00D55443"/>
    <w:rsid w:val="00D70422"/>
    <w:rsid w:val="00D839EC"/>
    <w:rsid w:val="00D87E65"/>
    <w:rsid w:val="00DA48B4"/>
    <w:rsid w:val="00DA551B"/>
    <w:rsid w:val="00DC264D"/>
    <w:rsid w:val="00DE7089"/>
    <w:rsid w:val="00E108ED"/>
    <w:rsid w:val="00E125D8"/>
    <w:rsid w:val="00E62BFA"/>
    <w:rsid w:val="00E9033C"/>
    <w:rsid w:val="00EA249E"/>
    <w:rsid w:val="00EB055E"/>
    <w:rsid w:val="00EB1856"/>
    <w:rsid w:val="00EB326C"/>
    <w:rsid w:val="00EB4FEA"/>
    <w:rsid w:val="00EC0187"/>
    <w:rsid w:val="00EC2476"/>
    <w:rsid w:val="00F116C9"/>
    <w:rsid w:val="00F142CE"/>
    <w:rsid w:val="00F331CF"/>
    <w:rsid w:val="00F33E1E"/>
    <w:rsid w:val="00FA2F3F"/>
    <w:rsid w:val="00FA6AC1"/>
    <w:rsid w:val="00FB44F4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EC2"/>
  <w15:chartTrackingRefBased/>
  <w15:docId w15:val="{F263CC55-CE81-4ACF-B5E7-48907CDE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1FEA"/>
    <w:pPr>
      <w:ind w:left="720"/>
      <w:contextualSpacing/>
    </w:pPr>
  </w:style>
  <w:style w:type="paragraph" w:styleId="SemEspaamento">
    <w:name w:val="No Spacing"/>
    <w:uiPriority w:val="1"/>
    <w:qFormat/>
    <w:rsid w:val="00A557B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B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7EC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22A3-182E-4302-A7F1-823AB407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38</cp:revision>
  <cp:lastPrinted>2023-03-17T12:51:00Z</cp:lastPrinted>
  <dcterms:created xsi:type="dcterms:W3CDTF">2022-09-16T11:25:00Z</dcterms:created>
  <dcterms:modified xsi:type="dcterms:W3CDTF">2023-03-27T16:06:00Z</dcterms:modified>
</cp:coreProperties>
</file>