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2709" w14:textId="7D5770AF" w:rsidR="00F3552E" w:rsidRPr="00C746FD" w:rsidRDefault="00205BD1" w:rsidP="00EC61C8">
      <w:pPr>
        <w:ind w:firstLine="1418"/>
        <w:jc w:val="both"/>
        <w:rPr>
          <w:rFonts w:cs="Arial"/>
          <w:b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>LEI Nº</w:t>
      </w:r>
      <w:r w:rsidR="004C74D0" w:rsidRPr="00C746FD">
        <w:rPr>
          <w:rFonts w:cs="Arial"/>
          <w:b/>
          <w:sz w:val="22"/>
          <w:szCs w:val="22"/>
        </w:rPr>
        <w:t xml:space="preserve"> 2.93</w:t>
      </w:r>
      <w:r w:rsidR="00C746FD" w:rsidRPr="00C746FD">
        <w:rPr>
          <w:rFonts w:cs="Arial"/>
          <w:b/>
          <w:sz w:val="22"/>
          <w:szCs w:val="22"/>
        </w:rPr>
        <w:t>2 DE 23 DE JANEIRO DE 2023</w:t>
      </w:r>
    </w:p>
    <w:p w14:paraId="1FB26B86" w14:textId="77777777" w:rsidR="00F3552E" w:rsidRPr="00C746FD" w:rsidRDefault="00F3552E" w:rsidP="00F3552E">
      <w:pPr>
        <w:jc w:val="both"/>
        <w:rPr>
          <w:rFonts w:cs="Arial"/>
          <w:sz w:val="22"/>
          <w:szCs w:val="22"/>
        </w:rPr>
      </w:pPr>
    </w:p>
    <w:p w14:paraId="1AD3B2D9" w14:textId="77777777" w:rsidR="00F3552E" w:rsidRPr="00C746FD" w:rsidRDefault="00F3552E" w:rsidP="00F3552E">
      <w:pPr>
        <w:jc w:val="both"/>
        <w:rPr>
          <w:rFonts w:cs="Arial"/>
          <w:sz w:val="22"/>
          <w:szCs w:val="22"/>
        </w:rPr>
      </w:pPr>
    </w:p>
    <w:p w14:paraId="4680E707" w14:textId="77777777" w:rsidR="00F3552E" w:rsidRPr="00C746FD" w:rsidRDefault="00F3552E" w:rsidP="00EC61C8">
      <w:pPr>
        <w:ind w:left="5670"/>
        <w:jc w:val="both"/>
        <w:rPr>
          <w:rFonts w:cs="Arial"/>
          <w:b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>CONCEDE REVISÃO GERAL ANUAL – ART.37, X</w:t>
      </w:r>
      <w:r w:rsidR="00EC61C8" w:rsidRPr="00C746FD">
        <w:rPr>
          <w:rFonts w:cs="Arial"/>
          <w:b/>
          <w:sz w:val="22"/>
          <w:szCs w:val="22"/>
        </w:rPr>
        <w:t>,</w:t>
      </w:r>
      <w:r w:rsidRPr="00C746FD">
        <w:rPr>
          <w:rFonts w:cs="Arial"/>
          <w:b/>
          <w:sz w:val="22"/>
          <w:szCs w:val="22"/>
        </w:rPr>
        <w:t xml:space="preserve"> DA CF – AOS VENCIMENTOS DOS SERVIDORES DA CÂMARA MUNICIPAL DE VEREADORES.</w:t>
      </w:r>
    </w:p>
    <w:p w14:paraId="5A2BDA39" w14:textId="49896129" w:rsidR="00F3552E" w:rsidRDefault="00F3552E" w:rsidP="00F3552E">
      <w:pPr>
        <w:tabs>
          <w:tab w:val="left" w:pos="2127"/>
          <w:tab w:val="left" w:pos="4111"/>
        </w:tabs>
        <w:ind w:firstLine="1134"/>
        <w:jc w:val="both"/>
        <w:rPr>
          <w:rFonts w:cs="Arial"/>
          <w:sz w:val="22"/>
          <w:szCs w:val="22"/>
        </w:rPr>
      </w:pPr>
    </w:p>
    <w:p w14:paraId="36613956" w14:textId="77777777" w:rsidR="00C746FD" w:rsidRPr="00C746FD" w:rsidRDefault="00C746FD" w:rsidP="00F3552E">
      <w:pPr>
        <w:tabs>
          <w:tab w:val="left" w:pos="2127"/>
          <w:tab w:val="left" w:pos="4111"/>
        </w:tabs>
        <w:ind w:firstLine="1134"/>
        <w:jc w:val="both"/>
        <w:rPr>
          <w:rFonts w:cs="Arial"/>
          <w:sz w:val="22"/>
          <w:szCs w:val="22"/>
        </w:rPr>
      </w:pPr>
    </w:p>
    <w:p w14:paraId="1E8AD540" w14:textId="77777777" w:rsidR="00C746FD" w:rsidRPr="00C746FD" w:rsidRDefault="00C746FD" w:rsidP="00C746FD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>GILBERTO DOMINGOS MENIN, PREFEITO MUNICIPAL DE PORTO XAVIER</w:t>
      </w:r>
      <w:r w:rsidRPr="00C746FD">
        <w:rPr>
          <w:rFonts w:cs="Arial"/>
          <w:bCs/>
          <w:sz w:val="22"/>
          <w:szCs w:val="22"/>
        </w:rPr>
        <w:t>, Estado do Rio Grande do Sul,</w:t>
      </w:r>
    </w:p>
    <w:p w14:paraId="4F23AC79" w14:textId="77777777" w:rsidR="00C746FD" w:rsidRPr="00C746FD" w:rsidRDefault="00C746FD" w:rsidP="00C746FD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22"/>
          <w:szCs w:val="22"/>
        </w:rPr>
      </w:pPr>
    </w:p>
    <w:p w14:paraId="269C8EF3" w14:textId="4AE1711B" w:rsidR="00C746FD" w:rsidRDefault="00C746FD" w:rsidP="00C746FD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 xml:space="preserve">FAÇO SABER </w:t>
      </w:r>
      <w:r w:rsidRPr="00C746FD">
        <w:rPr>
          <w:rFonts w:cs="Arial"/>
          <w:bCs/>
          <w:sz w:val="22"/>
          <w:szCs w:val="22"/>
        </w:rPr>
        <w:t>que a Câmara Municipal de Vereadores aprovou e eu sanciono e promulgo a seguinte Lei:</w:t>
      </w:r>
    </w:p>
    <w:p w14:paraId="45BD02FB" w14:textId="77777777" w:rsidR="00C746FD" w:rsidRPr="00C746FD" w:rsidRDefault="00C746FD" w:rsidP="00C746FD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cs="Arial"/>
          <w:bCs/>
          <w:sz w:val="22"/>
          <w:szCs w:val="22"/>
        </w:rPr>
      </w:pPr>
    </w:p>
    <w:p w14:paraId="5F5F9F03" w14:textId="77777777" w:rsidR="00F3552E" w:rsidRPr="00C746FD" w:rsidRDefault="00F3552E" w:rsidP="00F3552E">
      <w:pPr>
        <w:tabs>
          <w:tab w:val="left" w:pos="2127"/>
          <w:tab w:val="left" w:pos="4111"/>
        </w:tabs>
        <w:ind w:firstLine="1134"/>
        <w:jc w:val="both"/>
        <w:rPr>
          <w:rFonts w:cs="Arial"/>
          <w:sz w:val="22"/>
          <w:szCs w:val="22"/>
        </w:rPr>
      </w:pPr>
    </w:p>
    <w:p w14:paraId="72641BEA" w14:textId="77777777" w:rsidR="00F3552E" w:rsidRPr="00C746FD" w:rsidRDefault="00F3552E" w:rsidP="00EC61C8">
      <w:pPr>
        <w:pStyle w:val="Corpodetexto21"/>
        <w:ind w:firstLine="1418"/>
        <w:rPr>
          <w:rFonts w:cs="Arial"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>Art. 1º</w:t>
      </w:r>
      <w:r w:rsidRPr="00C746FD">
        <w:rPr>
          <w:rFonts w:cs="Arial"/>
          <w:sz w:val="22"/>
          <w:szCs w:val="22"/>
        </w:rPr>
        <w:t xml:space="preserve"> - A revisão geral anual de que trata o inciso X, parte final, do art.37 da Constituição Federal, é concedida, nos termos da Lei nº1.444 com vigência desde 02 de abril de 2002 e alterações, pela aplicação do índice de </w:t>
      </w:r>
      <w:r w:rsidR="006F5EBE" w:rsidRPr="00C746FD">
        <w:rPr>
          <w:rFonts w:cs="Arial"/>
          <w:sz w:val="22"/>
          <w:szCs w:val="22"/>
        </w:rPr>
        <w:t>4,</w:t>
      </w:r>
      <w:r w:rsidR="004F4445" w:rsidRPr="00C746FD">
        <w:rPr>
          <w:rFonts w:cs="Arial"/>
          <w:sz w:val="22"/>
          <w:szCs w:val="22"/>
        </w:rPr>
        <w:t>23</w:t>
      </w:r>
      <w:r w:rsidRPr="00C746FD">
        <w:rPr>
          <w:rFonts w:cs="Arial"/>
          <w:sz w:val="22"/>
          <w:szCs w:val="22"/>
        </w:rPr>
        <w:t>% (</w:t>
      </w:r>
      <w:r w:rsidR="006F5EBE" w:rsidRPr="00C746FD">
        <w:rPr>
          <w:rFonts w:cs="Arial"/>
          <w:sz w:val="22"/>
          <w:szCs w:val="22"/>
        </w:rPr>
        <w:t xml:space="preserve">quatro </w:t>
      </w:r>
      <w:r w:rsidR="00EC61C8" w:rsidRPr="00C746FD">
        <w:rPr>
          <w:rFonts w:cs="Arial"/>
          <w:sz w:val="22"/>
          <w:szCs w:val="22"/>
        </w:rPr>
        <w:t>vírgula</w:t>
      </w:r>
      <w:r w:rsidR="006F5EBE" w:rsidRPr="00C746FD">
        <w:rPr>
          <w:rFonts w:cs="Arial"/>
          <w:sz w:val="22"/>
          <w:szCs w:val="22"/>
        </w:rPr>
        <w:t xml:space="preserve"> </w:t>
      </w:r>
      <w:r w:rsidR="004F4445" w:rsidRPr="00C746FD">
        <w:rPr>
          <w:rFonts w:cs="Arial"/>
          <w:sz w:val="22"/>
          <w:szCs w:val="22"/>
        </w:rPr>
        <w:t>vinte e três</w:t>
      </w:r>
      <w:r w:rsidRPr="00C746FD">
        <w:rPr>
          <w:rFonts w:cs="Arial"/>
          <w:sz w:val="22"/>
          <w:szCs w:val="22"/>
        </w:rPr>
        <w:t xml:space="preserve"> por cento), sobre os vencimentos dos Servidores do Poder Legislativo.</w:t>
      </w:r>
    </w:p>
    <w:p w14:paraId="058FDA72" w14:textId="77777777" w:rsidR="00F3552E" w:rsidRPr="00C746FD" w:rsidRDefault="00F3552E" w:rsidP="00F3552E">
      <w:pPr>
        <w:pStyle w:val="Corpodetexto21"/>
        <w:ind w:firstLine="1134"/>
        <w:rPr>
          <w:rFonts w:cs="Arial"/>
          <w:sz w:val="22"/>
          <w:szCs w:val="22"/>
        </w:rPr>
      </w:pPr>
    </w:p>
    <w:p w14:paraId="7ABBF365" w14:textId="77777777" w:rsidR="00F3552E" w:rsidRPr="00C746FD" w:rsidRDefault="00F3552E" w:rsidP="00EC61C8">
      <w:pPr>
        <w:pStyle w:val="Corpodetexto21"/>
        <w:ind w:firstLine="1418"/>
        <w:rPr>
          <w:rFonts w:cs="Arial"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>Parágrafo Único</w:t>
      </w:r>
      <w:r w:rsidRPr="00C746FD">
        <w:rPr>
          <w:rFonts w:cs="Arial"/>
          <w:sz w:val="22"/>
          <w:szCs w:val="22"/>
        </w:rPr>
        <w:t xml:space="preserve"> – O percentual previsto no </w:t>
      </w:r>
      <w:r w:rsidRPr="00C746FD">
        <w:rPr>
          <w:rFonts w:cs="Arial"/>
          <w:i/>
          <w:sz w:val="22"/>
          <w:szCs w:val="22"/>
        </w:rPr>
        <w:t>caput</w:t>
      </w:r>
      <w:r w:rsidRPr="00C746FD">
        <w:rPr>
          <w:rFonts w:cs="Arial"/>
          <w:sz w:val="22"/>
          <w:szCs w:val="22"/>
        </w:rPr>
        <w:t xml:space="preserve"> deste artigo, tem por base a inflação verificada nos 1</w:t>
      </w:r>
      <w:r w:rsidR="006F5EBE" w:rsidRPr="00C746FD">
        <w:rPr>
          <w:rFonts w:cs="Arial"/>
          <w:sz w:val="22"/>
          <w:szCs w:val="22"/>
        </w:rPr>
        <w:t>0</w:t>
      </w:r>
      <w:r w:rsidRPr="00C746FD">
        <w:rPr>
          <w:rFonts w:cs="Arial"/>
          <w:sz w:val="22"/>
          <w:szCs w:val="22"/>
        </w:rPr>
        <w:t xml:space="preserve"> (d</w:t>
      </w:r>
      <w:r w:rsidR="006F5EBE" w:rsidRPr="00C746FD">
        <w:rPr>
          <w:rFonts w:cs="Arial"/>
          <w:sz w:val="22"/>
          <w:szCs w:val="22"/>
        </w:rPr>
        <w:t>e</w:t>
      </w:r>
      <w:r w:rsidRPr="00C746FD">
        <w:rPr>
          <w:rFonts w:cs="Arial"/>
          <w:sz w:val="22"/>
          <w:szCs w:val="22"/>
        </w:rPr>
        <w:t>z)</w:t>
      </w:r>
      <w:r w:rsidR="006F5EBE" w:rsidRPr="00C746FD">
        <w:rPr>
          <w:rFonts w:cs="Arial"/>
          <w:sz w:val="22"/>
          <w:szCs w:val="22"/>
        </w:rPr>
        <w:t xml:space="preserve"> </w:t>
      </w:r>
      <w:r w:rsidRPr="00C746FD">
        <w:rPr>
          <w:rFonts w:cs="Arial"/>
          <w:sz w:val="22"/>
          <w:szCs w:val="22"/>
        </w:rPr>
        <w:t xml:space="preserve">meses anteriores.    </w:t>
      </w:r>
    </w:p>
    <w:p w14:paraId="17755B6F" w14:textId="77777777" w:rsidR="00F3552E" w:rsidRPr="00C746FD" w:rsidRDefault="00F3552E" w:rsidP="00F3552E">
      <w:pPr>
        <w:pStyle w:val="Corpodetexto21"/>
        <w:ind w:firstLine="1134"/>
        <w:rPr>
          <w:rFonts w:cs="Arial"/>
          <w:sz w:val="22"/>
          <w:szCs w:val="22"/>
        </w:rPr>
      </w:pPr>
    </w:p>
    <w:p w14:paraId="0C4180FA" w14:textId="77777777" w:rsidR="00F3552E" w:rsidRPr="00C746FD" w:rsidRDefault="00F3552E" w:rsidP="00EC61C8">
      <w:pPr>
        <w:pStyle w:val="Corpodetexto21"/>
        <w:ind w:firstLine="1418"/>
        <w:rPr>
          <w:rFonts w:cs="Arial"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>Art. 2º</w:t>
      </w:r>
      <w:r w:rsidRPr="00C746FD">
        <w:rPr>
          <w:rFonts w:cs="Arial"/>
          <w:sz w:val="22"/>
          <w:szCs w:val="22"/>
        </w:rPr>
        <w:t xml:space="preserve"> - O Padrão Referencial/PR de que trata a Lei Municipal nº 1.718/2005, fica fixado em R$ </w:t>
      </w:r>
      <w:r w:rsidR="00CC5EF9" w:rsidRPr="00C746FD">
        <w:rPr>
          <w:rFonts w:cs="Arial"/>
          <w:sz w:val="22"/>
          <w:szCs w:val="22"/>
        </w:rPr>
        <w:t>29</w:t>
      </w:r>
      <w:r w:rsidR="004F4445" w:rsidRPr="00C746FD">
        <w:rPr>
          <w:rFonts w:cs="Arial"/>
          <w:sz w:val="22"/>
          <w:szCs w:val="22"/>
        </w:rPr>
        <w:t>9</w:t>
      </w:r>
      <w:r w:rsidR="00CC5EF9" w:rsidRPr="00C746FD">
        <w:rPr>
          <w:rFonts w:cs="Arial"/>
          <w:sz w:val="22"/>
          <w:szCs w:val="22"/>
        </w:rPr>
        <w:t>,</w:t>
      </w:r>
      <w:r w:rsidR="004F4445" w:rsidRPr="00C746FD">
        <w:rPr>
          <w:rFonts w:cs="Arial"/>
          <w:sz w:val="22"/>
          <w:szCs w:val="22"/>
        </w:rPr>
        <w:t>05</w:t>
      </w:r>
      <w:r w:rsidRPr="00C746FD">
        <w:rPr>
          <w:rFonts w:cs="Arial"/>
          <w:sz w:val="22"/>
          <w:szCs w:val="22"/>
        </w:rPr>
        <w:t xml:space="preserve"> (</w:t>
      </w:r>
      <w:r w:rsidR="00D94091" w:rsidRPr="00C746FD">
        <w:rPr>
          <w:rFonts w:cs="Arial"/>
          <w:sz w:val="22"/>
          <w:szCs w:val="22"/>
        </w:rPr>
        <w:t xml:space="preserve">duzentos e </w:t>
      </w:r>
      <w:r w:rsidR="00CC5EF9" w:rsidRPr="00C746FD">
        <w:rPr>
          <w:rFonts w:cs="Arial"/>
          <w:sz w:val="22"/>
          <w:szCs w:val="22"/>
        </w:rPr>
        <w:t xml:space="preserve">noventa e </w:t>
      </w:r>
      <w:r w:rsidR="004F4445" w:rsidRPr="00C746FD">
        <w:rPr>
          <w:rFonts w:cs="Arial"/>
          <w:sz w:val="22"/>
          <w:szCs w:val="22"/>
        </w:rPr>
        <w:t>nove</w:t>
      </w:r>
      <w:r w:rsidR="00D94091" w:rsidRPr="00C746FD">
        <w:rPr>
          <w:rFonts w:cs="Arial"/>
          <w:sz w:val="22"/>
          <w:szCs w:val="22"/>
        </w:rPr>
        <w:t xml:space="preserve"> </w:t>
      </w:r>
      <w:r w:rsidRPr="00C746FD">
        <w:rPr>
          <w:rFonts w:cs="Arial"/>
          <w:sz w:val="22"/>
          <w:szCs w:val="22"/>
        </w:rPr>
        <w:t>reais e</w:t>
      </w:r>
      <w:r w:rsidR="00D94091" w:rsidRPr="00C746FD">
        <w:rPr>
          <w:rFonts w:cs="Arial"/>
          <w:sz w:val="22"/>
          <w:szCs w:val="22"/>
        </w:rPr>
        <w:t xml:space="preserve"> </w:t>
      </w:r>
      <w:r w:rsidR="004F4445" w:rsidRPr="00C746FD">
        <w:rPr>
          <w:rFonts w:cs="Arial"/>
          <w:sz w:val="22"/>
          <w:szCs w:val="22"/>
        </w:rPr>
        <w:t>cinco</w:t>
      </w:r>
      <w:r w:rsidR="00D94091" w:rsidRPr="00C746FD">
        <w:rPr>
          <w:rFonts w:cs="Arial"/>
          <w:sz w:val="22"/>
          <w:szCs w:val="22"/>
        </w:rPr>
        <w:t xml:space="preserve"> </w:t>
      </w:r>
      <w:r w:rsidRPr="00C746FD">
        <w:rPr>
          <w:rFonts w:cs="Arial"/>
          <w:sz w:val="22"/>
          <w:szCs w:val="22"/>
        </w:rPr>
        <w:t>centavos)</w:t>
      </w:r>
      <w:r w:rsidR="002B48DF" w:rsidRPr="00C746FD">
        <w:rPr>
          <w:rFonts w:cs="Arial"/>
          <w:sz w:val="22"/>
          <w:szCs w:val="22"/>
        </w:rPr>
        <w:t>,</w:t>
      </w:r>
      <w:r w:rsidRPr="00C746FD">
        <w:rPr>
          <w:rFonts w:cs="Arial"/>
          <w:sz w:val="22"/>
          <w:szCs w:val="22"/>
        </w:rPr>
        <w:t xml:space="preserve"> levando em consideração o índice de </w:t>
      </w:r>
      <w:r w:rsidR="00CC5EF9" w:rsidRPr="00C746FD">
        <w:rPr>
          <w:rFonts w:cs="Arial"/>
          <w:sz w:val="22"/>
          <w:szCs w:val="22"/>
        </w:rPr>
        <w:t>4,</w:t>
      </w:r>
      <w:r w:rsidR="004F4445" w:rsidRPr="00C746FD">
        <w:rPr>
          <w:rFonts w:cs="Arial"/>
          <w:sz w:val="22"/>
          <w:szCs w:val="22"/>
        </w:rPr>
        <w:t>23</w:t>
      </w:r>
      <w:r w:rsidRPr="00C746FD">
        <w:rPr>
          <w:rFonts w:cs="Arial"/>
          <w:sz w:val="22"/>
          <w:szCs w:val="22"/>
        </w:rPr>
        <w:t>% (</w:t>
      </w:r>
      <w:r w:rsidR="00CC5EF9" w:rsidRPr="00C746FD">
        <w:rPr>
          <w:rFonts w:cs="Arial"/>
          <w:sz w:val="22"/>
          <w:szCs w:val="22"/>
        </w:rPr>
        <w:t xml:space="preserve">quatro </w:t>
      </w:r>
      <w:r w:rsidR="002B48DF" w:rsidRPr="00C746FD">
        <w:rPr>
          <w:rFonts w:cs="Arial"/>
          <w:sz w:val="22"/>
          <w:szCs w:val="22"/>
        </w:rPr>
        <w:t>vírgula</w:t>
      </w:r>
      <w:r w:rsidR="00CC5EF9" w:rsidRPr="00C746FD">
        <w:rPr>
          <w:rFonts w:cs="Arial"/>
          <w:sz w:val="22"/>
          <w:szCs w:val="22"/>
        </w:rPr>
        <w:t xml:space="preserve"> </w:t>
      </w:r>
      <w:r w:rsidR="004F4445" w:rsidRPr="00C746FD">
        <w:rPr>
          <w:rFonts w:cs="Arial"/>
          <w:sz w:val="22"/>
          <w:szCs w:val="22"/>
        </w:rPr>
        <w:t>vinte e três</w:t>
      </w:r>
      <w:r w:rsidRPr="00C746FD">
        <w:rPr>
          <w:rFonts w:cs="Arial"/>
          <w:sz w:val="22"/>
          <w:szCs w:val="22"/>
        </w:rPr>
        <w:t xml:space="preserve"> por cento).   </w:t>
      </w:r>
    </w:p>
    <w:p w14:paraId="47FDAD85" w14:textId="77777777" w:rsidR="00F3552E" w:rsidRPr="00C746FD" w:rsidRDefault="00F3552E" w:rsidP="00F3552E">
      <w:pPr>
        <w:pStyle w:val="Corpodetexto21"/>
        <w:ind w:firstLine="1134"/>
        <w:rPr>
          <w:rFonts w:cs="Arial"/>
          <w:sz w:val="22"/>
          <w:szCs w:val="22"/>
        </w:rPr>
      </w:pPr>
    </w:p>
    <w:p w14:paraId="69F691B8" w14:textId="77777777" w:rsidR="00F3552E" w:rsidRPr="00C746FD" w:rsidRDefault="00F3552E" w:rsidP="002B48DF">
      <w:pPr>
        <w:pStyle w:val="Corpodetexto21"/>
        <w:ind w:firstLine="1418"/>
        <w:rPr>
          <w:rFonts w:cs="Arial"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>Art. 3º</w:t>
      </w:r>
      <w:r w:rsidRPr="00C746FD">
        <w:rPr>
          <w:rFonts w:cs="Arial"/>
          <w:sz w:val="22"/>
          <w:szCs w:val="22"/>
        </w:rPr>
        <w:t xml:space="preserve"> - A</w:t>
      </w:r>
      <w:r w:rsidR="002B48DF" w:rsidRPr="00C746FD">
        <w:rPr>
          <w:rFonts w:cs="Arial"/>
          <w:sz w:val="22"/>
          <w:szCs w:val="22"/>
        </w:rPr>
        <w:t>s</w:t>
      </w:r>
      <w:r w:rsidRPr="00C746FD">
        <w:rPr>
          <w:rFonts w:cs="Arial"/>
          <w:sz w:val="22"/>
          <w:szCs w:val="22"/>
        </w:rPr>
        <w:t xml:space="preserve"> despesa</w:t>
      </w:r>
      <w:r w:rsidR="002B48DF" w:rsidRPr="00C746FD">
        <w:rPr>
          <w:rFonts w:cs="Arial"/>
          <w:sz w:val="22"/>
          <w:szCs w:val="22"/>
        </w:rPr>
        <w:t>s</w:t>
      </w:r>
      <w:r w:rsidRPr="00C746FD">
        <w:rPr>
          <w:rFonts w:cs="Arial"/>
          <w:sz w:val="22"/>
          <w:szCs w:val="22"/>
        </w:rPr>
        <w:t xml:space="preserve"> decorrente</w:t>
      </w:r>
      <w:r w:rsidR="002B48DF" w:rsidRPr="00C746FD">
        <w:rPr>
          <w:rFonts w:cs="Arial"/>
          <w:sz w:val="22"/>
          <w:szCs w:val="22"/>
        </w:rPr>
        <w:t>s</w:t>
      </w:r>
      <w:r w:rsidRPr="00C746FD">
        <w:rPr>
          <w:rFonts w:cs="Arial"/>
          <w:sz w:val="22"/>
          <w:szCs w:val="22"/>
        </w:rPr>
        <w:t xml:space="preserve"> ser</w:t>
      </w:r>
      <w:r w:rsidR="002B48DF" w:rsidRPr="00C746FD">
        <w:rPr>
          <w:rFonts w:cs="Arial"/>
          <w:sz w:val="22"/>
          <w:szCs w:val="22"/>
        </w:rPr>
        <w:t>ão</w:t>
      </w:r>
      <w:r w:rsidRPr="00C746FD">
        <w:rPr>
          <w:rFonts w:cs="Arial"/>
          <w:sz w:val="22"/>
          <w:szCs w:val="22"/>
        </w:rPr>
        <w:t xml:space="preserve"> atendida</w:t>
      </w:r>
      <w:r w:rsidR="002B48DF" w:rsidRPr="00C746FD">
        <w:rPr>
          <w:rFonts w:cs="Arial"/>
          <w:sz w:val="22"/>
          <w:szCs w:val="22"/>
        </w:rPr>
        <w:t>s</w:t>
      </w:r>
      <w:r w:rsidRPr="00C746FD">
        <w:rPr>
          <w:rFonts w:cs="Arial"/>
          <w:sz w:val="22"/>
          <w:szCs w:val="22"/>
        </w:rPr>
        <w:t xml:space="preserve"> pelas dotações próprias do orçamento para o ano de 202</w:t>
      </w:r>
      <w:r w:rsidR="00CC5EF9" w:rsidRPr="00C746FD">
        <w:rPr>
          <w:rFonts w:cs="Arial"/>
          <w:sz w:val="22"/>
          <w:szCs w:val="22"/>
        </w:rPr>
        <w:t>3</w:t>
      </w:r>
      <w:r w:rsidRPr="00C746FD">
        <w:rPr>
          <w:rFonts w:cs="Arial"/>
          <w:sz w:val="22"/>
          <w:szCs w:val="22"/>
        </w:rPr>
        <w:t>.</w:t>
      </w:r>
    </w:p>
    <w:p w14:paraId="334127D8" w14:textId="77777777" w:rsidR="00F3552E" w:rsidRPr="00C746FD" w:rsidRDefault="00F3552E" w:rsidP="00F3552E">
      <w:pPr>
        <w:pStyle w:val="Corpodetexto21"/>
        <w:ind w:firstLine="1134"/>
        <w:rPr>
          <w:rFonts w:cs="Arial"/>
          <w:sz w:val="22"/>
          <w:szCs w:val="22"/>
        </w:rPr>
      </w:pPr>
    </w:p>
    <w:p w14:paraId="65A267CD" w14:textId="7F283FC8" w:rsidR="00F3552E" w:rsidRDefault="00F3552E" w:rsidP="002B48DF">
      <w:pPr>
        <w:pStyle w:val="Corpodetexto21"/>
        <w:ind w:firstLine="1418"/>
        <w:rPr>
          <w:rFonts w:cs="Arial"/>
          <w:sz w:val="22"/>
          <w:szCs w:val="22"/>
        </w:rPr>
      </w:pPr>
      <w:r w:rsidRPr="00C746FD">
        <w:rPr>
          <w:rFonts w:cs="Arial"/>
          <w:b/>
          <w:sz w:val="22"/>
          <w:szCs w:val="22"/>
        </w:rPr>
        <w:t>Art. 4º</w:t>
      </w:r>
      <w:r w:rsidRPr="00C746FD">
        <w:rPr>
          <w:rFonts w:cs="Arial"/>
          <w:sz w:val="22"/>
          <w:szCs w:val="22"/>
        </w:rPr>
        <w:t xml:space="preserve"> - Esta Lei entra em vigor na data de sua publicação e</w:t>
      </w:r>
      <w:r w:rsidR="002B48DF" w:rsidRPr="00C746FD">
        <w:rPr>
          <w:rFonts w:cs="Arial"/>
          <w:sz w:val="22"/>
          <w:szCs w:val="22"/>
        </w:rPr>
        <w:t xml:space="preserve"> seus efeitos legais a contar de 1º de </w:t>
      </w:r>
      <w:r w:rsidR="00CC5EF9" w:rsidRPr="00C746FD">
        <w:rPr>
          <w:rFonts w:cs="Arial"/>
          <w:sz w:val="22"/>
          <w:szCs w:val="22"/>
        </w:rPr>
        <w:t>janeiro de 2023</w:t>
      </w:r>
      <w:r w:rsidRPr="00C746FD">
        <w:rPr>
          <w:rFonts w:cs="Arial"/>
          <w:sz w:val="22"/>
          <w:szCs w:val="22"/>
        </w:rPr>
        <w:t>.</w:t>
      </w:r>
    </w:p>
    <w:p w14:paraId="4623CB60" w14:textId="77777777" w:rsidR="00C746FD" w:rsidRPr="00C746FD" w:rsidRDefault="00C746FD" w:rsidP="002B48DF">
      <w:pPr>
        <w:pStyle w:val="Corpodetexto21"/>
        <w:ind w:firstLine="1418"/>
        <w:rPr>
          <w:rFonts w:cs="Arial"/>
          <w:sz w:val="22"/>
          <w:szCs w:val="22"/>
        </w:rPr>
      </w:pPr>
    </w:p>
    <w:p w14:paraId="2275179D" w14:textId="77777777" w:rsidR="00F3552E" w:rsidRPr="00C746FD" w:rsidRDefault="00F3552E" w:rsidP="00F3552E">
      <w:pPr>
        <w:pStyle w:val="Corpodetexto21"/>
        <w:ind w:firstLine="1134"/>
        <w:rPr>
          <w:rFonts w:cs="Arial"/>
          <w:sz w:val="22"/>
          <w:szCs w:val="22"/>
        </w:rPr>
      </w:pPr>
    </w:p>
    <w:p w14:paraId="36024504" w14:textId="77777777" w:rsidR="00C746FD" w:rsidRPr="00C746FD" w:rsidRDefault="00C746FD" w:rsidP="00C746FD">
      <w:pPr>
        <w:jc w:val="center"/>
        <w:rPr>
          <w:rFonts w:cs="Arial"/>
          <w:b/>
          <w:bCs/>
          <w:sz w:val="22"/>
          <w:szCs w:val="22"/>
        </w:rPr>
      </w:pPr>
      <w:r w:rsidRPr="00C746FD">
        <w:rPr>
          <w:rFonts w:cs="Arial"/>
          <w:b/>
          <w:bCs/>
          <w:sz w:val="22"/>
          <w:szCs w:val="22"/>
        </w:rPr>
        <w:t>GABINETE DO PREFEITO MUNICIPAL DE PORTO XAVIER</w:t>
      </w:r>
    </w:p>
    <w:p w14:paraId="101E7C6E" w14:textId="77777777" w:rsidR="00C746FD" w:rsidRPr="00C746FD" w:rsidRDefault="00C746FD" w:rsidP="00C746FD">
      <w:pPr>
        <w:jc w:val="center"/>
        <w:rPr>
          <w:rFonts w:cs="Arial"/>
          <w:b/>
          <w:bCs/>
          <w:sz w:val="22"/>
          <w:szCs w:val="22"/>
        </w:rPr>
      </w:pPr>
      <w:r w:rsidRPr="00C746FD">
        <w:rPr>
          <w:rFonts w:cs="Arial"/>
          <w:b/>
          <w:bCs/>
          <w:sz w:val="22"/>
          <w:szCs w:val="22"/>
        </w:rPr>
        <w:t>EM 23 DE JANEIRO DE 2023.</w:t>
      </w:r>
    </w:p>
    <w:p w14:paraId="7C983BF5" w14:textId="77777777" w:rsidR="00C746FD" w:rsidRPr="00C746FD" w:rsidRDefault="00C746FD" w:rsidP="00C746FD">
      <w:pPr>
        <w:rPr>
          <w:rFonts w:cs="Arial"/>
          <w:b/>
          <w:bCs/>
          <w:sz w:val="22"/>
          <w:szCs w:val="22"/>
        </w:rPr>
      </w:pPr>
    </w:p>
    <w:p w14:paraId="77412873" w14:textId="77777777" w:rsidR="00C746FD" w:rsidRPr="00C746FD" w:rsidRDefault="00C746FD" w:rsidP="00C746FD">
      <w:pPr>
        <w:jc w:val="center"/>
        <w:rPr>
          <w:rFonts w:cs="Arial"/>
          <w:b/>
          <w:bCs/>
          <w:sz w:val="22"/>
          <w:szCs w:val="22"/>
        </w:rPr>
      </w:pPr>
    </w:p>
    <w:p w14:paraId="19B9CD20" w14:textId="77777777" w:rsidR="00C746FD" w:rsidRPr="00C746FD" w:rsidRDefault="00C746FD" w:rsidP="00C746FD">
      <w:pPr>
        <w:jc w:val="center"/>
        <w:rPr>
          <w:rFonts w:cs="Arial"/>
          <w:b/>
          <w:bCs/>
          <w:sz w:val="22"/>
          <w:szCs w:val="22"/>
        </w:rPr>
      </w:pPr>
    </w:p>
    <w:p w14:paraId="07FEF628" w14:textId="77777777" w:rsidR="00C746FD" w:rsidRPr="00C746FD" w:rsidRDefault="00C746FD" w:rsidP="00C746FD">
      <w:pPr>
        <w:jc w:val="center"/>
        <w:rPr>
          <w:rFonts w:cs="Arial"/>
          <w:b/>
          <w:bCs/>
          <w:sz w:val="22"/>
          <w:szCs w:val="22"/>
        </w:rPr>
      </w:pPr>
      <w:r w:rsidRPr="00C746FD">
        <w:rPr>
          <w:rFonts w:cs="Arial"/>
          <w:b/>
          <w:bCs/>
          <w:sz w:val="22"/>
          <w:szCs w:val="22"/>
        </w:rPr>
        <w:t xml:space="preserve">                                                                                                   GILBERTO DOMINGOS MENIN</w:t>
      </w:r>
    </w:p>
    <w:p w14:paraId="5B36127A" w14:textId="77777777" w:rsidR="00C746FD" w:rsidRPr="00C746FD" w:rsidRDefault="00C746FD" w:rsidP="00C746FD">
      <w:pPr>
        <w:rPr>
          <w:rFonts w:cs="Arial"/>
          <w:sz w:val="22"/>
          <w:szCs w:val="22"/>
        </w:rPr>
      </w:pPr>
      <w:r w:rsidRPr="00C746FD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Prefeito Municipal</w:t>
      </w:r>
    </w:p>
    <w:p w14:paraId="446FCA21" w14:textId="77777777" w:rsidR="00C746FD" w:rsidRPr="00C746FD" w:rsidRDefault="00C746FD" w:rsidP="00C746FD">
      <w:pPr>
        <w:rPr>
          <w:rFonts w:cs="Arial"/>
          <w:b/>
          <w:bCs/>
          <w:sz w:val="22"/>
          <w:szCs w:val="22"/>
        </w:rPr>
      </w:pPr>
    </w:p>
    <w:p w14:paraId="0FAA3ED7" w14:textId="77777777" w:rsidR="00C746FD" w:rsidRPr="00C746FD" w:rsidRDefault="00C746FD" w:rsidP="00C746FD">
      <w:pPr>
        <w:rPr>
          <w:rFonts w:cs="Arial"/>
          <w:b/>
          <w:bCs/>
          <w:sz w:val="22"/>
          <w:szCs w:val="22"/>
        </w:rPr>
      </w:pPr>
      <w:r w:rsidRPr="00C746FD">
        <w:rPr>
          <w:rFonts w:cs="Arial"/>
          <w:b/>
          <w:bCs/>
          <w:sz w:val="22"/>
          <w:szCs w:val="22"/>
        </w:rPr>
        <w:t>REGISTRE-SE E PUBLIQUE-SE</w:t>
      </w:r>
    </w:p>
    <w:p w14:paraId="11397255" w14:textId="77777777" w:rsidR="00C746FD" w:rsidRPr="00C746FD" w:rsidRDefault="00C746FD" w:rsidP="00C746FD">
      <w:pPr>
        <w:rPr>
          <w:rFonts w:cs="Arial"/>
          <w:b/>
          <w:bCs/>
          <w:sz w:val="22"/>
          <w:szCs w:val="22"/>
        </w:rPr>
      </w:pPr>
    </w:p>
    <w:p w14:paraId="63E3F181" w14:textId="77777777" w:rsidR="00C746FD" w:rsidRPr="00C746FD" w:rsidRDefault="00C746FD" w:rsidP="00C746FD">
      <w:pPr>
        <w:rPr>
          <w:rFonts w:cs="Arial"/>
          <w:b/>
          <w:bCs/>
          <w:sz w:val="22"/>
          <w:szCs w:val="22"/>
        </w:rPr>
      </w:pPr>
    </w:p>
    <w:p w14:paraId="3AB4DEC5" w14:textId="77777777" w:rsidR="00C746FD" w:rsidRPr="00C746FD" w:rsidRDefault="00C746FD" w:rsidP="00C746FD">
      <w:pPr>
        <w:rPr>
          <w:rFonts w:cs="Arial"/>
          <w:b/>
          <w:bCs/>
          <w:sz w:val="22"/>
          <w:szCs w:val="22"/>
        </w:rPr>
      </w:pPr>
      <w:r w:rsidRPr="00C746FD">
        <w:rPr>
          <w:rFonts w:cs="Arial"/>
          <w:b/>
          <w:bCs/>
          <w:sz w:val="22"/>
          <w:szCs w:val="22"/>
        </w:rPr>
        <w:t>ANDRESSA LILIANE ENGERS BRATZ</w:t>
      </w:r>
    </w:p>
    <w:p w14:paraId="43BBFF67" w14:textId="1B7EBF37" w:rsidR="00205BD1" w:rsidRPr="00C746FD" w:rsidRDefault="00C746FD" w:rsidP="00C746FD">
      <w:pPr>
        <w:rPr>
          <w:rFonts w:cs="Arial"/>
          <w:sz w:val="22"/>
          <w:szCs w:val="22"/>
        </w:rPr>
      </w:pPr>
      <w:r w:rsidRPr="00C746FD">
        <w:rPr>
          <w:rFonts w:cs="Arial"/>
          <w:sz w:val="22"/>
          <w:szCs w:val="22"/>
        </w:rPr>
        <w:t>Secretária Municipal de Administração Substituta</w:t>
      </w:r>
    </w:p>
    <w:sectPr w:rsidR="00205BD1" w:rsidRPr="00C746FD" w:rsidSect="00C746FD">
      <w:pgSz w:w="11906" w:h="16838" w:code="9"/>
      <w:pgMar w:top="2268" w:right="991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2E"/>
    <w:rsid w:val="00205BD1"/>
    <w:rsid w:val="002B48DF"/>
    <w:rsid w:val="004C74D0"/>
    <w:rsid w:val="004F4445"/>
    <w:rsid w:val="005D18C9"/>
    <w:rsid w:val="005E2E08"/>
    <w:rsid w:val="00623CE7"/>
    <w:rsid w:val="006F5EBE"/>
    <w:rsid w:val="00747D4D"/>
    <w:rsid w:val="00981828"/>
    <w:rsid w:val="00C60C31"/>
    <w:rsid w:val="00C6692B"/>
    <w:rsid w:val="00C746FD"/>
    <w:rsid w:val="00C915D0"/>
    <w:rsid w:val="00CC03FB"/>
    <w:rsid w:val="00CC5EF9"/>
    <w:rsid w:val="00D94091"/>
    <w:rsid w:val="00EC61C8"/>
    <w:rsid w:val="00F3552E"/>
    <w:rsid w:val="00FA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A15A"/>
  <w15:docId w15:val="{823E5FE2-3274-441C-B9AF-ECA7DA3B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2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4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F3552E"/>
    <w:pPr>
      <w:ind w:firstLine="156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5B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BD1"/>
    <w:rPr>
      <w:rFonts w:ascii="Segoe UI" w:eastAsia="Times New Roman" w:hAnsi="Segoe UI" w:cs="Segoe UI"/>
      <w:kern w:val="24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Igor</cp:lastModifiedBy>
  <cp:revision>2</cp:revision>
  <cp:lastPrinted>2023-01-13T13:41:00Z</cp:lastPrinted>
  <dcterms:created xsi:type="dcterms:W3CDTF">2023-01-23T13:57:00Z</dcterms:created>
  <dcterms:modified xsi:type="dcterms:W3CDTF">2023-01-23T13:57:00Z</dcterms:modified>
</cp:coreProperties>
</file>