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60A0" w:rsidRDefault="002F60A0" w:rsidP="002F60A0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bCs/>
          <w:szCs w:val="22"/>
        </w:rPr>
      </w:pPr>
      <w:r>
        <w:rPr>
          <w:rFonts w:asciiTheme="minorHAnsi" w:eastAsiaTheme="minorHAnsi" w:hAnsiTheme="minorHAnsi" w:cstheme="minorHAnsi"/>
          <w:b/>
          <w:bCs/>
          <w:szCs w:val="22"/>
        </w:rPr>
        <w:t xml:space="preserve">CONTRATO Nº 019/2025 </w:t>
      </w:r>
    </w:p>
    <w:p w:rsidR="002F60A0" w:rsidRDefault="002F60A0" w:rsidP="002F60A0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bCs/>
          <w:szCs w:val="22"/>
        </w:rPr>
      </w:pPr>
      <w:r>
        <w:rPr>
          <w:rFonts w:asciiTheme="minorHAnsi" w:eastAsiaTheme="minorHAnsi" w:hAnsiTheme="minorHAnsi" w:cstheme="minorHAnsi"/>
          <w:b/>
          <w:bCs/>
          <w:szCs w:val="22"/>
        </w:rPr>
        <w:t>Contrato Simplificado de Fornecimento por Registro de Preços Pregão Eletrônico nº 51/2024.</w:t>
      </w:r>
    </w:p>
    <w:p w:rsidR="002F60A0" w:rsidRDefault="002F60A0" w:rsidP="002F60A0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bCs/>
          <w:szCs w:val="22"/>
        </w:rPr>
      </w:pPr>
      <w:r>
        <w:rPr>
          <w:rFonts w:asciiTheme="minorHAnsi" w:eastAsiaTheme="minorHAnsi" w:hAnsiTheme="minorHAnsi" w:cstheme="minorHAnsi"/>
          <w:b/>
          <w:bCs/>
          <w:szCs w:val="22"/>
        </w:rPr>
        <w:t>Solicitante: Secretaria de Desenvolvimento Rural e Meio Ambiente (MEMO 004-2025)</w:t>
      </w:r>
    </w:p>
    <w:p w:rsidR="002F60A0" w:rsidRDefault="002F60A0" w:rsidP="002F60A0">
      <w:pPr>
        <w:autoSpaceDE w:val="0"/>
        <w:autoSpaceDN w:val="0"/>
        <w:adjustRightInd w:val="0"/>
        <w:jc w:val="center"/>
        <w:rPr>
          <w:rFonts w:asciiTheme="minorHAnsi" w:eastAsiaTheme="minorHAnsi" w:hAnsiTheme="minorHAnsi" w:cstheme="minorHAnsi"/>
          <w:b/>
          <w:bCs/>
          <w:szCs w:val="22"/>
        </w:rPr>
      </w:pPr>
    </w:p>
    <w:p w:rsidR="002F60A0" w:rsidRDefault="002F60A0" w:rsidP="002F60A0">
      <w:pPr>
        <w:autoSpaceDE w:val="0"/>
        <w:autoSpaceDN w:val="0"/>
        <w:adjustRightInd w:val="0"/>
        <w:jc w:val="center"/>
        <w:rPr>
          <w:rFonts w:asciiTheme="minorHAnsi" w:eastAsiaTheme="minorHAnsi" w:hAnsiTheme="minorHAnsi" w:cstheme="minorHAnsi"/>
          <w:b/>
          <w:bCs/>
          <w:szCs w:val="22"/>
        </w:rPr>
      </w:pPr>
      <w:r>
        <w:rPr>
          <w:rFonts w:asciiTheme="minorHAnsi" w:eastAsiaTheme="minorHAnsi" w:hAnsiTheme="minorHAnsi" w:cstheme="minorHAnsi"/>
          <w:b/>
          <w:bCs/>
          <w:szCs w:val="22"/>
        </w:rPr>
        <w:t>AUTORIZAÇÃO DE FORNECIMENTO</w:t>
      </w:r>
    </w:p>
    <w:p w:rsidR="002F60A0" w:rsidRDefault="002F60A0" w:rsidP="002F60A0">
      <w:pPr>
        <w:autoSpaceDE w:val="0"/>
        <w:autoSpaceDN w:val="0"/>
        <w:adjustRightInd w:val="0"/>
        <w:jc w:val="center"/>
        <w:rPr>
          <w:rFonts w:asciiTheme="minorHAnsi" w:eastAsiaTheme="minorHAnsi" w:hAnsiTheme="minorHAnsi" w:cstheme="minorHAnsi"/>
          <w:b/>
          <w:bCs/>
          <w:szCs w:val="22"/>
        </w:rPr>
      </w:pPr>
    </w:p>
    <w:p w:rsidR="002F60A0" w:rsidRDefault="002F60A0" w:rsidP="002F60A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eastAsia="TimesNewRomanPSMT" w:hAnsiTheme="minorHAnsi" w:cstheme="minorHAnsi"/>
          <w:szCs w:val="22"/>
        </w:rPr>
        <w:t xml:space="preserve">O Município de Santo Antônio das Missões-RS, </w:t>
      </w:r>
      <w:r>
        <w:rPr>
          <w:rFonts w:asciiTheme="minorHAnsi" w:eastAsia="TimesNewRomanPSMT" w:hAnsiTheme="minorHAnsi" w:cstheme="minorHAnsi"/>
          <w:b/>
          <w:szCs w:val="22"/>
        </w:rPr>
        <w:t>CNPJ: 87.612.974/0001-04</w:t>
      </w:r>
      <w:r>
        <w:rPr>
          <w:rFonts w:asciiTheme="minorHAnsi" w:eastAsia="TimesNewRomanPSMT" w:hAnsiTheme="minorHAnsi" w:cstheme="minorHAnsi"/>
          <w:szCs w:val="22"/>
        </w:rPr>
        <w:t xml:space="preserve"> neste ato representado pelo Prefeito Municipal, Sr. FELISBERTO DOS SANTOS FERREIRA, brasileiro, casado, residente e domiciliado nesta cidade, denominado CONTRATANTE, e a empresa </w:t>
      </w:r>
      <w:r>
        <w:rPr>
          <w:rFonts w:asciiTheme="minorHAnsi" w:hAnsiTheme="minorHAnsi" w:cstheme="minorHAnsi"/>
          <w:b/>
          <w:szCs w:val="22"/>
        </w:rPr>
        <w:t>AVENIDA MATERIAIS DE CONSTRUÇÃO</w:t>
      </w:r>
      <w:r>
        <w:rPr>
          <w:rFonts w:asciiTheme="minorHAnsi" w:hAnsiTheme="minorHAnsi" w:cstheme="minorHAnsi"/>
          <w:szCs w:val="22"/>
        </w:rPr>
        <w:t xml:space="preserve"> inscrita no </w:t>
      </w:r>
      <w:r>
        <w:rPr>
          <w:rFonts w:asciiTheme="minorHAnsi" w:hAnsiTheme="minorHAnsi" w:cstheme="minorHAnsi"/>
          <w:b/>
          <w:szCs w:val="22"/>
        </w:rPr>
        <w:t>CNPJ 10.819.318/0001-52</w:t>
      </w:r>
      <w:r>
        <w:rPr>
          <w:rFonts w:asciiTheme="minorHAnsi" w:hAnsiTheme="minorHAnsi" w:cstheme="minorHAnsi"/>
          <w:szCs w:val="22"/>
        </w:rPr>
        <w:t xml:space="preserve">, estabelecida na Av. </w:t>
      </w:r>
      <w:proofErr w:type="spellStart"/>
      <w:r>
        <w:rPr>
          <w:rFonts w:asciiTheme="minorHAnsi" w:hAnsiTheme="minorHAnsi" w:cstheme="minorHAnsi"/>
          <w:szCs w:val="22"/>
        </w:rPr>
        <w:t>Florduarte</w:t>
      </w:r>
      <w:proofErr w:type="spellEnd"/>
      <w:r>
        <w:rPr>
          <w:rFonts w:asciiTheme="minorHAnsi" w:hAnsiTheme="minorHAnsi" w:cstheme="minorHAnsi"/>
          <w:szCs w:val="22"/>
        </w:rPr>
        <w:t xml:space="preserve"> José Marques, 6245, centro, fone: 55 3367 1159, e-mail: paulofurtado23@hotmail.com</w:t>
      </w:r>
      <w:r>
        <w:rPr>
          <w:rFonts w:asciiTheme="minorHAnsi" w:eastAsia="TimesNewRomanPSMT" w:hAnsiTheme="minorHAnsi" w:cstheme="minorHAnsi"/>
          <w:szCs w:val="22"/>
        </w:rPr>
        <w:t>, doravante denominada  FORNECEDORA, nos termos do</w:t>
      </w:r>
      <w:r>
        <w:rPr>
          <w:rFonts w:asciiTheme="minorHAnsi" w:eastAsia="TimesNewRomanPSMT" w:hAnsiTheme="minorHAnsi" w:cstheme="minorHAnsi"/>
          <w:b/>
          <w:szCs w:val="22"/>
        </w:rPr>
        <w:t xml:space="preserve"> PROCESSO LICITATÓRIO – PREGÃO ELETRÔNICO Nº 51/2024</w:t>
      </w:r>
      <w:r>
        <w:rPr>
          <w:rFonts w:asciiTheme="minorHAnsi" w:eastAsiaTheme="minorHAnsi" w:hAnsiTheme="minorHAnsi" w:cstheme="minorHAnsi"/>
          <w:b/>
          <w:bCs/>
          <w:szCs w:val="22"/>
        </w:rPr>
        <w:t xml:space="preserve"> </w:t>
      </w:r>
      <w:r>
        <w:rPr>
          <w:rFonts w:asciiTheme="minorHAnsi" w:eastAsia="TimesNewRomanPSMT" w:hAnsiTheme="minorHAnsi" w:cstheme="minorHAnsi"/>
          <w:szCs w:val="22"/>
        </w:rPr>
        <w:t xml:space="preserve">e demais legislações aplicáveis, para REGISTRO DE PREÇOS de </w:t>
      </w:r>
      <w:r>
        <w:rPr>
          <w:rFonts w:asciiTheme="minorHAnsi" w:eastAsia="TimesNewRomanPSMT" w:hAnsiTheme="minorHAnsi" w:cstheme="minorHAnsi"/>
          <w:b/>
          <w:szCs w:val="22"/>
        </w:rPr>
        <w:t>fornecimento de cimento, areia e pedra brita</w:t>
      </w:r>
      <w:r>
        <w:rPr>
          <w:rFonts w:asciiTheme="minorHAnsi" w:eastAsia="TimesNewRomanPSMT" w:hAnsiTheme="minorHAnsi" w:cstheme="minorHAnsi"/>
          <w:szCs w:val="22"/>
        </w:rPr>
        <w:t>, para Prefeitura Municipal de Santo Antônio das Missões-RS, firmam o presente CONTRATO obedecendo  as condições seguintes:</w:t>
      </w:r>
    </w:p>
    <w:p w:rsidR="002F60A0" w:rsidRDefault="002F60A0" w:rsidP="002F60A0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bCs/>
          <w:szCs w:val="22"/>
        </w:rPr>
      </w:pPr>
    </w:p>
    <w:p w:rsidR="002F60A0" w:rsidRDefault="002F60A0" w:rsidP="002F60A0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bCs/>
          <w:szCs w:val="22"/>
        </w:rPr>
      </w:pPr>
      <w:r>
        <w:rPr>
          <w:rFonts w:asciiTheme="minorHAnsi" w:eastAsiaTheme="minorHAnsi" w:hAnsiTheme="minorHAnsi" w:cstheme="minorHAnsi"/>
          <w:b/>
          <w:bCs/>
          <w:szCs w:val="22"/>
        </w:rPr>
        <w:t>CLÁUSULA PRIMEIRA: OBJETO</w:t>
      </w:r>
    </w:p>
    <w:p w:rsidR="002F60A0" w:rsidRDefault="002F60A0" w:rsidP="002F60A0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Cs/>
          <w:szCs w:val="22"/>
        </w:rPr>
      </w:pPr>
      <w:r>
        <w:rPr>
          <w:rFonts w:asciiTheme="minorHAnsi" w:eastAsiaTheme="minorHAnsi" w:hAnsiTheme="minorHAnsi" w:cstheme="minorHAnsi"/>
          <w:bCs/>
          <w:szCs w:val="22"/>
        </w:rPr>
        <w:t xml:space="preserve">O presente contrato tem como objeto, aquisição de materiais, conforme abaixo estabelecido: </w:t>
      </w:r>
    </w:p>
    <w:p w:rsidR="002F60A0" w:rsidRDefault="002F60A0" w:rsidP="002F60A0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Cs/>
          <w:szCs w:val="22"/>
        </w:rPr>
      </w:pPr>
    </w:p>
    <w:p w:rsidR="002F60A0" w:rsidRDefault="002F60A0" w:rsidP="002F60A0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Cs/>
          <w:szCs w:val="22"/>
        </w:rPr>
      </w:pPr>
    </w:p>
    <w:tbl>
      <w:tblPr>
        <w:tblStyle w:val="Tabelacomgrade"/>
        <w:tblW w:w="8029" w:type="dxa"/>
        <w:tblInd w:w="0" w:type="dxa"/>
        <w:tblLook w:val="04A0" w:firstRow="1" w:lastRow="0" w:firstColumn="1" w:lastColumn="0" w:noHBand="0" w:noVBand="1"/>
      </w:tblPr>
      <w:tblGrid>
        <w:gridCol w:w="679"/>
        <w:gridCol w:w="3412"/>
        <w:gridCol w:w="1273"/>
        <w:gridCol w:w="1151"/>
        <w:gridCol w:w="17"/>
        <w:gridCol w:w="1480"/>
        <w:gridCol w:w="17"/>
      </w:tblGrid>
      <w:tr w:rsidR="002F60A0" w:rsidTr="002F60A0">
        <w:trPr>
          <w:gridAfter w:val="1"/>
          <w:wAfter w:w="17" w:type="dxa"/>
          <w:trHeight w:val="131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0A0" w:rsidRDefault="002F60A0" w:rsidP="006D3D19">
            <w:pPr>
              <w:jc w:val="center"/>
              <w:rPr>
                <w:rFonts w:asciiTheme="minorHAnsi" w:hAnsiTheme="minorHAnsi" w:cstheme="minorHAnsi"/>
                <w:b/>
                <w:szCs w:val="22"/>
                <w:lang w:eastAsia="pt-BR"/>
              </w:rPr>
            </w:pPr>
            <w:r>
              <w:rPr>
                <w:rFonts w:asciiTheme="minorHAnsi" w:hAnsiTheme="minorHAnsi" w:cstheme="minorHAnsi"/>
                <w:b/>
                <w:szCs w:val="22"/>
                <w:lang w:eastAsia="pt-BR"/>
              </w:rPr>
              <w:t>Item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0A0" w:rsidRDefault="002F60A0" w:rsidP="006D3D19">
            <w:pPr>
              <w:jc w:val="center"/>
              <w:rPr>
                <w:rFonts w:asciiTheme="minorHAnsi" w:hAnsiTheme="minorHAnsi" w:cstheme="minorHAnsi"/>
                <w:b/>
                <w:szCs w:val="22"/>
                <w:lang w:eastAsia="pt-BR"/>
              </w:rPr>
            </w:pPr>
            <w:r>
              <w:rPr>
                <w:rFonts w:asciiTheme="minorHAnsi" w:hAnsiTheme="minorHAnsi" w:cstheme="minorHAnsi"/>
                <w:b/>
                <w:szCs w:val="22"/>
                <w:lang w:eastAsia="pt-BR"/>
              </w:rPr>
              <w:t>Objeto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0A0" w:rsidRDefault="002F60A0" w:rsidP="006D3D19">
            <w:pPr>
              <w:jc w:val="right"/>
              <w:rPr>
                <w:rFonts w:asciiTheme="minorHAnsi" w:hAnsiTheme="minorHAnsi" w:cstheme="minorHAnsi"/>
                <w:b/>
                <w:szCs w:val="22"/>
                <w:lang w:eastAsia="pt-BR"/>
              </w:rPr>
            </w:pPr>
            <w:proofErr w:type="spellStart"/>
            <w:r>
              <w:rPr>
                <w:rFonts w:asciiTheme="minorHAnsi" w:hAnsiTheme="minorHAnsi" w:cstheme="minorHAnsi"/>
                <w:b/>
                <w:szCs w:val="22"/>
                <w:lang w:eastAsia="pt-BR"/>
              </w:rPr>
              <w:t>Qtd</w:t>
            </w:r>
            <w:proofErr w:type="spellEnd"/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0A0" w:rsidRDefault="002F60A0" w:rsidP="006D3D19">
            <w:pPr>
              <w:jc w:val="right"/>
              <w:rPr>
                <w:rFonts w:asciiTheme="minorHAnsi" w:hAnsiTheme="minorHAnsi" w:cstheme="minorHAnsi"/>
                <w:b/>
                <w:szCs w:val="22"/>
                <w:lang w:eastAsia="pt-BR"/>
              </w:rPr>
            </w:pPr>
            <w:r>
              <w:rPr>
                <w:rFonts w:asciiTheme="minorHAnsi" w:hAnsiTheme="minorHAnsi" w:cstheme="minorHAnsi"/>
                <w:b/>
                <w:szCs w:val="22"/>
                <w:lang w:eastAsia="pt-BR"/>
              </w:rPr>
              <w:t>Valor R$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0A0" w:rsidRDefault="002F60A0" w:rsidP="006D3D19">
            <w:pPr>
              <w:jc w:val="right"/>
              <w:rPr>
                <w:rFonts w:asciiTheme="minorHAnsi" w:hAnsiTheme="minorHAnsi" w:cstheme="minorHAnsi"/>
                <w:b/>
                <w:szCs w:val="22"/>
                <w:lang w:eastAsia="pt-BR"/>
              </w:rPr>
            </w:pPr>
            <w:r>
              <w:rPr>
                <w:rFonts w:asciiTheme="minorHAnsi" w:hAnsiTheme="minorHAnsi" w:cstheme="minorHAnsi"/>
                <w:b/>
                <w:szCs w:val="22"/>
                <w:lang w:eastAsia="pt-BR"/>
              </w:rPr>
              <w:t>V. Total R$</w:t>
            </w:r>
          </w:p>
        </w:tc>
      </w:tr>
      <w:tr w:rsidR="002F60A0" w:rsidRPr="00520742" w:rsidTr="002F60A0">
        <w:trPr>
          <w:gridAfter w:val="1"/>
          <w:wAfter w:w="17" w:type="dxa"/>
          <w:trHeight w:val="131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0A0" w:rsidRPr="00665122" w:rsidRDefault="002F60A0" w:rsidP="002F60A0">
            <w:pPr>
              <w:jc w:val="center"/>
              <w:rPr>
                <w:rFonts w:cs="Arial"/>
                <w:sz w:val="24"/>
                <w:szCs w:val="24"/>
                <w:lang w:eastAsia="pt-BR"/>
              </w:rPr>
            </w:pPr>
            <w:r>
              <w:rPr>
                <w:rFonts w:cs="Arial"/>
                <w:sz w:val="24"/>
                <w:szCs w:val="24"/>
                <w:lang w:eastAsia="pt-BR"/>
              </w:rPr>
              <w:t>01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0A0" w:rsidRPr="002F60A0" w:rsidRDefault="002F60A0" w:rsidP="002F60A0">
            <w:pPr>
              <w:rPr>
                <w:rFonts w:cs="Arial"/>
                <w:sz w:val="24"/>
                <w:szCs w:val="24"/>
                <w:lang w:eastAsia="pt-BR"/>
              </w:rPr>
            </w:pPr>
            <w:r w:rsidRPr="002F60A0">
              <w:rPr>
                <w:sz w:val="24"/>
                <w:szCs w:val="24"/>
              </w:rPr>
              <w:t>Manga preta ¾.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0A0" w:rsidRPr="002F60A0" w:rsidRDefault="002F60A0" w:rsidP="00520742">
            <w:pPr>
              <w:ind w:left="-103"/>
              <w:rPr>
                <w:rFonts w:cs="Arial"/>
                <w:sz w:val="24"/>
                <w:szCs w:val="24"/>
                <w:lang w:eastAsia="pt-BR"/>
              </w:rPr>
            </w:pPr>
            <w:r w:rsidRPr="002F60A0">
              <w:rPr>
                <w:rFonts w:cs="Arial"/>
                <w:sz w:val="24"/>
                <w:szCs w:val="24"/>
                <w:lang w:eastAsia="pt-BR"/>
              </w:rPr>
              <w:t xml:space="preserve">1.000 </w:t>
            </w:r>
            <w:proofErr w:type="spellStart"/>
            <w:r w:rsidRPr="002F60A0">
              <w:rPr>
                <w:rFonts w:cs="Arial"/>
                <w:sz w:val="24"/>
                <w:szCs w:val="24"/>
                <w:lang w:eastAsia="pt-BR"/>
              </w:rPr>
              <w:t>mt</w:t>
            </w:r>
            <w:proofErr w:type="spellEnd"/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0A0" w:rsidRPr="00520742" w:rsidRDefault="00520742" w:rsidP="002F60A0">
            <w:pPr>
              <w:jc w:val="right"/>
              <w:rPr>
                <w:rFonts w:cs="Arial"/>
                <w:sz w:val="24"/>
                <w:szCs w:val="24"/>
                <w:lang w:eastAsia="pt-BR"/>
              </w:rPr>
            </w:pPr>
            <w:r w:rsidRPr="00520742">
              <w:rPr>
                <w:rFonts w:cs="Arial"/>
                <w:sz w:val="24"/>
                <w:szCs w:val="24"/>
                <w:lang w:eastAsia="pt-BR"/>
              </w:rPr>
              <w:t>1,90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0A0" w:rsidRPr="00520742" w:rsidRDefault="00520742" w:rsidP="00520742">
            <w:pPr>
              <w:rPr>
                <w:rFonts w:cs="Arial"/>
                <w:sz w:val="24"/>
                <w:szCs w:val="24"/>
                <w:lang w:eastAsia="pt-BR"/>
              </w:rPr>
            </w:pPr>
            <w:r w:rsidRPr="00520742">
              <w:rPr>
                <w:rFonts w:cs="Arial"/>
                <w:sz w:val="24"/>
                <w:szCs w:val="24"/>
                <w:lang w:eastAsia="pt-BR"/>
              </w:rPr>
              <w:t>1.900,00</w:t>
            </w:r>
          </w:p>
        </w:tc>
      </w:tr>
      <w:tr w:rsidR="002F60A0" w:rsidRPr="00520742" w:rsidTr="002F60A0">
        <w:trPr>
          <w:gridAfter w:val="1"/>
          <w:wAfter w:w="17" w:type="dxa"/>
          <w:trHeight w:val="131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0A0" w:rsidRPr="00665122" w:rsidRDefault="002F60A0" w:rsidP="002F60A0">
            <w:pPr>
              <w:jc w:val="center"/>
              <w:rPr>
                <w:rFonts w:cs="Arial"/>
                <w:sz w:val="24"/>
                <w:szCs w:val="24"/>
                <w:lang w:eastAsia="pt-BR"/>
              </w:rPr>
            </w:pPr>
            <w:r>
              <w:rPr>
                <w:rFonts w:cs="Arial"/>
                <w:sz w:val="24"/>
                <w:szCs w:val="24"/>
                <w:lang w:eastAsia="pt-BR"/>
              </w:rPr>
              <w:t>02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0A0" w:rsidRPr="002F60A0" w:rsidRDefault="002F60A0" w:rsidP="002F60A0">
            <w:pPr>
              <w:rPr>
                <w:rFonts w:cs="Arial"/>
                <w:sz w:val="24"/>
                <w:szCs w:val="24"/>
                <w:lang w:eastAsia="pt-BR"/>
              </w:rPr>
            </w:pPr>
            <w:r w:rsidRPr="002F60A0">
              <w:rPr>
                <w:sz w:val="24"/>
                <w:szCs w:val="24"/>
              </w:rPr>
              <w:t>Emenda para manga ¾.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0A0" w:rsidRPr="002F60A0" w:rsidRDefault="002F60A0" w:rsidP="00520742">
            <w:pPr>
              <w:ind w:left="-103"/>
              <w:rPr>
                <w:rFonts w:cs="Arial"/>
                <w:sz w:val="24"/>
                <w:szCs w:val="24"/>
                <w:lang w:eastAsia="pt-BR"/>
              </w:rPr>
            </w:pPr>
            <w:r w:rsidRPr="002F60A0">
              <w:rPr>
                <w:rFonts w:cs="Arial"/>
                <w:sz w:val="24"/>
                <w:szCs w:val="24"/>
                <w:lang w:eastAsia="pt-BR"/>
              </w:rPr>
              <w:t xml:space="preserve">10 </w:t>
            </w:r>
            <w:proofErr w:type="spellStart"/>
            <w:r w:rsidRPr="002F60A0">
              <w:rPr>
                <w:rFonts w:cs="Arial"/>
                <w:sz w:val="24"/>
                <w:szCs w:val="24"/>
                <w:lang w:eastAsia="pt-BR"/>
              </w:rPr>
              <w:t>unid</w:t>
            </w:r>
            <w:proofErr w:type="spellEnd"/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0A0" w:rsidRPr="00520742" w:rsidRDefault="00520742" w:rsidP="002F60A0">
            <w:pPr>
              <w:jc w:val="right"/>
              <w:rPr>
                <w:rFonts w:cs="Arial"/>
                <w:sz w:val="24"/>
                <w:szCs w:val="24"/>
                <w:lang w:eastAsia="pt-BR"/>
              </w:rPr>
            </w:pPr>
            <w:r w:rsidRPr="00520742">
              <w:rPr>
                <w:rFonts w:cs="Arial"/>
                <w:sz w:val="24"/>
                <w:szCs w:val="24"/>
                <w:lang w:eastAsia="pt-BR"/>
              </w:rPr>
              <w:t>1,20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0A0" w:rsidRPr="00520742" w:rsidRDefault="00520742" w:rsidP="00520742">
            <w:pPr>
              <w:rPr>
                <w:rFonts w:cs="Arial"/>
                <w:sz w:val="24"/>
                <w:szCs w:val="24"/>
                <w:lang w:eastAsia="pt-BR"/>
              </w:rPr>
            </w:pPr>
            <w:r w:rsidRPr="00520742">
              <w:rPr>
                <w:rFonts w:cs="Arial"/>
                <w:sz w:val="24"/>
                <w:szCs w:val="24"/>
                <w:lang w:eastAsia="pt-BR"/>
              </w:rPr>
              <w:t>12,00</w:t>
            </w:r>
          </w:p>
        </w:tc>
      </w:tr>
      <w:tr w:rsidR="002F60A0" w:rsidRPr="00520742" w:rsidTr="002F60A0">
        <w:trPr>
          <w:gridAfter w:val="1"/>
          <w:wAfter w:w="17" w:type="dxa"/>
          <w:trHeight w:val="102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0A0" w:rsidRPr="00665122" w:rsidRDefault="002F60A0" w:rsidP="002F60A0">
            <w:pPr>
              <w:jc w:val="center"/>
              <w:rPr>
                <w:rFonts w:cs="Arial"/>
                <w:sz w:val="24"/>
                <w:szCs w:val="24"/>
                <w:lang w:eastAsia="pt-BR"/>
              </w:rPr>
            </w:pPr>
            <w:r>
              <w:rPr>
                <w:rFonts w:cs="Arial"/>
                <w:sz w:val="24"/>
                <w:szCs w:val="24"/>
                <w:lang w:eastAsia="pt-BR"/>
              </w:rPr>
              <w:t>03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0A0" w:rsidRPr="002F60A0" w:rsidRDefault="002F60A0" w:rsidP="002F60A0">
            <w:pPr>
              <w:jc w:val="both"/>
              <w:rPr>
                <w:sz w:val="24"/>
                <w:szCs w:val="24"/>
              </w:rPr>
            </w:pPr>
            <w:r w:rsidRPr="002F60A0">
              <w:rPr>
                <w:sz w:val="24"/>
                <w:szCs w:val="24"/>
              </w:rPr>
              <w:t>Caixa de água 5.000lt.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0A0" w:rsidRPr="002F60A0" w:rsidRDefault="002F60A0" w:rsidP="00520742">
            <w:pPr>
              <w:ind w:left="-103"/>
              <w:rPr>
                <w:rFonts w:cs="Arial"/>
                <w:sz w:val="24"/>
                <w:szCs w:val="24"/>
                <w:lang w:eastAsia="pt-BR"/>
              </w:rPr>
            </w:pPr>
            <w:r w:rsidRPr="002F60A0">
              <w:rPr>
                <w:rFonts w:cs="Arial"/>
                <w:sz w:val="24"/>
                <w:szCs w:val="24"/>
                <w:lang w:eastAsia="pt-BR"/>
              </w:rPr>
              <w:t xml:space="preserve">02 </w:t>
            </w:r>
            <w:proofErr w:type="spellStart"/>
            <w:r w:rsidRPr="002F60A0">
              <w:rPr>
                <w:rFonts w:cs="Arial"/>
                <w:sz w:val="24"/>
                <w:szCs w:val="24"/>
                <w:lang w:eastAsia="pt-BR"/>
              </w:rPr>
              <w:t>unid</w:t>
            </w:r>
            <w:proofErr w:type="spellEnd"/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0A0" w:rsidRPr="00520742" w:rsidRDefault="00520742" w:rsidP="002F60A0">
            <w:pPr>
              <w:jc w:val="right"/>
              <w:rPr>
                <w:rFonts w:cs="Arial"/>
                <w:sz w:val="24"/>
                <w:szCs w:val="24"/>
                <w:lang w:eastAsia="pt-BR"/>
              </w:rPr>
            </w:pPr>
            <w:r w:rsidRPr="00520742">
              <w:rPr>
                <w:rFonts w:cs="Arial"/>
                <w:sz w:val="24"/>
                <w:szCs w:val="24"/>
                <w:lang w:eastAsia="pt-BR"/>
              </w:rPr>
              <w:t>2.299,50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0A0" w:rsidRPr="00520742" w:rsidRDefault="00520742" w:rsidP="00520742">
            <w:pPr>
              <w:rPr>
                <w:rFonts w:cs="Arial"/>
                <w:sz w:val="24"/>
                <w:szCs w:val="24"/>
                <w:lang w:eastAsia="pt-BR"/>
              </w:rPr>
            </w:pPr>
            <w:r w:rsidRPr="00520742">
              <w:rPr>
                <w:rFonts w:cs="Arial"/>
                <w:sz w:val="24"/>
                <w:szCs w:val="24"/>
                <w:lang w:eastAsia="pt-BR"/>
              </w:rPr>
              <w:t>4.599,00</w:t>
            </w:r>
          </w:p>
        </w:tc>
      </w:tr>
      <w:tr w:rsidR="002F60A0" w:rsidRPr="00520742" w:rsidTr="002F60A0">
        <w:trPr>
          <w:gridAfter w:val="1"/>
          <w:wAfter w:w="17" w:type="dxa"/>
          <w:trHeight w:val="102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0A0" w:rsidRDefault="002F60A0" w:rsidP="002F60A0">
            <w:pPr>
              <w:jc w:val="center"/>
              <w:rPr>
                <w:rFonts w:cs="Arial"/>
                <w:sz w:val="24"/>
                <w:szCs w:val="24"/>
                <w:lang w:eastAsia="pt-BR"/>
              </w:rPr>
            </w:pP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0A0" w:rsidRPr="002F60A0" w:rsidRDefault="002F60A0" w:rsidP="002F60A0">
            <w:pPr>
              <w:jc w:val="both"/>
              <w:rPr>
                <w:sz w:val="24"/>
                <w:szCs w:val="24"/>
              </w:rPr>
            </w:pPr>
            <w:r w:rsidRPr="002F60A0">
              <w:rPr>
                <w:sz w:val="24"/>
                <w:szCs w:val="24"/>
              </w:rPr>
              <w:t>Caixa de água 3.000lt.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0A0" w:rsidRPr="002F60A0" w:rsidRDefault="002F60A0" w:rsidP="00520742">
            <w:pPr>
              <w:ind w:left="-103"/>
              <w:rPr>
                <w:rFonts w:cs="Arial"/>
                <w:sz w:val="24"/>
                <w:szCs w:val="24"/>
                <w:lang w:eastAsia="pt-BR"/>
              </w:rPr>
            </w:pPr>
            <w:r w:rsidRPr="002F60A0">
              <w:rPr>
                <w:rFonts w:cs="Arial"/>
                <w:sz w:val="24"/>
                <w:szCs w:val="24"/>
                <w:lang w:eastAsia="pt-BR"/>
              </w:rPr>
              <w:t xml:space="preserve">01 </w:t>
            </w:r>
            <w:proofErr w:type="spellStart"/>
            <w:r w:rsidRPr="002F60A0">
              <w:rPr>
                <w:rFonts w:cs="Arial"/>
                <w:sz w:val="24"/>
                <w:szCs w:val="24"/>
                <w:lang w:eastAsia="pt-BR"/>
              </w:rPr>
              <w:t>unid</w:t>
            </w:r>
            <w:proofErr w:type="spellEnd"/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0A0" w:rsidRPr="00520742" w:rsidRDefault="00520742" w:rsidP="002F60A0">
            <w:pPr>
              <w:jc w:val="right"/>
              <w:rPr>
                <w:rFonts w:cs="Arial"/>
                <w:sz w:val="24"/>
                <w:szCs w:val="24"/>
                <w:lang w:eastAsia="pt-BR"/>
              </w:rPr>
            </w:pPr>
            <w:r w:rsidRPr="00520742">
              <w:rPr>
                <w:rFonts w:cs="Arial"/>
                <w:sz w:val="24"/>
                <w:szCs w:val="24"/>
                <w:lang w:eastAsia="pt-BR"/>
              </w:rPr>
              <w:t>1.399,50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0A0" w:rsidRPr="00520742" w:rsidRDefault="00520742" w:rsidP="00520742">
            <w:pPr>
              <w:rPr>
                <w:rFonts w:cs="Arial"/>
                <w:sz w:val="24"/>
                <w:szCs w:val="24"/>
                <w:lang w:eastAsia="pt-BR"/>
              </w:rPr>
            </w:pPr>
            <w:r w:rsidRPr="00520742">
              <w:rPr>
                <w:rFonts w:cs="Arial"/>
                <w:sz w:val="24"/>
                <w:szCs w:val="24"/>
                <w:lang w:eastAsia="pt-BR"/>
              </w:rPr>
              <w:t>1.399,50</w:t>
            </w:r>
          </w:p>
        </w:tc>
      </w:tr>
      <w:tr w:rsidR="002F60A0" w:rsidRPr="00520742" w:rsidTr="002F60A0">
        <w:trPr>
          <w:gridAfter w:val="1"/>
          <w:wAfter w:w="17" w:type="dxa"/>
          <w:trHeight w:val="131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0A0" w:rsidRPr="00665122" w:rsidRDefault="002F60A0" w:rsidP="002F60A0">
            <w:pPr>
              <w:jc w:val="center"/>
              <w:rPr>
                <w:rFonts w:cs="Arial"/>
                <w:sz w:val="24"/>
                <w:szCs w:val="24"/>
                <w:lang w:eastAsia="pt-BR"/>
              </w:rPr>
            </w:pPr>
            <w:r>
              <w:rPr>
                <w:rFonts w:cs="Arial"/>
                <w:sz w:val="24"/>
                <w:szCs w:val="24"/>
                <w:lang w:eastAsia="pt-BR"/>
              </w:rPr>
              <w:t>04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0A0" w:rsidRPr="00665122" w:rsidRDefault="002F60A0" w:rsidP="002F60A0">
            <w:pPr>
              <w:rPr>
                <w:rFonts w:cs="Arial"/>
                <w:sz w:val="24"/>
                <w:szCs w:val="24"/>
                <w:lang w:eastAsia="pt-BR"/>
              </w:rPr>
            </w:pPr>
            <w:r w:rsidRPr="00665122">
              <w:rPr>
                <w:rFonts w:cs="Arial"/>
                <w:sz w:val="24"/>
                <w:szCs w:val="24"/>
                <w:lang w:eastAsia="pt-BR"/>
              </w:rPr>
              <w:t>Areia em bag de 1m³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0A0" w:rsidRPr="002F60A0" w:rsidRDefault="002F60A0" w:rsidP="002F60A0">
            <w:pPr>
              <w:ind w:left="-103"/>
              <w:jc w:val="both"/>
              <w:rPr>
                <w:rFonts w:cs="Arial"/>
                <w:sz w:val="24"/>
                <w:szCs w:val="24"/>
                <w:lang w:eastAsia="pt-BR"/>
              </w:rPr>
            </w:pPr>
            <w:r w:rsidRPr="002F60A0">
              <w:rPr>
                <w:rFonts w:cs="Arial"/>
                <w:sz w:val="24"/>
                <w:szCs w:val="24"/>
                <w:lang w:eastAsia="pt-BR"/>
              </w:rPr>
              <w:t xml:space="preserve">03 </w:t>
            </w:r>
            <w:proofErr w:type="spellStart"/>
            <w:r w:rsidRPr="002F60A0">
              <w:rPr>
                <w:rFonts w:cs="Arial"/>
                <w:sz w:val="24"/>
                <w:szCs w:val="24"/>
                <w:lang w:eastAsia="pt-BR"/>
              </w:rPr>
              <w:t>unid</w:t>
            </w:r>
            <w:proofErr w:type="spellEnd"/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0A0" w:rsidRPr="00520742" w:rsidRDefault="00520742" w:rsidP="002F60A0">
            <w:pPr>
              <w:jc w:val="right"/>
              <w:rPr>
                <w:rFonts w:cs="Arial"/>
                <w:sz w:val="24"/>
                <w:szCs w:val="24"/>
                <w:lang w:eastAsia="pt-BR"/>
              </w:rPr>
            </w:pPr>
            <w:r w:rsidRPr="00520742">
              <w:rPr>
                <w:rFonts w:cs="Arial"/>
                <w:sz w:val="24"/>
                <w:szCs w:val="24"/>
                <w:lang w:eastAsia="pt-BR"/>
              </w:rPr>
              <w:t>140,00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0A0" w:rsidRPr="00520742" w:rsidRDefault="00520742" w:rsidP="00520742">
            <w:pPr>
              <w:rPr>
                <w:rFonts w:cs="Arial"/>
                <w:sz w:val="24"/>
                <w:szCs w:val="24"/>
                <w:lang w:eastAsia="pt-BR"/>
              </w:rPr>
            </w:pPr>
            <w:r w:rsidRPr="00520742">
              <w:rPr>
                <w:rFonts w:cs="Arial"/>
                <w:sz w:val="24"/>
                <w:szCs w:val="24"/>
                <w:lang w:eastAsia="pt-BR"/>
              </w:rPr>
              <w:t>420,00</w:t>
            </w:r>
          </w:p>
        </w:tc>
      </w:tr>
      <w:tr w:rsidR="002F60A0" w:rsidRPr="00520742" w:rsidTr="002F60A0">
        <w:trPr>
          <w:gridAfter w:val="1"/>
          <w:wAfter w:w="17" w:type="dxa"/>
          <w:trHeight w:val="131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0A0" w:rsidRPr="00665122" w:rsidRDefault="002F60A0" w:rsidP="002F60A0">
            <w:pPr>
              <w:jc w:val="center"/>
              <w:rPr>
                <w:rFonts w:cs="Arial"/>
                <w:sz w:val="24"/>
                <w:szCs w:val="24"/>
                <w:lang w:eastAsia="pt-BR"/>
              </w:rPr>
            </w:pPr>
            <w:r>
              <w:rPr>
                <w:rFonts w:cs="Arial"/>
                <w:sz w:val="24"/>
                <w:szCs w:val="24"/>
                <w:lang w:eastAsia="pt-BR"/>
              </w:rPr>
              <w:t>05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0A0" w:rsidRPr="00665122" w:rsidRDefault="002F60A0" w:rsidP="002F60A0">
            <w:pPr>
              <w:rPr>
                <w:rFonts w:cs="Arial"/>
                <w:sz w:val="24"/>
                <w:szCs w:val="24"/>
                <w:lang w:eastAsia="pt-BR"/>
              </w:rPr>
            </w:pPr>
            <w:r w:rsidRPr="00665122">
              <w:rPr>
                <w:rFonts w:cs="Arial"/>
                <w:sz w:val="24"/>
                <w:szCs w:val="24"/>
              </w:rPr>
              <w:t>Cimento 50 kg.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0A0" w:rsidRPr="002F60A0" w:rsidRDefault="002F60A0" w:rsidP="002F60A0">
            <w:pPr>
              <w:ind w:left="-103"/>
              <w:jc w:val="both"/>
              <w:rPr>
                <w:rFonts w:cs="Arial"/>
                <w:sz w:val="24"/>
                <w:szCs w:val="24"/>
                <w:lang w:eastAsia="pt-BR"/>
              </w:rPr>
            </w:pPr>
            <w:r w:rsidRPr="002F60A0">
              <w:rPr>
                <w:rFonts w:cs="Arial"/>
                <w:sz w:val="24"/>
                <w:szCs w:val="24"/>
                <w:lang w:eastAsia="pt-BR"/>
              </w:rPr>
              <w:t xml:space="preserve">05 </w:t>
            </w:r>
            <w:proofErr w:type="spellStart"/>
            <w:r w:rsidRPr="002F60A0">
              <w:rPr>
                <w:rFonts w:cs="Arial"/>
                <w:sz w:val="24"/>
                <w:szCs w:val="24"/>
                <w:lang w:eastAsia="pt-BR"/>
              </w:rPr>
              <w:t>unid</w:t>
            </w:r>
            <w:proofErr w:type="spellEnd"/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0A0" w:rsidRPr="00520742" w:rsidRDefault="00520742" w:rsidP="002F60A0">
            <w:pPr>
              <w:jc w:val="right"/>
              <w:rPr>
                <w:rFonts w:cs="Arial"/>
                <w:sz w:val="24"/>
                <w:szCs w:val="24"/>
                <w:lang w:eastAsia="pt-BR"/>
              </w:rPr>
            </w:pPr>
            <w:r w:rsidRPr="00520742">
              <w:rPr>
                <w:rFonts w:cs="Arial"/>
                <w:sz w:val="24"/>
                <w:szCs w:val="24"/>
                <w:lang w:eastAsia="pt-BR"/>
              </w:rPr>
              <w:t>37,95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0A0" w:rsidRPr="00520742" w:rsidRDefault="00520742" w:rsidP="00520742">
            <w:pPr>
              <w:rPr>
                <w:rFonts w:cs="Arial"/>
                <w:sz w:val="24"/>
                <w:szCs w:val="24"/>
                <w:lang w:eastAsia="pt-BR"/>
              </w:rPr>
            </w:pPr>
            <w:r w:rsidRPr="00520742">
              <w:rPr>
                <w:rFonts w:cs="Arial"/>
                <w:sz w:val="24"/>
                <w:szCs w:val="24"/>
                <w:lang w:eastAsia="pt-BR"/>
              </w:rPr>
              <w:t>189,75</w:t>
            </w:r>
          </w:p>
        </w:tc>
      </w:tr>
      <w:tr w:rsidR="002F60A0" w:rsidRPr="00520742" w:rsidTr="002F60A0">
        <w:trPr>
          <w:gridAfter w:val="1"/>
          <w:wAfter w:w="17" w:type="dxa"/>
          <w:trHeight w:val="131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0A0" w:rsidRPr="00665122" w:rsidRDefault="002F60A0" w:rsidP="002F60A0">
            <w:pPr>
              <w:jc w:val="center"/>
              <w:rPr>
                <w:rFonts w:cs="Arial"/>
                <w:sz w:val="24"/>
                <w:szCs w:val="24"/>
                <w:lang w:eastAsia="pt-BR"/>
              </w:rPr>
            </w:pPr>
            <w:r>
              <w:rPr>
                <w:rFonts w:cs="Arial"/>
                <w:sz w:val="24"/>
                <w:szCs w:val="24"/>
                <w:lang w:eastAsia="pt-BR"/>
              </w:rPr>
              <w:t>06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0A0" w:rsidRPr="002F60A0" w:rsidRDefault="002F60A0" w:rsidP="002F60A0">
            <w:pPr>
              <w:jc w:val="both"/>
              <w:rPr>
                <w:sz w:val="24"/>
                <w:szCs w:val="24"/>
              </w:rPr>
            </w:pPr>
            <w:r w:rsidRPr="002F60A0">
              <w:rPr>
                <w:sz w:val="24"/>
                <w:szCs w:val="24"/>
              </w:rPr>
              <w:t>Arame Liso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0A0" w:rsidRPr="002F60A0" w:rsidRDefault="002F60A0" w:rsidP="002F60A0">
            <w:pPr>
              <w:ind w:hanging="119"/>
              <w:rPr>
                <w:rFonts w:cs="Arial"/>
                <w:sz w:val="24"/>
                <w:szCs w:val="24"/>
                <w:lang w:eastAsia="pt-BR"/>
              </w:rPr>
            </w:pPr>
            <w:r w:rsidRPr="002F60A0">
              <w:rPr>
                <w:rFonts w:cs="Arial"/>
                <w:sz w:val="24"/>
                <w:szCs w:val="24"/>
                <w:lang w:eastAsia="pt-BR"/>
              </w:rPr>
              <w:t xml:space="preserve">160 </w:t>
            </w:r>
            <w:proofErr w:type="spellStart"/>
            <w:r w:rsidRPr="002F60A0">
              <w:rPr>
                <w:rFonts w:cs="Arial"/>
                <w:sz w:val="24"/>
                <w:szCs w:val="24"/>
                <w:lang w:eastAsia="pt-BR"/>
              </w:rPr>
              <w:t>mt</w:t>
            </w:r>
            <w:proofErr w:type="spellEnd"/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0A0" w:rsidRPr="00520742" w:rsidRDefault="00520742" w:rsidP="002F60A0">
            <w:pPr>
              <w:jc w:val="right"/>
              <w:rPr>
                <w:rFonts w:cs="Arial"/>
                <w:sz w:val="24"/>
                <w:szCs w:val="24"/>
                <w:lang w:eastAsia="pt-BR"/>
              </w:rPr>
            </w:pPr>
            <w:r w:rsidRPr="00520742">
              <w:rPr>
                <w:rFonts w:cs="Arial"/>
                <w:sz w:val="24"/>
                <w:szCs w:val="24"/>
                <w:lang w:eastAsia="pt-BR"/>
              </w:rPr>
              <w:t>0,49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0A0" w:rsidRPr="00520742" w:rsidRDefault="00520742" w:rsidP="00520742">
            <w:pPr>
              <w:rPr>
                <w:rFonts w:cs="Arial"/>
                <w:sz w:val="24"/>
                <w:szCs w:val="24"/>
                <w:lang w:eastAsia="pt-BR"/>
              </w:rPr>
            </w:pPr>
            <w:r w:rsidRPr="00520742">
              <w:rPr>
                <w:rFonts w:cs="Arial"/>
                <w:sz w:val="24"/>
                <w:szCs w:val="24"/>
                <w:lang w:eastAsia="pt-BR"/>
              </w:rPr>
              <w:t>78,40</w:t>
            </w:r>
          </w:p>
        </w:tc>
      </w:tr>
      <w:tr w:rsidR="002F60A0" w:rsidTr="002F60A0">
        <w:tc>
          <w:tcPr>
            <w:tcW w:w="65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0A0" w:rsidRPr="00520742" w:rsidRDefault="002F60A0" w:rsidP="002F60A0">
            <w:pPr>
              <w:rPr>
                <w:rFonts w:cs="Arial"/>
                <w:b/>
                <w:sz w:val="24"/>
                <w:szCs w:val="24"/>
                <w:lang w:eastAsia="pt-BR"/>
              </w:rPr>
            </w:pPr>
            <w:r w:rsidRPr="00520742">
              <w:rPr>
                <w:rFonts w:cs="Arial"/>
                <w:b/>
                <w:sz w:val="24"/>
                <w:szCs w:val="24"/>
                <w:lang w:eastAsia="pt-BR"/>
              </w:rPr>
              <w:t>TOTAL R$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0A0" w:rsidRPr="00520742" w:rsidRDefault="002F60A0" w:rsidP="002F60A0">
            <w:pPr>
              <w:jc w:val="center"/>
              <w:rPr>
                <w:rFonts w:cs="Arial"/>
                <w:b/>
                <w:sz w:val="24"/>
                <w:szCs w:val="24"/>
                <w:lang w:eastAsia="pt-BR"/>
              </w:rPr>
            </w:pPr>
            <w:r w:rsidRPr="00520742">
              <w:rPr>
                <w:rFonts w:cs="Arial"/>
                <w:b/>
                <w:sz w:val="24"/>
                <w:szCs w:val="24"/>
                <w:lang w:eastAsia="pt-BR"/>
              </w:rPr>
              <w:t xml:space="preserve">         </w:t>
            </w:r>
            <w:r w:rsidR="00520742" w:rsidRPr="00520742">
              <w:rPr>
                <w:rFonts w:cs="Arial"/>
                <w:b/>
                <w:sz w:val="24"/>
                <w:szCs w:val="24"/>
                <w:lang w:eastAsia="pt-BR"/>
              </w:rPr>
              <w:t>8.598,65</w:t>
            </w:r>
          </w:p>
        </w:tc>
      </w:tr>
    </w:tbl>
    <w:p w:rsidR="002F60A0" w:rsidRDefault="002F60A0" w:rsidP="002F60A0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Cs/>
          <w:szCs w:val="22"/>
        </w:rPr>
      </w:pPr>
    </w:p>
    <w:p w:rsidR="002F60A0" w:rsidRDefault="002F60A0" w:rsidP="002F60A0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bCs/>
          <w:szCs w:val="22"/>
        </w:rPr>
      </w:pPr>
      <w:r>
        <w:rPr>
          <w:rFonts w:asciiTheme="minorHAnsi" w:eastAsiaTheme="minorHAnsi" w:hAnsiTheme="minorHAnsi" w:cstheme="minorHAnsi"/>
          <w:b/>
          <w:bCs/>
          <w:szCs w:val="22"/>
        </w:rPr>
        <w:t>CLÁUSULA SEGUNDA: DO VALOR</w:t>
      </w:r>
    </w:p>
    <w:p w:rsidR="002F60A0" w:rsidRDefault="002F60A0" w:rsidP="002F60A0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bCs/>
          <w:szCs w:val="22"/>
        </w:rPr>
      </w:pPr>
      <w:r>
        <w:rPr>
          <w:rFonts w:asciiTheme="minorHAnsi" w:eastAsiaTheme="minorHAnsi" w:hAnsiTheme="minorHAnsi" w:cstheme="minorHAnsi"/>
          <w:bCs/>
          <w:szCs w:val="22"/>
        </w:rPr>
        <w:t xml:space="preserve">O presente contrato tem um montante total de </w:t>
      </w:r>
      <w:r>
        <w:rPr>
          <w:rFonts w:asciiTheme="minorHAnsi" w:eastAsiaTheme="minorHAnsi" w:hAnsiTheme="minorHAnsi" w:cstheme="minorHAnsi"/>
          <w:b/>
          <w:bCs/>
          <w:szCs w:val="22"/>
        </w:rPr>
        <w:t xml:space="preserve">R$ </w:t>
      </w:r>
      <w:r w:rsidR="00520742">
        <w:rPr>
          <w:rFonts w:asciiTheme="minorHAnsi" w:eastAsiaTheme="minorHAnsi" w:hAnsiTheme="minorHAnsi" w:cstheme="minorHAnsi"/>
          <w:b/>
          <w:bCs/>
          <w:szCs w:val="22"/>
        </w:rPr>
        <w:t>8.598,65</w:t>
      </w:r>
      <w:r>
        <w:rPr>
          <w:rFonts w:asciiTheme="minorHAnsi" w:eastAsiaTheme="minorHAnsi" w:hAnsiTheme="minorHAnsi" w:cstheme="minorHAnsi"/>
          <w:b/>
          <w:bCs/>
          <w:szCs w:val="22"/>
        </w:rPr>
        <w:t xml:space="preserve"> </w:t>
      </w:r>
      <w:proofErr w:type="gramStart"/>
      <w:r>
        <w:rPr>
          <w:rFonts w:asciiTheme="minorHAnsi" w:eastAsiaTheme="minorHAnsi" w:hAnsiTheme="minorHAnsi" w:cstheme="minorHAnsi"/>
          <w:b/>
          <w:bCs/>
          <w:szCs w:val="22"/>
        </w:rPr>
        <w:t xml:space="preserve">(  </w:t>
      </w:r>
      <w:r w:rsidR="00520742">
        <w:rPr>
          <w:rFonts w:asciiTheme="minorHAnsi" w:eastAsiaTheme="minorHAnsi" w:hAnsiTheme="minorHAnsi" w:cstheme="minorHAnsi"/>
          <w:b/>
          <w:bCs/>
          <w:szCs w:val="22"/>
        </w:rPr>
        <w:t>oito</w:t>
      </w:r>
      <w:proofErr w:type="gramEnd"/>
      <w:r w:rsidR="00520742">
        <w:rPr>
          <w:rFonts w:asciiTheme="minorHAnsi" w:eastAsiaTheme="minorHAnsi" w:hAnsiTheme="minorHAnsi" w:cstheme="minorHAnsi"/>
          <w:b/>
          <w:bCs/>
          <w:szCs w:val="22"/>
        </w:rPr>
        <w:t xml:space="preserve"> mil, quinhentos e noventa e oito reais, com sessenta e cinco centavos ).</w:t>
      </w:r>
    </w:p>
    <w:p w:rsidR="002F60A0" w:rsidRDefault="002F60A0" w:rsidP="002F60A0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bCs/>
          <w:szCs w:val="22"/>
        </w:rPr>
      </w:pPr>
    </w:p>
    <w:p w:rsidR="002F60A0" w:rsidRDefault="002F60A0" w:rsidP="002F60A0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bCs/>
          <w:szCs w:val="22"/>
        </w:rPr>
      </w:pPr>
      <w:r>
        <w:rPr>
          <w:rFonts w:asciiTheme="minorHAnsi" w:eastAsiaTheme="minorHAnsi" w:hAnsiTheme="minorHAnsi" w:cstheme="minorHAnsi"/>
          <w:b/>
          <w:bCs/>
          <w:szCs w:val="22"/>
        </w:rPr>
        <w:t>CLÁUSULA TERCEIRA: DA ENTREGA</w:t>
      </w:r>
    </w:p>
    <w:p w:rsidR="002F60A0" w:rsidRDefault="002F60A0" w:rsidP="002F60A0">
      <w:pPr>
        <w:tabs>
          <w:tab w:val="left" w:pos="1134"/>
        </w:tabs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O material deverá ser entregue sob a responsabilidade da </w:t>
      </w:r>
      <w:r>
        <w:rPr>
          <w:rFonts w:asciiTheme="minorHAnsi" w:hAnsiTheme="minorHAnsi" w:cstheme="minorHAnsi"/>
          <w:b/>
          <w:szCs w:val="22"/>
        </w:rPr>
        <w:t>Secretaria Municipal de</w:t>
      </w:r>
      <w:r w:rsidR="00520742">
        <w:rPr>
          <w:rFonts w:asciiTheme="minorHAnsi" w:hAnsiTheme="minorHAnsi" w:cstheme="minorHAnsi"/>
          <w:b/>
          <w:szCs w:val="22"/>
        </w:rPr>
        <w:t xml:space="preserve"> Desenvolvimento Rural e Meio Ambiente</w:t>
      </w:r>
      <w:r>
        <w:rPr>
          <w:rFonts w:asciiTheme="minorHAnsi" w:hAnsiTheme="minorHAnsi" w:cstheme="minorHAnsi"/>
          <w:szCs w:val="22"/>
        </w:rPr>
        <w:t>, neste município de Santo Antônio das Missões-RS.</w:t>
      </w:r>
    </w:p>
    <w:p w:rsidR="002F60A0" w:rsidRDefault="002F60A0" w:rsidP="002F60A0">
      <w:pPr>
        <w:ind w:right="5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A Contratada terá o prazo de 10 (dez) dias uteis após o recebimento da Ordem de Serviço, emitida pelo Setor de Compras, para realizar a entrega do material.</w:t>
      </w:r>
    </w:p>
    <w:p w:rsidR="002F60A0" w:rsidRDefault="002F60A0" w:rsidP="002F60A0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Cs/>
          <w:szCs w:val="22"/>
        </w:rPr>
      </w:pPr>
      <w:r>
        <w:rPr>
          <w:rFonts w:asciiTheme="minorHAnsi" w:eastAsiaTheme="minorHAnsi" w:hAnsiTheme="minorHAnsi" w:cstheme="minorHAnsi"/>
          <w:b/>
          <w:bCs/>
          <w:szCs w:val="22"/>
        </w:rPr>
        <w:t xml:space="preserve">                             </w:t>
      </w:r>
    </w:p>
    <w:p w:rsidR="002F60A0" w:rsidRDefault="002F60A0" w:rsidP="002F60A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b/>
          <w:szCs w:val="22"/>
        </w:rPr>
        <w:t>CLÁUSULA QUARTA: DO PAGAMENTO</w:t>
      </w:r>
    </w:p>
    <w:p w:rsidR="002F60A0" w:rsidRDefault="002F60A0" w:rsidP="002F60A0">
      <w:pPr>
        <w:tabs>
          <w:tab w:val="left" w:pos="1134"/>
        </w:tabs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lastRenderedPageBreak/>
        <w:t xml:space="preserve">O pagamento será efetuado contra empenho, após a entrega total do material, por intermédio da Tesouraria do Município e mediante apresentação da Nota Fiscal/Fatura, acompanhado da planilha de controle, devidamente assinado pelo servidor responsável. </w:t>
      </w:r>
    </w:p>
    <w:p w:rsidR="002F60A0" w:rsidRDefault="002F60A0" w:rsidP="002F60A0">
      <w:pPr>
        <w:tabs>
          <w:tab w:val="left" w:pos="1134"/>
        </w:tabs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A nota fiscal/fatura emitida pelo fornecedor deverá conter, em local de fácil visualização, a indicação do número do processo, número do pregão e da ordem de fornecimento, a fim de se acelerar o trâmite de recebimento do material e posterior liberação do documento fiscal para pagamento.</w:t>
      </w:r>
    </w:p>
    <w:p w:rsidR="002F60A0" w:rsidRDefault="002F60A0" w:rsidP="002F60A0">
      <w:pPr>
        <w:tabs>
          <w:tab w:val="left" w:pos="1134"/>
        </w:tabs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O pagamento será efetuado no prazo máximo de 30 dias após a entrega de cada nota fiscal.</w:t>
      </w:r>
      <w:r>
        <w:rPr>
          <w:rFonts w:asciiTheme="minorHAnsi" w:hAnsiTheme="minorHAnsi" w:cstheme="minorHAnsi"/>
          <w:b/>
          <w:szCs w:val="22"/>
        </w:rPr>
        <w:t xml:space="preserve">             </w:t>
      </w:r>
    </w:p>
    <w:p w:rsidR="002F60A0" w:rsidRDefault="002F60A0" w:rsidP="002F60A0">
      <w:pPr>
        <w:jc w:val="both"/>
        <w:rPr>
          <w:rFonts w:asciiTheme="minorHAnsi" w:hAnsiTheme="minorHAnsi" w:cstheme="minorHAnsi"/>
          <w:b/>
          <w:szCs w:val="22"/>
        </w:rPr>
      </w:pPr>
    </w:p>
    <w:p w:rsidR="002F60A0" w:rsidRDefault="002F60A0" w:rsidP="002F60A0">
      <w:pPr>
        <w:autoSpaceDE w:val="0"/>
        <w:autoSpaceDN w:val="0"/>
        <w:adjustRightInd w:val="0"/>
        <w:ind w:right="-856"/>
        <w:rPr>
          <w:rFonts w:asciiTheme="minorHAnsi" w:hAnsiTheme="minorHAnsi" w:cstheme="minorHAnsi"/>
          <w:b/>
          <w:color w:val="000000"/>
          <w:szCs w:val="22"/>
        </w:rPr>
      </w:pPr>
      <w:r>
        <w:rPr>
          <w:rFonts w:asciiTheme="minorHAnsi" w:hAnsiTheme="minorHAnsi" w:cstheme="minorHAnsi"/>
          <w:b/>
          <w:color w:val="000000"/>
          <w:szCs w:val="22"/>
        </w:rPr>
        <w:t>CLÁUSULA QUINTA: DO REAJUSTE</w:t>
      </w:r>
    </w:p>
    <w:p w:rsidR="002F60A0" w:rsidRDefault="002F60A0" w:rsidP="002F60A0">
      <w:pPr>
        <w:jc w:val="both"/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bCs/>
          <w:szCs w:val="22"/>
        </w:rPr>
        <w:t>Os Preços que vierem a constar da Autorização de Fornecimento (ou instrumento equivalente), poderão ser reajustados, nos ternos da legislação em vigor.</w:t>
      </w:r>
    </w:p>
    <w:p w:rsidR="002F60A0" w:rsidRDefault="002F60A0" w:rsidP="002F60A0">
      <w:pPr>
        <w:autoSpaceDE w:val="0"/>
        <w:autoSpaceDN w:val="0"/>
        <w:adjustRightInd w:val="0"/>
        <w:ind w:right="-856"/>
        <w:jc w:val="center"/>
        <w:rPr>
          <w:rFonts w:asciiTheme="minorHAnsi" w:hAnsiTheme="minorHAnsi" w:cstheme="minorHAnsi"/>
          <w:color w:val="000000"/>
          <w:szCs w:val="22"/>
        </w:rPr>
      </w:pPr>
    </w:p>
    <w:p w:rsidR="002F60A0" w:rsidRDefault="002F60A0" w:rsidP="002F60A0">
      <w:pPr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b/>
          <w:szCs w:val="22"/>
        </w:rPr>
        <w:t>CLÁUSULA SEXTA: COMPOSIÇÃO FINACEIRA</w:t>
      </w:r>
    </w:p>
    <w:p w:rsidR="002F60A0" w:rsidRDefault="002F60A0" w:rsidP="002F60A0">
      <w:pPr>
        <w:tabs>
          <w:tab w:val="left" w:pos="0"/>
        </w:tabs>
        <w:jc w:val="both"/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szCs w:val="22"/>
        </w:rPr>
        <w:t xml:space="preserve">Ocorrendo atraso no pagamento, os valores serão corrigidos monetariamente pelo IGPM/FGV do período, ou outro índice que vier a substituí-lo, e a Administração compensará a contratada com juros de 0,5% ao mês, </w:t>
      </w:r>
      <w:proofErr w:type="gramStart"/>
      <w:r>
        <w:rPr>
          <w:rFonts w:asciiTheme="minorHAnsi" w:hAnsiTheme="minorHAnsi" w:cstheme="minorHAnsi"/>
          <w:i/>
          <w:szCs w:val="22"/>
        </w:rPr>
        <w:t>pro</w:t>
      </w:r>
      <w:proofErr w:type="gramEnd"/>
      <w:r>
        <w:rPr>
          <w:rFonts w:asciiTheme="minorHAnsi" w:hAnsiTheme="minorHAnsi" w:cstheme="minorHAnsi"/>
          <w:i/>
          <w:szCs w:val="22"/>
        </w:rPr>
        <w:t xml:space="preserve"> rata</w:t>
      </w:r>
      <w:r>
        <w:rPr>
          <w:rFonts w:asciiTheme="minorHAnsi" w:hAnsiTheme="minorHAnsi" w:cstheme="minorHAnsi"/>
          <w:szCs w:val="22"/>
        </w:rPr>
        <w:t>.</w:t>
      </w:r>
      <w:r>
        <w:rPr>
          <w:rFonts w:asciiTheme="minorHAnsi" w:hAnsiTheme="minorHAnsi" w:cstheme="minorHAnsi"/>
          <w:b/>
          <w:szCs w:val="22"/>
        </w:rPr>
        <w:t xml:space="preserve"> </w:t>
      </w:r>
    </w:p>
    <w:p w:rsidR="002F60A0" w:rsidRDefault="002F60A0" w:rsidP="002F60A0">
      <w:pPr>
        <w:jc w:val="both"/>
        <w:rPr>
          <w:rFonts w:asciiTheme="minorHAnsi" w:hAnsiTheme="minorHAnsi" w:cstheme="minorHAnsi"/>
          <w:bCs/>
          <w:szCs w:val="22"/>
        </w:rPr>
      </w:pPr>
    </w:p>
    <w:p w:rsidR="002F60A0" w:rsidRDefault="002F60A0" w:rsidP="002F60A0">
      <w:pPr>
        <w:rPr>
          <w:rFonts w:asciiTheme="minorHAnsi" w:hAnsiTheme="minorHAnsi" w:cstheme="minorHAnsi"/>
          <w:b/>
          <w:bCs/>
          <w:szCs w:val="22"/>
        </w:rPr>
      </w:pPr>
      <w:r>
        <w:rPr>
          <w:rFonts w:asciiTheme="minorHAnsi" w:hAnsiTheme="minorHAnsi" w:cstheme="minorHAnsi"/>
          <w:b/>
          <w:bCs/>
          <w:szCs w:val="22"/>
        </w:rPr>
        <w:t>CLÁUSULA SÉTIMA: DAS PENALIDADES</w:t>
      </w:r>
    </w:p>
    <w:p w:rsidR="002F60A0" w:rsidRDefault="002F60A0" w:rsidP="002F60A0">
      <w:pPr>
        <w:spacing w:before="120"/>
        <w:ind w:right="-1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Pelo inadimplemento das obrigações, seja na condição de participante do pregão ou de contratante, as licitantes, conforme as infrações estarão sujeitas às seguintes penalidades:</w:t>
      </w:r>
    </w:p>
    <w:p w:rsidR="002F60A0" w:rsidRDefault="002F60A0" w:rsidP="002F60A0">
      <w:pPr>
        <w:spacing w:before="120"/>
        <w:ind w:right="-1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szCs w:val="22"/>
        </w:rPr>
        <w:t xml:space="preserve">a) </w:t>
      </w:r>
      <w:r>
        <w:rPr>
          <w:rFonts w:asciiTheme="minorHAnsi" w:hAnsiTheme="minorHAnsi" w:cstheme="minorHAnsi"/>
          <w:szCs w:val="22"/>
        </w:rPr>
        <w:t>deixar de apresentar a documentação exigida no certame: suspensão do direito de licitar e contratar com a Administração pelo prazo de 02 (dois) anos e multa de 10% sobre o valor do último lance ofertado;</w:t>
      </w:r>
    </w:p>
    <w:p w:rsidR="002F60A0" w:rsidRDefault="002F60A0" w:rsidP="002F60A0">
      <w:pPr>
        <w:spacing w:before="120"/>
        <w:ind w:right="-1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szCs w:val="22"/>
        </w:rPr>
        <w:t xml:space="preserve">b) </w:t>
      </w:r>
      <w:r>
        <w:rPr>
          <w:rFonts w:asciiTheme="minorHAnsi" w:hAnsiTheme="minorHAnsi" w:cstheme="minorHAnsi"/>
          <w:szCs w:val="22"/>
        </w:rPr>
        <w:t xml:space="preserve">manter comportamento inadequado durante o pregão: afastamento do certame e suspensão do direito de licitar e contratar com a Administração pelo prazo de 02 (dois) anos; </w:t>
      </w:r>
    </w:p>
    <w:p w:rsidR="002F60A0" w:rsidRDefault="002F60A0" w:rsidP="002F60A0">
      <w:pPr>
        <w:spacing w:before="120"/>
        <w:ind w:right="-1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szCs w:val="22"/>
        </w:rPr>
        <w:t xml:space="preserve">c) </w:t>
      </w:r>
      <w:r>
        <w:rPr>
          <w:rFonts w:asciiTheme="minorHAnsi" w:hAnsiTheme="minorHAnsi" w:cstheme="minorHAnsi"/>
          <w:szCs w:val="22"/>
        </w:rPr>
        <w:t>deixar de manter a proposta (recusa injustificada para contratar): suspensão do direito de licitar e contratar com a Administração pelo prazo de 05 (cinco) anos e multa de 10% sobre o valor do último lance ofertado;</w:t>
      </w:r>
    </w:p>
    <w:p w:rsidR="002F60A0" w:rsidRDefault="002F60A0" w:rsidP="002F60A0">
      <w:pPr>
        <w:spacing w:before="120"/>
        <w:ind w:right="-1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szCs w:val="22"/>
        </w:rPr>
        <w:t xml:space="preserve">d) </w:t>
      </w:r>
      <w:r>
        <w:rPr>
          <w:rFonts w:asciiTheme="minorHAnsi" w:hAnsiTheme="minorHAnsi" w:cstheme="minorHAnsi"/>
          <w:szCs w:val="22"/>
        </w:rPr>
        <w:t>executar o contrato com irregularidades, passíveis de correção durante a execução e sem prejuízo ao resultado: advertência;</w:t>
      </w:r>
    </w:p>
    <w:p w:rsidR="002F60A0" w:rsidRDefault="002F60A0" w:rsidP="002F60A0">
      <w:pPr>
        <w:spacing w:before="120"/>
        <w:ind w:right="-1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szCs w:val="22"/>
        </w:rPr>
        <w:t xml:space="preserve">e) </w:t>
      </w:r>
      <w:r>
        <w:rPr>
          <w:rFonts w:asciiTheme="minorHAnsi" w:hAnsiTheme="minorHAnsi" w:cstheme="minorHAnsi"/>
          <w:szCs w:val="22"/>
        </w:rPr>
        <w:t xml:space="preserve">executar o contrato com atraso injustificado, </w:t>
      </w:r>
      <w:r>
        <w:rPr>
          <w:rFonts w:asciiTheme="minorHAnsi" w:hAnsiTheme="minorHAnsi" w:cstheme="minorHAnsi"/>
          <w:b/>
          <w:szCs w:val="22"/>
        </w:rPr>
        <w:t>até o limite de 03 (três) dias</w:t>
      </w:r>
      <w:r>
        <w:rPr>
          <w:rFonts w:asciiTheme="minorHAnsi" w:hAnsiTheme="minorHAnsi" w:cstheme="minorHAnsi"/>
          <w:szCs w:val="22"/>
        </w:rPr>
        <w:t>, após os quais será considerado como inexecução contratual: multa diária de 0,5% sobre o valor atualizado do contrato;</w:t>
      </w:r>
    </w:p>
    <w:p w:rsidR="002F60A0" w:rsidRDefault="002F60A0" w:rsidP="002F60A0">
      <w:pPr>
        <w:tabs>
          <w:tab w:val="left" w:pos="1134"/>
        </w:tabs>
        <w:spacing w:before="120"/>
        <w:ind w:right="-1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szCs w:val="22"/>
        </w:rPr>
        <w:t xml:space="preserve">f) </w:t>
      </w:r>
      <w:r>
        <w:rPr>
          <w:rFonts w:asciiTheme="minorHAnsi" w:hAnsiTheme="minorHAnsi" w:cstheme="minorHAnsi"/>
          <w:szCs w:val="22"/>
        </w:rPr>
        <w:t>inexecução parcial do contrato: suspensão do direito de licitar e contratar com a Administração pelo prazo de 03 anos e multa de 8% sobre o valor correspondente ao montante não adimplido do contrato;</w:t>
      </w:r>
    </w:p>
    <w:p w:rsidR="002F60A0" w:rsidRDefault="002F60A0" w:rsidP="002F60A0">
      <w:pPr>
        <w:spacing w:before="120"/>
        <w:ind w:right="-1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szCs w:val="22"/>
        </w:rPr>
        <w:t>g)</w:t>
      </w:r>
      <w:r>
        <w:rPr>
          <w:rFonts w:asciiTheme="minorHAnsi" w:hAnsiTheme="minorHAnsi" w:cstheme="minorHAnsi"/>
          <w:szCs w:val="22"/>
        </w:rPr>
        <w:t xml:space="preserve"> inexecução total do contrato: suspensão do direito de licitar e contratar com a Administração pelo prazo de 05 (cinco) anos e multa de 10% sobre o valor atualizado do contrato;</w:t>
      </w:r>
    </w:p>
    <w:p w:rsidR="002F60A0" w:rsidRDefault="002F60A0" w:rsidP="002F60A0">
      <w:pPr>
        <w:spacing w:before="120"/>
        <w:ind w:right="-1"/>
        <w:jc w:val="both"/>
        <w:rPr>
          <w:rFonts w:asciiTheme="minorHAnsi" w:hAnsiTheme="minorHAnsi" w:cstheme="minorHAnsi"/>
          <w:i/>
          <w:szCs w:val="22"/>
        </w:rPr>
      </w:pPr>
      <w:r>
        <w:rPr>
          <w:rFonts w:asciiTheme="minorHAnsi" w:hAnsiTheme="minorHAnsi" w:cstheme="minorHAnsi"/>
          <w:b/>
          <w:szCs w:val="22"/>
        </w:rPr>
        <w:lastRenderedPageBreak/>
        <w:t>h)</w:t>
      </w:r>
      <w:r>
        <w:rPr>
          <w:rFonts w:asciiTheme="minorHAnsi" w:hAnsiTheme="minorHAnsi" w:cstheme="minorHAnsi"/>
          <w:szCs w:val="22"/>
        </w:rPr>
        <w:t xml:space="preserve"> causar prejuízo material resultante diretamente de execução contratual: declaração de inidoneidade cumulada com a suspensão do direito de licitar e contratar com a Administração Pública pelo prazo de 05 (cinco) anos e multa de 10 % sobre o valor</w:t>
      </w:r>
      <w:r>
        <w:rPr>
          <w:rFonts w:asciiTheme="minorHAnsi" w:hAnsiTheme="minorHAnsi" w:cstheme="minorHAnsi"/>
          <w:i/>
          <w:szCs w:val="22"/>
        </w:rPr>
        <w:t xml:space="preserve"> atualizado do contrato.</w:t>
      </w:r>
    </w:p>
    <w:p w:rsidR="002F60A0" w:rsidRDefault="002F60A0" w:rsidP="002F60A0">
      <w:pPr>
        <w:spacing w:before="120"/>
        <w:ind w:right="-1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As penalidades serão registradas no cadastro da contratada, quando for o caso.</w:t>
      </w:r>
    </w:p>
    <w:p w:rsidR="002F60A0" w:rsidRDefault="002F60A0" w:rsidP="002F60A0">
      <w:pPr>
        <w:spacing w:before="120"/>
        <w:ind w:right="-1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Nenhum pagamento será efetuado pela Administração enquanto pendente de liquidação qualquer obrigação financeira que for imposta ao fornecedor em virtude de penalidade ou inadimplência contratual.</w:t>
      </w:r>
    </w:p>
    <w:p w:rsidR="002F60A0" w:rsidRDefault="002F60A0" w:rsidP="002F60A0">
      <w:pPr>
        <w:spacing w:before="120"/>
        <w:ind w:right="-1"/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b/>
          <w:szCs w:val="22"/>
        </w:rPr>
        <w:t>CLÁUSULA OITAVA: DA GARANTIA DOS SERVIÇOS</w:t>
      </w:r>
    </w:p>
    <w:p w:rsidR="002F60A0" w:rsidRDefault="002F60A0" w:rsidP="002F60A0">
      <w:pPr>
        <w:spacing w:before="120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Os produtos deverão possuir garantia de no mínimo 06 (seis) meses.</w:t>
      </w:r>
    </w:p>
    <w:p w:rsidR="002F60A0" w:rsidRDefault="002F60A0" w:rsidP="002F60A0">
      <w:pPr>
        <w:rPr>
          <w:rFonts w:asciiTheme="minorHAnsi" w:hAnsiTheme="minorHAnsi" w:cstheme="minorHAnsi"/>
          <w:b/>
          <w:szCs w:val="22"/>
        </w:rPr>
      </w:pPr>
    </w:p>
    <w:p w:rsidR="002F60A0" w:rsidRDefault="00116401" w:rsidP="002F60A0">
      <w:pPr>
        <w:jc w:val="both"/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b/>
          <w:szCs w:val="22"/>
        </w:rPr>
        <w:t>05</w:t>
      </w:r>
      <w:r w:rsidR="002F60A0">
        <w:rPr>
          <w:rFonts w:asciiTheme="minorHAnsi" w:hAnsiTheme="minorHAnsi" w:cstheme="minorHAnsi"/>
          <w:b/>
          <w:szCs w:val="22"/>
        </w:rPr>
        <w:t>– SECRETARIA MUNICIPAL DE</w:t>
      </w:r>
      <w:r>
        <w:rPr>
          <w:rFonts w:asciiTheme="minorHAnsi" w:hAnsiTheme="minorHAnsi" w:cstheme="minorHAnsi"/>
          <w:b/>
          <w:szCs w:val="22"/>
        </w:rPr>
        <w:t xml:space="preserve"> DESENVOLVIMENTO RURAL E MEIO AMBIENTE</w:t>
      </w:r>
    </w:p>
    <w:p w:rsidR="00116401" w:rsidRDefault="00116401" w:rsidP="002F60A0">
      <w:pPr>
        <w:jc w:val="both"/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b/>
          <w:szCs w:val="22"/>
        </w:rPr>
        <w:t>05.01 20 0122 0100 2,012 – Manutenção da Secretaria Municipal de Desenvolvimento Rural e Meio Ambiente;</w:t>
      </w:r>
    </w:p>
    <w:p w:rsidR="00116401" w:rsidRDefault="00116401" w:rsidP="002F60A0">
      <w:pPr>
        <w:jc w:val="both"/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b/>
          <w:szCs w:val="22"/>
        </w:rPr>
        <w:t>00110 0500 3390 30 00 00 00 – Material de Consumo;</w:t>
      </w:r>
    </w:p>
    <w:p w:rsidR="00116401" w:rsidRDefault="00116401" w:rsidP="002F60A0">
      <w:pPr>
        <w:jc w:val="both"/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b/>
          <w:szCs w:val="22"/>
        </w:rPr>
        <w:t>05.02 17 0605 0510 2,055 – Manutenção de Rede Água;</w:t>
      </w:r>
    </w:p>
    <w:p w:rsidR="00116401" w:rsidRDefault="00116401" w:rsidP="002F60A0">
      <w:pPr>
        <w:jc w:val="both"/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b/>
          <w:szCs w:val="22"/>
        </w:rPr>
        <w:t xml:space="preserve">00130 0500 3390 30 00 00 </w:t>
      </w:r>
      <w:proofErr w:type="gramStart"/>
      <w:r>
        <w:rPr>
          <w:rFonts w:asciiTheme="minorHAnsi" w:hAnsiTheme="minorHAnsi" w:cstheme="minorHAnsi"/>
          <w:b/>
          <w:szCs w:val="22"/>
        </w:rPr>
        <w:t>00  -</w:t>
      </w:r>
      <w:proofErr w:type="gramEnd"/>
      <w:r>
        <w:rPr>
          <w:rFonts w:asciiTheme="minorHAnsi" w:hAnsiTheme="minorHAnsi" w:cstheme="minorHAnsi"/>
          <w:b/>
          <w:szCs w:val="22"/>
        </w:rPr>
        <w:t xml:space="preserve"> Material de Consumo.</w:t>
      </w:r>
    </w:p>
    <w:p w:rsidR="002F60A0" w:rsidRDefault="002F60A0" w:rsidP="002F60A0">
      <w:pPr>
        <w:jc w:val="both"/>
        <w:rPr>
          <w:rFonts w:asciiTheme="minorHAnsi" w:hAnsiTheme="minorHAnsi" w:cstheme="minorHAnsi"/>
          <w:b/>
          <w:szCs w:val="22"/>
        </w:rPr>
      </w:pPr>
    </w:p>
    <w:p w:rsidR="002F60A0" w:rsidRDefault="002F60A0" w:rsidP="002F60A0">
      <w:pPr>
        <w:jc w:val="both"/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b/>
          <w:szCs w:val="22"/>
        </w:rPr>
        <w:t>CLÁUSULA DÉCIMA</w:t>
      </w:r>
      <w:r>
        <w:rPr>
          <w:rFonts w:asciiTheme="minorHAnsi" w:hAnsiTheme="minorHAnsi" w:cstheme="minorHAnsi"/>
          <w:szCs w:val="22"/>
        </w:rPr>
        <w:t xml:space="preserve"> </w:t>
      </w:r>
      <w:r>
        <w:rPr>
          <w:rFonts w:asciiTheme="minorHAnsi" w:hAnsiTheme="minorHAnsi" w:cstheme="minorHAnsi"/>
          <w:b/>
          <w:szCs w:val="22"/>
        </w:rPr>
        <w:t>–</w:t>
      </w:r>
      <w:r>
        <w:rPr>
          <w:rFonts w:asciiTheme="minorHAnsi" w:hAnsiTheme="minorHAnsi" w:cstheme="minorHAnsi"/>
          <w:szCs w:val="22"/>
        </w:rPr>
        <w:t xml:space="preserve"> </w:t>
      </w:r>
      <w:r>
        <w:rPr>
          <w:rFonts w:asciiTheme="minorHAnsi" w:hAnsiTheme="minorHAnsi" w:cstheme="minorHAnsi"/>
          <w:b/>
          <w:szCs w:val="22"/>
        </w:rPr>
        <w:t>DAS OBRIGAÇÕES DA CONTRATANTE</w:t>
      </w:r>
    </w:p>
    <w:p w:rsidR="002F60A0" w:rsidRDefault="002F60A0" w:rsidP="002F60A0">
      <w:pPr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szCs w:val="22"/>
        </w:rPr>
        <w:t xml:space="preserve">I - </w:t>
      </w:r>
      <w:r>
        <w:rPr>
          <w:rFonts w:asciiTheme="minorHAnsi" w:hAnsiTheme="minorHAnsi" w:cstheme="minorHAnsi"/>
          <w:szCs w:val="22"/>
        </w:rPr>
        <w:t>Efetuar o pagamento na forma convencionada, ou seja, mediante apresentação da Nota Fiscal, devidamente assinada pela comissão de servidores responsável pelo recebimento do Objeto.</w:t>
      </w:r>
    </w:p>
    <w:p w:rsidR="002F60A0" w:rsidRDefault="002F60A0" w:rsidP="002F60A0">
      <w:pPr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szCs w:val="22"/>
        </w:rPr>
        <w:t xml:space="preserve">II - </w:t>
      </w:r>
      <w:r>
        <w:rPr>
          <w:rFonts w:asciiTheme="minorHAnsi" w:hAnsiTheme="minorHAnsi" w:cstheme="minorHAnsi"/>
          <w:szCs w:val="22"/>
        </w:rPr>
        <w:t>Rejeitar o recebimento do (s) serviço (s) objeto deste contrato, que não estiver consoante aos termos do edital e deste contrato;</w:t>
      </w:r>
    </w:p>
    <w:p w:rsidR="002F60A0" w:rsidRDefault="002F60A0" w:rsidP="002F60A0">
      <w:pPr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szCs w:val="22"/>
        </w:rPr>
        <w:t xml:space="preserve">III - </w:t>
      </w:r>
      <w:r>
        <w:rPr>
          <w:rFonts w:asciiTheme="minorHAnsi" w:hAnsiTheme="minorHAnsi" w:cstheme="minorHAnsi"/>
          <w:szCs w:val="22"/>
        </w:rPr>
        <w:t>Conferir, através dos prepostos, as autorizações;</w:t>
      </w:r>
    </w:p>
    <w:p w:rsidR="002F60A0" w:rsidRDefault="002F60A0" w:rsidP="002F60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jc w:val="both"/>
        <w:rPr>
          <w:rFonts w:asciiTheme="minorHAnsi" w:hAnsiTheme="minorHAnsi" w:cstheme="minorHAnsi"/>
          <w:szCs w:val="22"/>
          <w:lang w:val="pt-PT"/>
        </w:rPr>
      </w:pPr>
      <w:r>
        <w:rPr>
          <w:rFonts w:asciiTheme="minorHAnsi" w:hAnsiTheme="minorHAnsi" w:cstheme="minorHAnsi"/>
          <w:b/>
          <w:szCs w:val="22"/>
        </w:rPr>
        <w:t>VI -</w:t>
      </w:r>
      <w:r>
        <w:rPr>
          <w:rFonts w:asciiTheme="minorHAnsi" w:hAnsiTheme="minorHAnsi" w:cstheme="minorHAnsi"/>
          <w:szCs w:val="22"/>
        </w:rPr>
        <w:t xml:space="preserve"> </w:t>
      </w:r>
      <w:r>
        <w:rPr>
          <w:rFonts w:asciiTheme="minorHAnsi" w:hAnsiTheme="minorHAnsi" w:cstheme="minorHAnsi"/>
          <w:szCs w:val="22"/>
          <w:lang w:val="pt-PT"/>
        </w:rPr>
        <w:t>Fiscalizar a entrega do (s) serviço (s), aplicando as penalidades legais e contratuais cabíveis às hipóteses de descumprimento parcial e total do presente contrato;</w:t>
      </w:r>
    </w:p>
    <w:p w:rsidR="002F60A0" w:rsidRDefault="002F60A0" w:rsidP="002F60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after="60"/>
        <w:jc w:val="both"/>
        <w:rPr>
          <w:rFonts w:asciiTheme="minorHAnsi" w:hAnsiTheme="minorHAnsi" w:cstheme="minorHAnsi"/>
          <w:szCs w:val="22"/>
          <w:lang w:val="pt-PT"/>
        </w:rPr>
      </w:pPr>
      <w:r>
        <w:rPr>
          <w:rFonts w:asciiTheme="minorHAnsi" w:hAnsiTheme="minorHAnsi" w:cstheme="minorHAnsi"/>
          <w:b/>
          <w:szCs w:val="22"/>
          <w:lang w:val="pt-PT"/>
        </w:rPr>
        <w:t>VII</w:t>
      </w:r>
      <w:r>
        <w:rPr>
          <w:rFonts w:asciiTheme="minorHAnsi" w:hAnsiTheme="minorHAnsi" w:cstheme="minorHAnsi"/>
          <w:szCs w:val="22"/>
          <w:lang w:val="pt-PT"/>
        </w:rPr>
        <w:t xml:space="preserve"> – A fiscalização do presente contrato será realizada através do Senhor </w:t>
      </w:r>
      <w:r w:rsidR="00116401">
        <w:rPr>
          <w:rFonts w:asciiTheme="minorHAnsi" w:hAnsiTheme="minorHAnsi" w:cstheme="minorHAnsi"/>
          <w:szCs w:val="22"/>
          <w:lang w:val="pt-PT"/>
        </w:rPr>
        <w:t>Matheus Fragoso Ferreira</w:t>
      </w:r>
      <w:r>
        <w:rPr>
          <w:rFonts w:asciiTheme="minorHAnsi" w:hAnsiTheme="minorHAnsi" w:cstheme="minorHAnsi"/>
          <w:szCs w:val="22"/>
          <w:lang w:val="pt-PT"/>
        </w:rPr>
        <w:t>, nomeada pela Portaria nº 38.270/2025.</w:t>
      </w:r>
    </w:p>
    <w:p w:rsidR="002F60A0" w:rsidRDefault="002F60A0" w:rsidP="002F60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jc w:val="both"/>
        <w:rPr>
          <w:rFonts w:asciiTheme="minorHAnsi" w:hAnsiTheme="minorHAnsi" w:cstheme="minorHAnsi"/>
          <w:szCs w:val="22"/>
          <w:lang w:val="pt-PT"/>
        </w:rPr>
      </w:pPr>
      <w:r>
        <w:rPr>
          <w:rFonts w:asciiTheme="minorHAnsi" w:hAnsiTheme="minorHAnsi" w:cstheme="minorHAnsi"/>
          <w:b/>
          <w:szCs w:val="22"/>
          <w:lang w:val="pt-PT"/>
        </w:rPr>
        <w:t>VIII -</w:t>
      </w:r>
      <w:r>
        <w:rPr>
          <w:rFonts w:asciiTheme="minorHAnsi" w:hAnsiTheme="minorHAnsi" w:cstheme="minorHAnsi"/>
          <w:szCs w:val="22"/>
          <w:lang w:val="pt-PT"/>
        </w:rPr>
        <w:t xml:space="preserve"> Rescindir unilateralmente o contrato quando ocorrer a inexecução total ou parcial do presente pelo </w:t>
      </w:r>
      <w:r>
        <w:rPr>
          <w:rFonts w:asciiTheme="minorHAnsi" w:hAnsiTheme="minorHAnsi" w:cstheme="minorHAnsi"/>
          <w:b/>
          <w:bCs/>
          <w:szCs w:val="22"/>
          <w:lang w:val="pt-PT"/>
        </w:rPr>
        <w:t>CONTRATADO</w:t>
      </w:r>
      <w:r>
        <w:rPr>
          <w:rFonts w:asciiTheme="minorHAnsi" w:hAnsiTheme="minorHAnsi" w:cstheme="minorHAnsi"/>
          <w:szCs w:val="22"/>
          <w:lang w:val="pt-PT"/>
        </w:rPr>
        <w:t>.</w:t>
      </w:r>
    </w:p>
    <w:p w:rsidR="002F60A0" w:rsidRDefault="002F60A0" w:rsidP="002F60A0">
      <w:pPr>
        <w:rPr>
          <w:rFonts w:asciiTheme="minorHAnsi" w:hAnsiTheme="minorHAnsi" w:cstheme="minorHAnsi"/>
          <w:b/>
          <w:szCs w:val="22"/>
        </w:rPr>
      </w:pPr>
    </w:p>
    <w:p w:rsidR="002F60A0" w:rsidRDefault="002F60A0" w:rsidP="002F60A0">
      <w:pPr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b/>
          <w:szCs w:val="22"/>
        </w:rPr>
        <w:t xml:space="preserve">CLÁUSULA DÉCIMA PRIMEIRA: </w:t>
      </w:r>
    </w:p>
    <w:p w:rsidR="002F60A0" w:rsidRDefault="002F60A0" w:rsidP="002F60A0">
      <w:pPr>
        <w:spacing w:before="120"/>
        <w:ind w:right="-1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Fica eleito o Foro da Comarca de Santo Antônio das Missões/RS, para dirimir quaisquer litígios oriundos da licitação e do contrato dela decorrente, com expressa renúncia a outro qualquer, por mais privilegiado que seja. </w:t>
      </w:r>
    </w:p>
    <w:p w:rsidR="002F60A0" w:rsidRDefault="002F60A0" w:rsidP="002F60A0">
      <w:pPr>
        <w:spacing w:before="120"/>
        <w:ind w:left="708" w:right="-1"/>
        <w:jc w:val="right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   Santo Antônio das Missões-RS,</w:t>
      </w:r>
      <w:r w:rsidR="003A0143">
        <w:rPr>
          <w:rFonts w:asciiTheme="minorHAnsi" w:hAnsiTheme="minorHAnsi" w:cstheme="minorHAnsi"/>
          <w:szCs w:val="22"/>
        </w:rPr>
        <w:t xml:space="preserve"> 07 de janeiro de 2025</w:t>
      </w:r>
      <w:bookmarkStart w:id="0" w:name="_GoBack"/>
      <w:bookmarkEnd w:id="0"/>
      <w:r>
        <w:rPr>
          <w:rFonts w:asciiTheme="minorHAnsi" w:hAnsiTheme="minorHAnsi" w:cstheme="minorHAnsi"/>
          <w:szCs w:val="22"/>
        </w:rPr>
        <w:t>.</w:t>
      </w:r>
    </w:p>
    <w:p w:rsidR="002F60A0" w:rsidRDefault="002F60A0" w:rsidP="002F60A0">
      <w:pPr>
        <w:spacing w:before="120"/>
        <w:ind w:right="-1"/>
        <w:jc w:val="center"/>
        <w:rPr>
          <w:rFonts w:asciiTheme="minorHAnsi" w:hAnsiTheme="minorHAnsi" w:cstheme="minorHAnsi"/>
          <w:szCs w:val="22"/>
        </w:rPr>
      </w:pPr>
    </w:p>
    <w:p w:rsidR="002F60A0" w:rsidRDefault="002F60A0" w:rsidP="002F60A0">
      <w:pPr>
        <w:spacing w:before="120"/>
        <w:ind w:right="-1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                                                                                                               </w:t>
      </w:r>
    </w:p>
    <w:p w:rsidR="002F60A0" w:rsidRDefault="002F60A0" w:rsidP="002F60A0">
      <w:pPr>
        <w:spacing w:before="120"/>
        <w:ind w:right="-1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                                                                                                                  ______________________                                                                                                          _____________________</w:t>
      </w:r>
    </w:p>
    <w:p w:rsidR="002F60A0" w:rsidRDefault="002F60A0" w:rsidP="002F60A0">
      <w:pPr>
        <w:spacing w:before="120"/>
        <w:ind w:right="-1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lastRenderedPageBreak/>
        <w:t>CONTRATANTE                                                                                                                                    CONTRATADO</w:t>
      </w:r>
    </w:p>
    <w:p w:rsidR="002F60A0" w:rsidRDefault="002F60A0" w:rsidP="002F60A0">
      <w:pPr>
        <w:spacing w:before="120"/>
        <w:ind w:right="-1"/>
        <w:rPr>
          <w:rFonts w:asciiTheme="minorHAnsi" w:hAnsiTheme="minorHAnsi" w:cstheme="minorHAnsi"/>
          <w:szCs w:val="22"/>
        </w:rPr>
      </w:pPr>
    </w:p>
    <w:p w:rsidR="002F60A0" w:rsidRDefault="002F60A0" w:rsidP="002F60A0">
      <w:pPr>
        <w:spacing w:before="120"/>
        <w:ind w:right="-1"/>
        <w:rPr>
          <w:rFonts w:asciiTheme="minorHAnsi" w:hAnsiTheme="minorHAnsi" w:cstheme="minorHAnsi"/>
          <w:szCs w:val="22"/>
        </w:rPr>
      </w:pPr>
      <w:proofErr w:type="gramStart"/>
      <w:r>
        <w:rPr>
          <w:rFonts w:asciiTheme="minorHAnsi" w:hAnsiTheme="minorHAnsi" w:cstheme="minorHAnsi"/>
          <w:szCs w:val="22"/>
        </w:rPr>
        <w:t>TESTEMUNHAS:_</w:t>
      </w:r>
      <w:proofErr w:type="gramEnd"/>
      <w:r>
        <w:rPr>
          <w:rFonts w:asciiTheme="minorHAnsi" w:hAnsiTheme="minorHAnsi" w:cstheme="minorHAnsi"/>
          <w:szCs w:val="22"/>
        </w:rPr>
        <w:t xml:space="preserve">___________________________;      </w:t>
      </w:r>
    </w:p>
    <w:p w:rsidR="002F60A0" w:rsidRDefault="002F60A0" w:rsidP="002F60A0">
      <w:pPr>
        <w:spacing w:before="120"/>
        <w:ind w:right="-1"/>
        <w:rPr>
          <w:rFonts w:asciiTheme="minorHAnsi" w:hAnsiTheme="minorHAnsi" w:cstheme="minorHAnsi"/>
          <w:szCs w:val="22"/>
        </w:rPr>
      </w:pPr>
    </w:p>
    <w:p w:rsidR="002F60A0" w:rsidRDefault="002F60A0" w:rsidP="002F60A0">
      <w:pPr>
        <w:spacing w:before="120"/>
        <w:ind w:right="-1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                                ____________________________.    </w:t>
      </w:r>
    </w:p>
    <w:p w:rsidR="002F60A0" w:rsidRDefault="002F60A0" w:rsidP="002F60A0">
      <w:r>
        <w:t xml:space="preserve">                                </w:t>
      </w:r>
    </w:p>
    <w:p w:rsidR="00C876FB" w:rsidRDefault="00C876FB"/>
    <w:sectPr w:rsidR="00C876FB" w:rsidSect="00580050">
      <w:headerReference w:type="default" r:id="rId6"/>
      <w:pgSz w:w="11906" w:h="16838"/>
      <w:pgMar w:top="2410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7FDC" w:rsidRDefault="00717FDC">
      <w:r>
        <w:separator/>
      </w:r>
    </w:p>
  </w:endnote>
  <w:endnote w:type="continuationSeparator" w:id="0">
    <w:p w:rsidR="00717FDC" w:rsidRDefault="00717F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7FDC" w:rsidRDefault="00717FDC">
      <w:r>
        <w:separator/>
      </w:r>
    </w:p>
  </w:footnote>
  <w:footnote w:type="continuationSeparator" w:id="0">
    <w:p w:rsidR="00717FDC" w:rsidRDefault="00717F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0050" w:rsidRPr="00192798" w:rsidRDefault="00116401" w:rsidP="00580050">
    <w:pPr>
      <w:pStyle w:val="Cabealho"/>
      <w:tabs>
        <w:tab w:val="center" w:pos="540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0D73737" wp14:editId="6B6E1537">
              <wp:simplePos x="0" y="0"/>
              <wp:positionH relativeFrom="column">
                <wp:posOffset>914400</wp:posOffset>
              </wp:positionH>
              <wp:positionV relativeFrom="paragraph">
                <wp:posOffset>7620</wp:posOffset>
              </wp:positionV>
              <wp:extent cx="4457700" cy="1028700"/>
              <wp:effectExtent l="0" t="0" r="0" b="1905"/>
              <wp:wrapNone/>
              <wp:docPr id="1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57700" cy="1028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80050" w:rsidRDefault="00717FDC" w:rsidP="00580050">
                          <w:pPr>
                            <w:jc w:val="center"/>
                          </w:pPr>
                        </w:p>
                        <w:p w:rsidR="00580050" w:rsidRPr="00553BF7" w:rsidRDefault="00116401" w:rsidP="00580050">
                          <w:pPr>
                            <w:jc w:val="center"/>
                            <w:rPr>
                              <w:rFonts w:cs="Arial"/>
                              <w:b/>
                              <w:sz w:val="28"/>
                              <w:szCs w:val="28"/>
                            </w:rPr>
                          </w:pPr>
                          <w:r w:rsidRPr="00553BF7">
                            <w:rPr>
                              <w:rFonts w:cs="Arial"/>
                              <w:b/>
                              <w:sz w:val="28"/>
                              <w:szCs w:val="28"/>
                            </w:rPr>
                            <w:t>PREFEITURA MUNICIPAL DE SANTO ANT</w:t>
                          </w:r>
                          <w:r>
                            <w:rPr>
                              <w:rFonts w:cs="Arial"/>
                              <w:b/>
                              <w:sz w:val="28"/>
                              <w:szCs w:val="28"/>
                            </w:rPr>
                            <w:t>Ô</w:t>
                          </w:r>
                          <w:r w:rsidRPr="00553BF7">
                            <w:rPr>
                              <w:rFonts w:cs="Arial"/>
                              <w:b/>
                              <w:sz w:val="28"/>
                              <w:szCs w:val="28"/>
                            </w:rPr>
                            <w:t>NIO DAS MISSÕES</w:t>
                          </w:r>
                        </w:p>
                        <w:p w:rsidR="00580050" w:rsidRDefault="00116401" w:rsidP="00580050">
                          <w:pPr>
                            <w:jc w:val="center"/>
                          </w:pPr>
                          <w:r w:rsidRPr="00553BF7">
                            <w:rPr>
                              <w:rFonts w:cs="Arial"/>
                              <w:b/>
                              <w:sz w:val="28"/>
                              <w:szCs w:val="28"/>
                            </w:rPr>
                            <w:t>ESTADO DO RIO GRANDE DO SUL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D73737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margin-left:1in;margin-top:.6pt;width:351pt;height:8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" stroked="f">
              <v:textbox>
                <w:txbxContent>
                  <w:p w:rsidR="00580050" w:rsidRDefault="00116401" w:rsidP="00580050">
                    <w:pPr>
                      <w:jc w:val="center"/>
                    </w:pPr>
                  </w:p>
                  <w:p w:rsidR="00580050" w:rsidRPr="00553BF7" w:rsidRDefault="00116401" w:rsidP="00580050">
                    <w:pPr>
                      <w:jc w:val="center"/>
                      <w:rPr>
                        <w:rFonts w:cs="Arial"/>
                        <w:b/>
                        <w:sz w:val="28"/>
                        <w:szCs w:val="28"/>
                      </w:rPr>
                    </w:pPr>
                    <w:r w:rsidRPr="00553BF7">
                      <w:rPr>
                        <w:rFonts w:cs="Arial"/>
                        <w:b/>
                        <w:sz w:val="28"/>
                        <w:szCs w:val="28"/>
                      </w:rPr>
                      <w:t>PREFEITURA MUNICIPAL DE SANTO ANT</w:t>
                    </w:r>
                    <w:r>
                      <w:rPr>
                        <w:rFonts w:cs="Arial"/>
                        <w:b/>
                        <w:sz w:val="28"/>
                        <w:szCs w:val="28"/>
                      </w:rPr>
                      <w:t>Ô</w:t>
                    </w:r>
                    <w:r w:rsidRPr="00553BF7">
                      <w:rPr>
                        <w:rFonts w:cs="Arial"/>
                        <w:b/>
                        <w:sz w:val="28"/>
                        <w:szCs w:val="28"/>
                      </w:rPr>
                      <w:t>NIO DAS MISSÕES</w:t>
                    </w:r>
                  </w:p>
                  <w:p w:rsidR="00580050" w:rsidRDefault="00116401" w:rsidP="00580050">
                    <w:pPr>
                      <w:jc w:val="center"/>
                    </w:pPr>
                    <w:r w:rsidRPr="00553BF7">
                      <w:rPr>
                        <w:rFonts w:cs="Arial"/>
                        <w:b/>
                        <w:sz w:val="28"/>
                        <w:szCs w:val="28"/>
                      </w:rPr>
                      <w:t>ESTADO DO RIO GRANDE DO SUL</w:t>
                    </w:r>
                  </w:p>
                </w:txbxContent>
              </v:textbox>
            </v:shape>
          </w:pict>
        </mc:Fallback>
      </mc:AlternateContent>
    </w:r>
    <w:r>
      <w:tab/>
    </w:r>
    <w:r>
      <w:object w:dxaOrig="3495" w:dyaOrig="385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81pt;height:99.75pt">
          <v:imagedata r:id="rId1" o:title=""/>
        </v:shape>
        <o:OLEObject Type="Embed" ProgID="PBrush" ShapeID="_x0000_i1025" DrawAspect="Content" ObjectID="_1797763277" r:id="rId2"/>
      </w:object>
    </w:r>
  </w:p>
  <w:p w:rsidR="00580050" w:rsidRDefault="00717FDC">
    <w:pPr>
      <w:pStyle w:val="Cabealho"/>
    </w:pPr>
  </w:p>
  <w:p w:rsidR="00580050" w:rsidRDefault="00717FD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0A0"/>
    <w:rsid w:val="00116401"/>
    <w:rsid w:val="002F60A0"/>
    <w:rsid w:val="003A0143"/>
    <w:rsid w:val="00520742"/>
    <w:rsid w:val="00717FDC"/>
    <w:rsid w:val="00C87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A2D92C"/>
  <w15:chartTrackingRefBased/>
  <w15:docId w15:val="{1375616C-EA36-4CCB-9D6F-78E8D9262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0A0"/>
    <w:pPr>
      <w:spacing w:after="0" w:line="240" w:lineRule="auto"/>
    </w:pPr>
    <w:rPr>
      <w:rFonts w:ascii="Arial" w:eastAsia="Times New Roman" w:hAnsi="Arial" w:cs="Times New Roman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2F60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2F60A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F60A0"/>
    <w:rPr>
      <w:rFonts w:ascii="Arial" w:eastAsia="Times New Roman" w:hAnsi="Arial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1171</Words>
  <Characters>6326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user134</dc:creator>
  <cp:keywords/>
  <dc:description/>
  <cp:lastModifiedBy>user134</cp:lastModifiedBy>
  <cp:revision>2</cp:revision>
  <dcterms:created xsi:type="dcterms:W3CDTF">2025-01-07T14:49:00Z</dcterms:created>
  <dcterms:modified xsi:type="dcterms:W3CDTF">2025-01-07T16:55:00Z</dcterms:modified>
</cp:coreProperties>
</file>