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3B3" w:rsidRDefault="006143B3" w:rsidP="000B2CAC">
      <w:pPr>
        <w:pStyle w:val="Ttulo7"/>
        <w:rPr>
          <w:rFonts w:eastAsia="Verdana"/>
        </w:rPr>
      </w:pPr>
      <w:bookmarkStart w:id="0" w:name="_GoBack"/>
      <w:bookmarkEnd w:id="0"/>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6143B3">
      <w:pPr>
        <w:spacing w:line="276" w:lineRule="auto"/>
        <w:rPr>
          <w:rFonts w:ascii="Verdana" w:eastAsia="Verdana" w:hAnsi="Verdana" w:cs="Verdana"/>
        </w:rPr>
      </w:pPr>
    </w:p>
    <w:p w:rsidR="006143B3" w:rsidRDefault="00B5415E">
      <w:pPr>
        <w:shd w:val="clear" w:color="auto" w:fill="D6E3BC"/>
        <w:tabs>
          <w:tab w:val="left" w:pos="3031"/>
        </w:tabs>
        <w:spacing w:line="276" w:lineRule="auto"/>
        <w:ind w:right="426"/>
        <w:jc w:val="center"/>
        <w:rPr>
          <w:rFonts w:ascii="Verdana" w:eastAsia="Verdana" w:hAnsi="Verdana" w:cs="Verdana"/>
          <w:sz w:val="32"/>
          <w:szCs w:val="32"/>
        </w:rPr>
      </w:pPr>
      <w:r>
        <w:rPr>
          <w:rFonts w:ascii="Verdana" w:eastAsia="Verdana" w:hAnsi="Verdana" w:cs="Verdana"/>
          <w:b/>
          <w:sz w:val="32"/>
          <w:szCs w:val="32"/>
        </w:rPr>
        <w:t>RELATÓRIO MENSAL DE ATIVIDADES</w:t>
      </w:r>
    </w:p>
    <w:p w:rsidR="006143B3" w:rsidRDefault="006143B3">
      <w:pPr>
        <w:spacing w:line="276" w:lineRule="auto"/>
        <w:rPr>
          <w:rFonts w:ascii="Verdana" w:eastAsia="Verdana" w:hAnsi="Verdana" w:cs="Verdana"/>
          <w:sz w:val="32"/>
          <w:szCs w:val="32"/>
        </w:rPr>
      </w:pPr>
    </w:p>
    <w:p w:rsidR="006143B3" w:rsidRDefault="006143B3">
      <w:pPr>
        <w:spacing w:line="276" w:lineRule="auto"/>
        <w:rPr>
          <w:rFonts w:ascii="Verdana" w:eastAsia="Verdana" w:hAnsi="Verdana" w:cs="Verdana"/>
          <w:sz w:val="32"/>
          <w:szCs w:val="32"/>
        </w:rPr>
      </w:pPr>
    </w:p>
    <w:p w:rsidR="006143B3" w:rsidRDefault="006143B3">
      <w:pPr>
        <w:spacing w:line="276" w:lineRule="auto"/>
        <w:rPr>
          <w:rFonts w:ascii="Verdana" w:eastAsia="Verdana" w:hAnsi="Verdana" w:cs="Verdana"/>
          <w:sz w:val="32"/>
          <w:szCs w:val="32"/>
        </w:rPr>
      </w:pPr>
    </w:p>
    <w:p w:rsidR="006143B3" w:rsidRDefault="006143B3">
      <w:pPr>
        <w:spacing w:line="276" w:lineRule="auto"/>
        <w:rPr>
          <w:rFonts w:ascii="Verdana" w:eastAsia="Verdana" w:hAnsi="Verdana" w:cs="Verdana"/>
          <w:sz w:val="32"/>
          <w:szCs w:val="32"/>
        </w:rPr>
      </w:pPr>
    </w:p>
    <w:p w:rsidR="006143B3" w:rsidRDefault="006143B3">
      <w:pPr>
        <w:spacing w:line="276" w:lineRule="auto"/>
        <w:jc w:val="center"/>
        <w:rPr>
          <w:rFonts w:ascii="Verdana" w:eastAsia="Verdana" w:hAnsi="Verdana" w:cs="Verdana"/>
          <w:sz w:val="32"/>
          <w:szCs w:val="32"/>
        </w:rPr>
      </w:pPr>
    </w:p>
    <w:p w:rsidR="006143B3" w:rsidRDefault="00B5415E">
      <w:pPr>
        <w:tabs>
          <w:tab w:val="left" w:pos="4420"/>
        </w:tabs>
        <w:spacing w:line="276" w:lineRule="auto"/>
        <w:jc w:val="center"/>
        <w:rPr>
          <w:rFonts w:ascii="Verdana" w:eastAsia="Verdana" w:hAnsi="Verdana" w:cs="Verdana"/>
          <w:b/>
          <w:sz w:val="32"/>
          <w:szCs w:val="32"/>
        </w:rPr>
      </w:pPr>
      <w:r>
        <w:rPr>
          <w:rFonts w:ascii="Verdana" w:eastAsia="Verdana" w:hAnsi="Verdana" w:cs="Verdana"/>
          <w:b/>
          <w:sz w:val="32"/>
          <w:szCs w:val="32"/>
        </w:rPr>
        <w:t>JANEIRO - FEVEREIRO - MARÇO</w:t>
      </w:r>
    </w:p>
    <w:p w:rsidR="006143B3" w:rsidRDefault="00B5415E">
      <w:pPr>
        <w:tabs>
          <w:tab w:val="left" w:pos="4420"/>
        </w:tabs>
        <w:spacing w:line="276" w:lineRule="auto"/>
        <w:jc w:val="center"/>
        <w:rPr>
          <w:rFonts w:ascii="Verdana" w:eastAsia="Verdana" w:hAnsi="Verdana" w:cs="Verdana"/>
          <w:sz w:val="32"/>
          <w:szCs w:val="32"/>
        </w:rPr>
      </w:pPr>
      <w:r>
        <w:rPr>
          <w:rFonts w:ascii="Verdana" w:eastAsia="Verdana" w:hAnsi="Verdana" w:cs="Verdana"/>
          <w:b/>
          <w:sz w:val="32"/>
          <w:szCs w:val="32"/>
        </w:rPr>
        <w:t>2023</w:t>
      </w:r>
    </w:p>
    <w:p w:rsidR="006143B3" w:rsidRDefault="006143B3">
      <w:pPr>
        <w:spacing w:line="276" w:lineRule="auto"/>
        <w:jc w:val="center"/>
        <w:rPr>
          <w:rFonts w:ascii="Verdana" w:eastAsia="Verdana" w:hAnsi="Verdana" w:cs="Verdana"/>
          <w:sz w:val="32"/>
          <w:szCs w:val="32"/>
        </w:rPr>
      </w:pPr>
    </w:p>
    <w:p w:rsidR="006143B3" w:rsidRDefault="006143B3">
      <w:pPr>
        <w:spacing w:line="276" w:lineRule="auto"/>
        <w:jc w:val="center"/>
        <w:rPr>
          <w:rFonts w:ascii="Verdana" w:eastAsia="Verdana" w:hAnsi="Verdana" w:cs="Verdana"/>
          <w:sz w:val="32"/>
          <w:szCs w:val="32"/>
        </w:rPr>
      </w:pPr>
    </w:p>
    <w:p w:rsidR="006143B3" w:rsidRDefault="006143B3">
      <w:pPr>
        <w:spacing w:line="276" w:lineRule="auto"/>
        <w:rPr>
          <w:rFonts w:ascii="Verdana" w:eastAsia="Verdana" w:hAnsi="Verdana" w:cs="Verdana"/>
          <w:sz w:val="32"/>
          <w:szCs w:val="32"/>
        </w:rPr>
      </w:pPr>
    </w:p>
    <w:p w:rsidR="006143B3" w:rsidRDefault="006143B3">
      <w:pPr>
        <w:spacing w:line="276" w:lineRule="auto"/>
        <w:jc w:val="center"/>
        <w:rPr>
          <w:rFonts w:ascii="Verdana" w:eastAsia="Verdana" w:hAnsi="Verdana" w:cs="Verdana"/>
          <w:sz w:val="32"/>
          <w:szCs w:val="32"/>
        </w:rPr>
      </w:pPr>
    </w:p>
    <w:p w:rsidR="006143B3" w:rsidRDefault="006143B3">
      <w:pPr>
        <w:spacing w:line="276" w:lineRule="auto"/>
        <w:jc w:val="center"/>
        <w:rPr>
          <w:rFonts w:ascii="Verdana" w:eastAsia="Verdana" w:hAnsi="Verdana" w:cs="Verdana"/>
          <w:sz w:val="32"/>
          <w:szCs w:val="32"/>
        </w:rPr>
      </w:pPr>
    </w:p>
    <w:p w:rsidR="006143B3" w:rsidRDefault="00B5415E">
      <w:pPr>
        <w:tabs>
          <w:tab w:val="left" w:pos="1808"/>
        </w:tabs>
        <w:spacing w:line="276" w:lineRule="auto"/>
        <w:jc w:val="center"/>
        <w:rPr>
          <w:rFonts w:ascii="Verdana" w:eastAsia="Verdana" w:hAnsi="Verdana" w:cs="Verdana"/>
          <w:sz w:val="25"/>
          <w:szCs w:val="25"/>
        </w:rPr>
      </w:pPr>
      <w:r>
        <w:rPr>
          <w:rFonts w:ascii="Verdana" w:eastAsia="Verdana" w:hAnsi="Verdana" w:cs="Verdana"/>
          <w:b/>
          <w:sz w:val="25"/>
          <w:szCs w:val="25"/>
        </w:rPr>
        <w:t>SECRETARIA MUNICIPAL DE EDUCAÇÃO E CULTURA</w:t>
      </w:r>
    </w:p>
    <w:p w:rsidR="006143B3" w:rsidRDefault="006143B3">
      <w:pPr>
        <w:tabs>
          <w:tab w:val="left" w:pos="1808"/>
        </w:tabs>
        <w:spacing w:line="276" w:lineRule="auto"/>
        <w:jc w:val="center"/>
        <w:rPr>
          <w:rFonts w:ascii="Verdana" w:eastAsia="Verdana" w:hAnsi="Verdana" w:cs="Verdana"/>
          <w:sz w:val="25"/>
          <w:szCs w:val="25"/>
        </w:rPr>
      </w:pPr>
    </w:p>
    <w:p w:rsidR="006143B3" w:rsidRDefault="006143B3">
      <w:pPr>
        <w:tabs>
          <w:tab w:val="left" w:pos="1808"/>
        </w:tabs>
        <w:spacing w:line="276" w:lineRule="auto"/>
        <w:jc w:val="center"/>
        <w:rPr>
          <w:rFonts w:ascii="Verdana" w:eastAsia="Verdana" w:hAnsi="Verdana" w:cs="Verdana"/>
          <w:sz w:val="32"/>
          <w:szCs w:val="32"/>
        </w:rPr>
      </w:pPr>
    </w:p>
    <w:p w:rsidR="006143B3" w:rsidRDefault="006143B3">
      <w:pPr>
        <w:tabs>
          <w:tab w:val="left" w:pos="1808"/>
        </w:tabs>
        <w:spacing w:line="276" w:lineRule="auto"/>
        <w:jc w:val="center"/>
        <w:rPr>
          <w:rFonts w:ascii="Verdana" w:eastAsia="Verdana" w:hAnsi="Verdana" w:cs="Verdana"/>
          <w:sz w:val="32"/>
          <w:szCs w:val="32"/>
        </w:rPr>
      </w:pPr>
    </w:p>
    <w:p w:rsidR="006143B3" w:rsidRDefault="006143B3">
      <w:pPr>
        <w:tabs>
          <w:tab w:val="left" w:pos="1808"/>
        </w:tabs>
        <w:spacing w:line="276" w:lineRule="auto"/>
        <w:jc w:val="center"/>
        <w:rPr>
          <w:rFonts w:ascii="Verdana" w:eastAsia="Verdana" w:hAnsi="Verdana" w:cs="Verdana"/>
          <w:sz w:val="32"/>
          <w:szCs w:val="32"/>
        </w:rPr>
      </w:pPr>
    </w:p>
    <w:p w:rsidR="006143B3" w:rsidRDefault="006143B3">
      <w:pPr>
        <w:tabs>
          <w:tab w:val="left" w:pos="1808"/>
        </w:tabs>
        <w:spacing w:line="276" w:lineRule="auto"/>
        <w:jc w:val="center"/>
        <w:rPr>
          <w:rFonts w:ascii="Verdana" w:eastAsia="Verdana" w:hAnsi="Verdana" w:cs="Verdana"/>
          <w:sz w:val="32"/>
          <w:szCs w:val="32"/>
        </w:rPr>
      </w:pPr>
    </w:p>
    <w:p w:rsidR="006143B3" w:rsidRDefault="006143B3">
      <w:pPr>
        <w:tabs>
          <w:tab w:val="left" w:pos="1808"/>
        </w:tabs>
        <w:spacing w:line="276" w:lineRule="auto"/>
        <w:jc w:val="center"/>
        <w:rPr>
          <w:rFonts w:ascii="Verdana" w:eastAsia="Verdana" w:hAnsi="Verdana" w:cs="Verdana"/>
          <w:sz w:val="32"/>
          <w:szCs w:val="32"/>
        </w:rPr>
      </w:pPr>
    </w:p>
    <w:p w:rsidR="006143B3" w:rsidRDefault="00B5415E">
      <w:pPr>
        <w:spacing w:line="276" w:lineRule="auto"/>
        <w:ind w:firstLine="709"/>
        <w:jc w:val="center"/>
        <w:rPr>
          <w:rFonts w:ascii="Verdana" w:eastAsia="Verdana" w:hAnsi="Verdana" w:cs="Verdana"/>
          <w:b/>
        </w:rPr>
      </w:pPr>
      <w:r>
        <w:rPr>
          <w:rFonts w:ascii="Verdana" w:eastAsia="Verdana" w:hAnsi="Verdana" w:cs="Verdana"/>
          <w:b/>
        </w:rPr>
        <w:lastRenderedPageBreak/>
        <w:t>SECRETARIA MUNICIPAL DE EDUCAÇÃO E CULTURA</w:t>
      </w:r>
    </w:p>
    <w:p w:rsidR="006143B3" w:rsidRDefault="006143B3">
      <w:pPr>
        <w:spacing w:line="276" w:lineRule="auto"/>
        <w:ind w:firstLine="709"/>
        <w:jc w:val="both"/>
        <w:rPr>
          <w:rFonts w:ascii="Verdana" w:eastAsia="Verdana" w:hAnsi="Verdana" w:cs="Verdana"/>
          <w:sz w:val="16"/>
          <w:szCs w:val="16"/>
        </w:rPr>
      </w:pPr>
    </w:p>
    <w:p w:rsidR="006143B3" w:rsidRDefault="00B5415E">
      <w:pPr>
        <w:spacing w:line="276" w:lineRule="auto"/>
        <w:ind w:firstLine="709"/>
        <w:jc w:val="both"/>
        <w:rPr>
          <w:rFonts w:ascii="Verdana" w:eastAsia="Verdana" w:hAnsi="Verdana" w:cs="Verdana"/>
        </w:rPr>
      </w:pPr>
      <w:r>
        <w:rPr>
          <w:rFonts w:ascii="Verdana" w:eastAsia="Verdana" w:hAnsi="Verdana" w:cs="Verdana"/>
          <w:b/>
        </w:rPr>
        <w:t>Ações realizadas na Secretaria Municipal de Educação e Cultura - SMEC e órgãos vinculados, durante os meses de janeiro, fevereiro e março de 2023.</w:t>
      </w:r>
    </w:p>
    <w:p w:rsidR="006143B3" w:rsidRDefault="006143B3">
      <w:pPr>
        <w:shd w:val="clear" w:color="auto" w:fill="FFFFFF"/>
        <w:spacing w:line="276" w:lineRule="auto"/>
        <w:ind w:firstLine="720"/>
        <w:jc w:val="both"/>
        <w:rPr>
          <w:rFonts w:ascii="Verdana" w:eastAsia="Verdana" w:hAnsi="Verdana" w:cs="Verdana"/>
        </w:rPr>
      </w:pPr>
    </w:p>
    <w:p w:rsidR="006143B3" w:rsidRDefault="00B5415E">
      <w:pPr>
        <w:shd w:val="clear" w:color="auto" w:fill="FFFFFF"/>
        <w:spacing w:line="276" w:lineRule="auto"/>
        <w:ind w:firstLine="720"/>
        <w:jc w:val="both"/>
        <w:rPr>
          <w:rFonts w:ascii="Verdana" w:eastAsia="Verdana" w:hAnsi="Verdana" w:cs="Verdana"/>
          <w:b/>
        </w:rPr>
      </w:pPr>
      <w:r>
        <w:rPr>
          <w:rFonts w:ascii="Verdana" w:eastAsia="Verdana" w:hAnsi="Verdana" w:cs="Verdana"/>
          <w:b/>
        </w:rPr>
        <w:t>GABINETE DA SECRETÁRIA</w:t>
      </w:r>
    </w:p>
    <w:p w:rsidR="006143B3" w:rsidRDefault="00B5415E">
      <w:pPr>
        <w:numPr>
          <w:ilvl w:val="0"/>
          <w:numId w:val="3"/>
        </w:numPr>
        <w:shd w:val="clear" w:color="auto" w:fill="FFFFFF"/>
        <w:spacing w:after="150" w:line="276" w:lineRule="auto"/>
        <w:ind w:left="0" w:firstLine="720"/>
        <w:rPr>
          <w:rFonts w:ascii="Verdana" w:eastAsia="Verdana" w:hAnsi="Verdana" w:cs="Verdana"/>
        </w:rPr>
      </w:pPr>
      <w:r>
        <w:rPr>
          <w:rFonts w:ascii="Verdana" w:eastAsia="Verdana" w:hAnsi="Verdana" w:cs="Verdana"/>
        </w:rPr>
        <w:t>Reunião para debater a aquisição de produtos da agricultura familiar para a merenda s</w:t>
      </w:r>
      <w:r>
        <w:rPr>
          <w:rFonts w:ascii="Verdana" w:eastAsia="Verdana" w:hAnsi="Verdana" w:cs="Verdana"/>
        </w:rPr>
        <w:t>ervida nas escolas municipais.</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23348" cy="2362200"/>
            <wp:effectExtent l="0" t="0" r="0" b="0"/>
            <wp:docPr id="1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923348" cy="2362200"/>
                    </a:xfrm>
                    <a:prstGeom prst="rect">
                      <a:avLst/>
                    </a:prstGeom>
                    <a:ln/>
                  </pic:spPr>
                </pic:pic>
              </a:graphicData>
            </a:graphic>
          </wp:inline>
        </w:drawing>
      </w:r>
    </w:p>
    <w:p w:rsidR="006143B3" w:rsidRDefault="00B5415E">
      <w:pPr>
        <w:numPr>
          <w:ilvl w:val="0"/>
          <w:numId w:val="18"/>
        </w:numPr>
        <w:shd w:val="clear" w:color="auto" w:fill="FFFFFF"/>
        <w:spacing w:after="150" w:line="276" w:lineRule="auto"/>
        <w:ind w:left="0" w:firstLine="720"/>
        <w:rPr>
          <w:rFonts w:ascii="Verdana" w:eastAsia="Verdana" w:hAnsi="Verdana" w:cs="Verdana"/>
        </w:rPr>
      </w:pPr>
      <w:r>
        <w:rPr>
          <w:rFonts w:ascii="Verdana" w:eastAsia="Verdana" w:hAnsi="Verdana" w:cs="Verdana"/>
        </w:rPr>
        <w:t xml:space="preserve">Reunião sobre o início do ano letivo nas escolas municipais em 13 de fevereiro. </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33825" cy="2311324"/>
            <wp:effectExtent l="0" t="0" r="0" b="0"/>
            <wp:docPr id="15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0"/>
                    <a:srcRect/>
                    <a:stretch>
                      <a:fillRect/>
                    </a:stretch>
                  </pic:blipFill>
                  <pic:spPr>
                    <a:xfrm>
                      <a:off x="0" y="0"/>
                      <a:ext cx="3933825" cy="2311324"/>
                    </a:xfrm>
                    <a:prstGeom prst="rect">
                      <a:avLst/>
                    </a:prstGeom>
                    <a:ln/>
                  </pic:spPr>
                </pic:pic>
              </a:graphicData>
            </a:graphic>
          </wp:inline>
        </w:drawing>
      </w:r>
    </w:p>
    <w:p w:rsidR="006143B3" w:rsidRDefault="006143B3">
      <w:pPr>
        <w:shd w:val="clear" w:color="auto" w:fill="FFFFFF"/>
        <w:spacing w:after="150" w:line="276" w:lineRule="auto"/>
        <w:ind w:firstLine="720"/>
        <w:rPr>
          <w:rFonts w:ascii="Verdana" w:eastAsia="Verdana" w:hAnsi="Verdana" w:cs="Verdana"/>
        </w:rPr>
      </w:pPr>
    </w:p>
    <w:p w:rsidR="006143B3" w:rsidRDefault="00B5415E">
      <w:pPr>
        <w:numPr>
          <w:ilvl w:val="0"/>
          <w:numId w:val="1"/>
        </w:numPr>
        <w:shd w:val="clear" w:color="auto" w:fill="FFFFFF"/>
        <w:spacing w:after="150" w:line="276" w:lineRule="auto"/>
        <w:ind w:left="0" w:firstLine="720"/>
        <w:rPr>
          <w:rFonts w:ascii="Verdana" w:eastAsia="Verdana" w:hAnsi="Verdana" w:cs="Verdana"/>
        </w:rPr>
      </w:pPr>
      <w:r>
        <w:rPr>
          <w:rFonts w:ascii="Verdana" w:eastAsia="Verdana" w:hAnsi="Verdana" w:cs="Verdana"/>
        </w:rPr>
        <w:lastRenderedPageBreak/>
        <w:t>Início da Semana Pedagógica. A abertura do evento foi realizada no Auditório da Secretaria Municipal de Saúde.</w:t>
      </w:r>
    </w:p>
    <w:p w:rsidR="006143B3" w:rsidRDefault="00B5415E">
      <w:pPr>
        <w:spacing w:after="160" w:line="276" w:lineRule="auto"/>
        <w:ind w:firstLine="720"/>
        <w:rPr>
          <w:rFonts w:ascii="Verdana" w:eastAsia="Verdana" w:hAnsi="Verdana" w:cs="Verdana"/>
        </w:rPr>
      </w:pPr>
      <w:r>
        <w:rPr>
          <w:rFonts w:ascii="Verdana" w:eastAsia="Verdana" w:hAnsi="Verdana" w:cs="Verdana"/>
          <w:noProof/>
        </w:rPr>
        <w:drawing>
          <wp:inline distT="0" distB="0" distL="0" distR="0">
            <wp:extent cx="3934060" cy="2945928"/>
            <wp:effectExtent l="0" t="0" r="0" b="0"/>
            <wp:docPr id="13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
                    <a:srcRect/>
                    <a:stretch>
                      <a:fillRect/>
                    </a:stretch>
                  </pic:blipFill>
                  <pic:spPr>
                    <a:xfrm>
                      <a:off x="0" y="0"/>
                      <a:ext cx="3934060" cy="2945928"/>
                    </a:xfrm>
                    <a:prstGeom prst="rect">
                      <a:avLst/>
                    </a:prstGeom>
                    <a:ln/>
                  </pic:spPr>
                </pic:pic>
              </a:graphicData>
            </a:graphic>
          </wp:inline>
        </w:drawing>
      </w:r>
    </w:p>
    <w:p w:rsidR="006143B3" w:rsidRDefault="00B5415E">
      <w:pPr>
        <w:numPr>
          <w:ilvl w:val="0"/>
          <w:numId w:val="16"/>
        </w:numPr>
        <w:shd w:val="clear" w:color="auto" w:fill="FFFFFF"/>
        <w:spacing w:after="150" w:line="276" w:lineRule="auto"/>
        <w:ind w:left="0" w:firstLine="720"/>
        <w:rPr>
          <w:rFonts w:ascii="Verdana" w:eastAsia="Verdana" w:hAnsi="Verdana" w:cs="Verdana"/>
        </w:rPr>
      </w:pPr>
      <w:r>
        <w:rPr>
          <w:rFonts w:ascii="Verdana" w:eastAsia="Verdana" w:hAnsi="Verdana" w:cs="Verdana"/>
        </w:rPr>
        <w:t>Formações para os professores e as equipes diretivas das Escolas Municipais sobre o novo Sistema de Ensino adotado em Redentora: o SIM, da Editora FTD.</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38021" cy="2536994"/>
            <wp:effectExtent l="0" t="0" r="0" b="0"/>
            <wp:docPr id="14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2"/>
                    <a:srcRect/>
                    <a:stretch>
                      <a:fillRect/>
                    </a:stretch>
                  </pic:blipFill>
                  <pic:spPr>
                    <a:xfrm>
                      <a:off x="0" y="0"/>
                      <a:ext cx="3938021" cy="2536994"/>
                    </a:xfrm>
                    <a:prstGeom prst="rect">
                      <a:avLst/>
                    </a:prstGeom>
                    <a:ln/>
                  </pic:spPr>
                </pic:pic>
              </a:graphicData>
            </a:graphic>
          </wp:inline>
        </w:drawing>
      </w:r>
    </w:p>
    <w:p w:rsidR="006143B3" w:rsidRDefault="006143B3">
      <w:pPr>
        <w:shd w:val="clear" w:color="auto" w:fill="FFFFFF"/>
        <w:spacing w:after="150" w:line="276" w:lineRule="auto"/>
        <w:ind w:firstLine="720"/>
        <w:rPr>
          <w:rFonts w:ascii="Verdana" w:eastAsia="Verdana" w:hAnsi="Verdana" w:cs="Verdana"/>
        </w:rPr>
      </w:pPr>
    </w:p>
    <w:p w:rsidR="006143B3" w:rsidRDefault="00B5415E">
      <w:pPr>
        <w:numPr>
          <w:ilvl w:val="0"/>
          <w:numId w:val="21"/>
        </w:numPr>
        <w:shd w:val="clear" w:color="auto" w:fill="FFFFFF"/>
        <w:spacing w:after="150" w:line="276" w:lineRule="auto"/>
        <w:ind w:left="0" w:firstLine="720"/>
        <w:rPr>
          <w:rFonts w:ascii="Verdana" w:eastAsia="Verdana" w:hAnsi="Verdana" w:cs="Verdana"/>
        </w:rPr>
      </w:pPr>
      <w:r>
        <w:rPr>
          <w:rFonts w:ascii="Verdana" w:eastAsia="Verdana" w:hAnsi="Verdana" w:cs="Verdana"/>
        </w:rPr>
        <w:t>A secretária Municipal de Educação e Cultura, Anilva Giacobbo, visitou as obras de ampliação da Escola Municipal de Ensino Fundamental Maria Belmont Albert.</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33218" cy="1935534"/>
            <wp:effectExtent l="0" t="0" r="0" b="0"/>
            <wp:docPr id="1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a:srcRect/>
                    <a:stretch>
                      <a:fillRect/>
                    </a:stretch>
                  </pic:blipFill>
                  <pic:spPr>
                    <a:xfrm>
                      <a:off x="0" y="0"/>
                      <a:ext cx="3933218" cy="1935534"/>
                    </a:xfrm>
                    <a:prstGeom prst="rect">
                      <a:avLst/>
                    </a:prstGeom>
                    <a:ln/>
                  </pic:spPr>
                </pic:pic>
              </a:graphicData>
            </a:graphic>
          </wp:inline>
        </w:drawing>
      </w:r>
    </w:p>
    <w:p w:rsidR="006143B3" w:rsidRDefault="00B5415E">
      <w:pPr>
        <w:numPr>
          <w:ilvl w:val="0"/>
          <w:numId w:val="5"/>
        </w:numPr>
        <w:spacing w:after="160" w:line="276" w:lineRule="auto"/>
        <w:ind w:left="0" w:firstLine="720"/>
        <w:rPr>
          <w:rFonts w:ascii="Verdana" w:eastAsia="Verdana" w:hAnsi="Verdana" w:cs="Verdana"/>
        </w:rPr>
      </w:pPr>
      <w:r>
        <w:rPr>
          <w:rFonts w:ascii="Verdana" w:eastAsia="Verdana" w:hAnsi="Verdana" w:cs="Verdana"/>
        </w:rPr>
        <w:t>A secretária Municipal de Educação e Cultura, Anilva Giacobbo, realizou uma visita à Escola Munic</w:t>
      </w:r>
      <w:r>
        <w:rPr>
          <w:rFonts w:ascii="Verdana" w:eastAsia="Verdana" w:hAnsi="Verdana" w:cs="Verdana"/>
        </w:rPr>
        <w:t>ipal de Ensino Fundamental São José.</w:t>
      </w:r>
    </w:p>
    <w:p w:rsidR="006143B3" w:rsidRDefault="00B5415E">
      <w:pPr>
        <w:spacing w:after="160" w:line="276" w:lineRule="auto"/>
        <w:ind w:firstLine="720"/>
        <w:rPr>
          <w:rFonts w:ascii="Verdana" w:eastAsia="Verdana" w:hAnsi="Verdana" w:cs="Verdana"/>
        </w:rPr>
      </w:pPr>
      <w:r>
        <w:rPr>
          <w:rFonts w:ascii="Verdana" w:eastAsia="Verdana" w:hAnsi="Verdana" w:cs="Verdana"/>
          <w:noProof/>
        </w:rPr>
        <w:drawing>
          <wp:inline distT="0" distB="0" distL="0" distR="0">
            <wp:extent cx="3932873" cy="2347461"/>
            <wp:effectExtent l="0" t="0" r="0" b="0"/>
            <wp:docPr id="12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a:off x="0" y="0"/>
                      <a:ext cx="3932873" cy="2347461"/>
                    </a:xfrm>
                    <a:prstGeom prst="rect">
                      <a:avLst/>
                    </a:prstGeom>
                    <a:ln/>
                  </pic:spPr>
                </pic:pic>
              </a:graphicData>
            </a:graphic>
          </wp:inline>
        </w:drawing>
      </w:r>
    </w:p>
    <w:p w:rsidR="006143B3" w:rsidRDefault="00B5415E">
      <w:pPr>
        <w:numPr>
          <w:ilvl w:val="0"/>
          <w:numId w:val="31"/>
        </w:numPr>
        <w:spacing w:after="160" w:line="276" w:lineRule="auto"/>
        <w:ind w:left="0" w:firstLine="720"/>
        <w:rPr>
          <w:rFonts w:ascii="Verdana" w:eastAsia="Verdana" w:hAnsi="Verdana" w:cs="Verdana"/>
        </w:rPr>
      </w:pPr>
      <w:r>
        <w:rPr>
          <w:rFonts w:ascii="Verdana" w:eastAsia="Verdana" w:hAnsi="Verdana" w:cs="Verdana"/>
        </w:rPr>
        <w:t>Encerramento da Semana Pedagógica com palestra-show com o escritor Vilson Cechetti, no Salão Paroquial da Igreja Católica.</w:t>
      </w:r>
    </w:p>
    <w:p w:rsidR="006143B3" w:rsidRDefault="00B5415E">
      <w:pPr>
        <w:spacing w:after="160" w:line="276" w:lineRule="auto"/>
        <w:ind w:firstLine="720"/>
        <w:rPr>
          <w:rFonts w:ascii="Verdana" w:eastAsia="Verdana" w:hAnsi="Verdana" w:cs="Verdana"/>
        </w:rPr>
      </w:pPr>
      <w:r>
        <w:rPr>
          <w:rFonts w:ascii="Verdana" w:eastAsia="Verdana" w:hAnsi="Verdana" w:cs="Verdana"/>
          <w:noProof/>
        </w:rPr>
        <w:drawing>
          <wp:inline distT="0" distB="0" distL="0" distR="0">
            <wp:extent cx="3953828" cy="2698220"/>
            <wp:effectExtent l="0" t="0" r="0" b="0"/>
            <wp:docPr id="14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5"/>
                    <a:srcRect/>
                    <a:stretch>
                      <a:fillRect/>
                    </a:stretch>
                  </pic:blipFill>
                  <pic:spPr>
                    <a:xfrm>
                      <a:off x="0" y="0"/>
                      <a:ext cx="3953828" cy="2698220"/>
                    </a:xfrm>
                    <a:prstGeom prst="rect">
                      <a:avLst/>
                    </a:prstGeom>
                    <a:ln/>
                  </pic:spPr>
                </pic:pic>
              </a:graphicData>
            </a:graphic>
          </wp:inline>
        </w:drawing>
      </w:r>
    </w:p>
    <w:p w:rsidR="006143B3" w:rsidRDefault="00B5415E">
      <w:pPr>
        <w:numPr>
          <w:ilvl w:val="0"/>
          <w:numId w:val="28"/>
        </w:numPr>
        <w:spacing w:after="160" w:line="276" w:lineRule="auto"/>
        <w:ind w:left="0" w:firstLine="720"/>
        <w:rPr>
          <w:rFonts w:ascii="Verdana" w:eastAsia="Verdana" w:hAnsi="Verdana" w:cs="Verdana"/>
        </w:rPr>
      </w:pPr>
      <w:r>
        <w:rPr>
          <w:rFonts w:ascii="Verdana" w:eastAsia="Verdana" w:hAnsi="Verdana" w:cs="Verdana"/>
        </w:rPr>
        <w:t>Início do ano letivo nas Escolas Municipais</w:t>
      </w:r>
    </w:p>
    <w:p w:rsidR="006143B3" w:rsidRDefault="00B5415E">
      <w:pPr>
        <w:shd w:val="clear" w:color="auto" w:fill="FFFFFF"/>
        <w:spacing w:line="276" w:lineRule="auto"/>
        <w:ind w:firstLine="720"/>
        <w:rPr>
          <w:rFonts w:ascii="Verdana" w:eastAsia="Verdana" w:hAnsi="Verdana" w:cs="Verdana"/>
        </w:rPr>
      </w:pPr>
      <w:r>
        <w:rPr>
          <w:rFonts w:ascii="Verdana" w:eastAsia="Verdana" w:hAnsi="Verdana" w:cs="Verdana"/>
          <w:noProof/>
        </w:rPr>
        <w:drawing>
          <wp:inline distT="0" distB="0" distL="0" distR="0">
            <wp:extent cx="3925193" cy="2504647"/>
            <wp:effectExtent l="0" t="0" r="0" b="0"/>
            <wp:docPr id="155"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6"/>
                    <a:srcRect/>
                    <a:stretch>
                      <a:fillRect/>
                    </a:stretch>
                  </pic:blipFill>
                  <pic:spPr>
                    <a:xfrm>
                      <a:off x="0" y="0"/>
                      <a:ext cx="3925193" cy="2504647"/>
                    </a:xfrm>
                    <a:prstGeom prst="rect">
                      <a:avLst/>
                    </a:prstGeom>
                    <a:ln/>
                  </pic:spPr>
                </pic:pic>
              </a:graphicData>
            </a:graphic>
          </wp:inline>
        </w:drawing>
      </w:r>
    </w:p>
    <w:p w:rsidR="006143B3" w:rsidRDefault="006143B3">
      <w:pPr>
        <w:shd w:val="clear" w:color="auto" w:fill="FFFFFF"/>
        <w:spacing w:line="276" w:lineRule="auto"/>
        <w:ind w:firstLine="720"/>
        <w:rPr>
          <w:rFonts w:ascii="Verdana" w:eastAsia="Verdana" w:hAnsi="Verdana" w:cs="Verdana"/>
        </w:rPr>
      </w:pPr>
    </w:p>
    <w:p w:rsidR="006143B3" w:rsidRDefault="00B5415E">
      <w:pPr>
        <w:numPr>
          <w:ilvl w:val="0"/>
          <w:numId w:val="17"/>
        </w:numPr>
        <w:shd w:val="clear" w:color="auto" w:fill="FFFFFF"/>
        <w:spacing w:line="276" w:lineRule="auto"/>
        <w:ind w:left="0" w:firstLine="720"/>
        <w:rPr>
          <w:rFonts w:ascii="Verdana" w:eastAsia="Verdana" w:hAnsi="Verdana" w:cs="Verdana"/>
        </w:rPr>
      </w:pPr>
      <w:r>
        <w:rPr>
          <w:rFonts w:ascii="Verdana" w:eastAsia="Verdana" w:hAnsi="Verdana" w:cs="Verdana"/>
        </w:rPr>
        <w:t xml:space="preserve">Escolas Municipais recebem </w:t>
      </w:r>
      <w:r>
        <w:rPr>
          <w:rFonts w:ascii="Verdana" w:eastAsia="Verdana" w:hAnsi="Verdana" w:cs="Verdana"/>
        </w:rPr>
        <w:t>materiais didáticos da Editora FTD.</w:t>
      </w:r>
    </w:p>
    <w:p w:rsidR="006143B3" w:rsidRDefault="00B5415E">
      <w:pPr>
        <w:shd w:val="clear" w:color="auto" w:fill="FFFFFF"/>
        <w:spacing w:line="276" w:lineRule="auto"/>
        <w:ind w:firstLine="720"/>
        <w:rPr>
          <w:rFonts w:ascii="Verdana" w:eastAsia="Verdana" w:hAnsi="Verdana" w:cs="Verdana"/>
        </w:rPr>
      </w:pPr>
      <w:r>
        <w:rPr>
          <w:rFonts w:ascii="Verdana" w:eastAsia="Verdana" w:hAnsi="Verdana" w:cs="Verdana"/>
          <w:noProof/>
        </w:rPr>
        <w:drawing>
          <wp:inline distT="0" distB="0" distL="0" distR="0">
            <wp:extent cx="3940738" cy="2449884"/>
            <wp:effectExtent l="0" t="0" r="0" b="0"/>
            <wp:docPr id="1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3940738" cy="2449884"/>
                    </a:xfrm>
                    <a:prstGeom prst="rect">
                      <a:avLst/>
                    </a:prstGeom>
                    <a:ln/>
                  </pic:spPr>
                </pic:pic>
              </a:graphicData>
            </a:graphic>
          </wp:inline>
        </w:drawing>
      </w:r>
    </w:p>
    <w:p w:rsidR="006143B3" w:rsidRDefault="006143B3">
      <w:pPr>
        <w:shd w:val="clear" w:color="auto" w:fill="FFFFFF"/>
        <w:spacing w:after="75" w:line="276" w:lineRule="auto"/>
        <w:ind w:firstLine="720"/>
        <w:jc w:val="center"/>
        <w:rPr>
          <w:rFonts w:ascii="Verdana" w:eastAsia="Verdana" w:hAnsi="Verdana" w:cs="Verdana"/>
        </w:rPr>
      </w:pPr>
    </w:p>
    <w:p w:rsidR="006143B3" w:rsidRDefault="00B5415E">
      <w:pPr>
        <w:numPr>
          <w:ilvl w:val="0"/>
          <w:numId w:val="15"/>
        </w:numPr>
        <w:shd w:val="clear" w:color="auto" w:fill="FFFFFF"/>
        <w:spacing w:line="276" w:lineRule="auto"/>
        <w:ind w:left="0" w:firstLine="720"/>
        <w:rPr>
          <w:rFonts w:ascii="Verdana" w:eastAsia="Verdana" w:hAnsi="Verdana" w:cs="Verdana"/>
        </w:rPr>
      </w:pPr>
      <w:r>
        <w:rPr>
          <w:rFonts w:ascii="Verdana" w:eastAsia="Verdana" w:hAnsi="Verdana" w:cs="Verdana"/>
        </w:rPr>
        <w:t>As equipes do IBGE começaram a percorrer a cidade e a área rural, na conferência da população contada pelo Censo. A Secretaria Municipal de Educação e Cultura colaborou enviando bilhetes aos pais ou responsáveis pelos</w:t>
      </w:r>
      <w:r>
        <w:rPr>
          <w:rFonts w:ascii="Verdana" w:eastAsia="Verdana" w:hAnsi="Verdana" w:cs="Verdana"/>
        </w:rPr>
        <w:t xml:space="preserve"> estudantes das escolas municipais, pedindo para que informem caso não tenham recebido a visita dos recenseadores.</w:t>
      </w:r>
    </w:p>
    <w:p w:rsidR="006143B3" w:rsidRDefault="00B5415E">
      <w:pPr>
        <w:numPr>
          <w:ilvl w:val="0"/>
          <w:numId w:val="25"/>
        </w:numPr>
        <w:shd w:val="clear" w:color="auto" w:fill="FFFFFF"/>
        <w:spacing w:after="150" w:line="276" w:lineRule="auto"/>
        <w:ind w:left="0" w:firstLine="720"/>
        <w:rPr>
          <w:rFonts w:ascii="Verdana" w:eastAsia="Verdana" w:hAnsi="Verdana" w:cs="Verdana"/>
        </w:rPr>
      </w:pPr>
      <w:r>
        <w:rPr>
          <w:rFonts w:ascii="Verdana" w:eastAsia="Verdana" w:hAnsi="Verdana" w:cs="Verdana"/>
        </w:rPr>
        <w:t>Começa o ano letivo na Escola Municipal de Ensino Fundamental Maria Belmont Albert, que foi ampliada.</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2185696" cy="2779341"/>
            <wp:effectExtent l="0" t="0" r="0" b="0"/>
            <wp:docPr id="12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8"/>
                    <a:srcRect t="34914"/>
                    <a:stretch>
                      <a:fillRect/>
                    </a:stretch>
                  </pic:blipFill>
                  <pic:spPr>
                    <a:xfrm>
                      <a:off x="0" y="0"/>
                      <a:ext cx="2185696" cy="2779341"/>
                    </a:xfrm>
                    <a:prstGeom prst="rect">
                      <a:avLst/>
                    </a:prstGeom>
                    <a:ln/>
                  </pic:spPr>
                </pic:pic>
              </a:graphicData>
            </a:graphic>
          </wp:inline>
        </w:drawing>
      </w:r>
    </w:p>
    <w:p w:rsidR="006143B3" w:rsidRDefault="00B5415E">
      <w:pPr>
        <w:numPr>
          <w:ilvl w:val="0"/>
          <w:numId w:val="29"/>
        </w:numPr>
        <w:spacing w:after="160" w:line="276" w:lineRule="auto"/>
        <w:ind w:left="0" w:firstLine="720"/>
        <w:rPr>
          <w:rFonts w:ascii="Verdana" w:eastAsia="Verdana" w:hAnsi="Verdana" w:cs="Verdana"/>
        </w:rPr>
      </w:pPr>
      <w:r>
        <w:rPr>
          <w:rFonts w:ascii="Verdana" w:eastAsia="Verdana" w:hAnsi="Verdana" w:cs="Verdana"/>
        </w:rPr>
        <w:t xml:space="preserve">Reunião </w:t>
      </w:r>
      <w:r>
        <w:rPr>
          <w:rFonts w:ascii="Verdana" w:eastAsia="Verdana" w:hAnsi="Verdana" w:cs="Verdana"/>
        </w:rPr>
        <w:t>com os pais dos alunos, professores e funcionários da Escola Municipal de Educação Infantil (Emei) Menino Jesus</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39946" cy="2068884"/>
            <wp:effectExtent l="0" t="0" r="0" b="0"/>
            <wp:docPr id="14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a:srcRect/>
                    <a:stretch>
                      <a:fillRect/>
                    </a:stretch>
                  </pic:blipFill>
                  <pic:spPr>
                    <a:xfrm>
                      <a:off x="0" y="0"/>
                      <a:ext cx="3939946" cy="2068884"/>
                    </a:xfrm>
                    <a:prstGeom prst="rect">
                      <a:avLst/>
                    </a:prstGeom>
                    <a:ln/>
                  </pic:spPr>
                </pic:pic>
              </a:graphicData>
            </a:graphic>
          </wp:inline>
        </w:drawing>
      </w:r>
    </w:p>
    <w:p w:rsidR="006143B3" w:rsidRDefault="00B5415E">
      <w:pPr>
        <w:numPr>
          <w:ilvl w:val="0"/>
          <w:numId w:val="20"/>
        </w:numPr>
        <w:spacing w:after="160" w:line="276" w:lineRule="auto"/>
        <w:ind w:left="0" w:firstLine="720"/>
        <w:rPr>
          <w:rFonts w:ascii="Verdana" w:eastAsia="Verdana" w:hAnsi="Verdana" w:cs="Verdana"/>
        </w:rPr>
      </w:pPr>
      <w:r>
        <w:rPr>
          <w:rFonts w:ascii="Verdana" w:eastAsia="Verdana" w:hAnsi="Verdana" w:cs="Verdana"/>
        </w:rPr>
        <w:t>Equipes diretivas e secretários de escola da Rede Municipal de Ensino participam de uma formação sobre o sistema de chamada on line.</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35390" cy="2211480"/>
            <wp:effectExtent l="0" t="0" r="0" b="0"/>
            <wp:docPr id="151"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0"/>
                    <a:srcRect t="22213"/>
                    <a:stretch>
                      <a:fillRect/>
                    </a:stretch>
                  </pic:blipFill>
                  <pic:spPr>
                    <a:xfrm>
                      <a:off x="0" y="0"/>
                      <a:ext cx="3935390" cy="2211480"/>
                    </a:xfrm>
                    <a:prstGeom prst="rect">
                      <a:avLst/>
                    </a:prstGeom>
                    <a:ln/>
                  </pic:spPr>
                </pic:pic>
              </a:graphicData>
            </a:graphic>
          </wp:inline>
        </w:drawing>
      </w:r>
    </w:p>
    <w:p w:rsidR="006143B3" w:rsidRDefault="00B5415E">
      <w:pPr>
        <w:numPr>
          <w:ilvl w:val="0"/>
          <w:numId w:val="27"/>
        </w:numPr>
        <w:spacing w:after="160" w:line="276" w:lineRule="auto"/>
        <w:ind w:left="0" w:firstLine="720"/>
        <w:rPr>
          <w:rFonts w:ascii="Verdana" w:eastAsia="Verdana" w:hAnsi="Verdana" w:cs="Verdana"/>
        </w:rPr>
      </w:pPr>
      <w:r>
        <w:rPr>
          <w:rFonts w:ascii="Verdana" w:eastAsia="Verdana" w:hAnsi="Verdana" w:cs="Verdana"/>
        </w:rPr>
        <w:t>Os prof</w:t>
      </w:r>
      <w:r>
        <w:rPr>
          <w:rFonts w:ascii="Verdana" w:eastAsia="Verdana" w:hAnsi="Verdana" w:cs="Verdana"/>
        </w:rPr>
        <w:t>essores da Rede Municipal participam de formação para o sistema de chamada on-line, implantado em Redentora pela Administração Municipal.</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24707" cy="2116509"/>
            <wp:effectExtent l="0" t="0" r="0" b="0"/>
            <wp:docPr id="13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1"/>
                    <a:srcRect t="23605"/>
                    <a:stretch>
                      <a:fillRect/>
                    </a:stretch>
                  </pic:blipFill>
                  <pic:spPr>
                    <a:xfrm>
                      <a:off x="0" y="0"/>
                      <a:ext cx="3924707" cy="2116509"/>
                    </a:xfrm>
                    <a:prstGeom prst="rect">
                      <a:avLst/>
                    </a:prstGeom>
                    <a:ln/>
                  </pic:spPr>
                </pic:pic>
              </a:graphicData>
            </a:graphic>
          </wp:inline>
        </w:drawing>
      </w:r>
    </w:p>
    <w:p w:rsidR="006143B3" w:rsidRDefault="00B5415E">
      <w:pPr>
        <w:numPr>
          <w:ilvl w:val="0"/>
          <w:numId w:val="12"/>
        </w:numPr>
        <w:spacing w:after="160" w:line="276" w:lineRule="auto"/>
        <w:ind w:left="0" w:firstLine="720"/>
        <w:rPr>
          <w:rFonts w:ascii="Verdana" w:eastAsia="Verdana" w:hAnsi="Verdana" w:cs="Verdana"/>
        </w:rPr>
      </w:pPr>
      <w:r>
        <w:rPr>
          <w:rFonts w:ascii="Verdana" w:eastAsia="Verdana" w:hAnsi="Verdana" w:cs="Verdana"/>
        </w:rPr>
        <w:t>Os diretores das Escolas Municipais reúnem-se com a professora Ana Paula Trein, técnica responsável da Secretaria Mu</w:t>
      </w:r>
      <w:r>
        <w:rPr>
          <w:rFonts w:ascii="Verdana" w:eastAsia="Verdana" w:hAnsi="Verdana" w:cs="Verdana"/>
        </w:rPr>
        <w:t>nicipal de Educação e Cultura pela área de prestação de contas.</w:t>
      </w:r>
    </w:p>
    <w:p w:rsidR="006143B3" w:rsidRDefault="00B5415E">
      <w:pPr>
        <w:shd w:val="clear" w:color="auto" w:fill="FFFFFF"/>
        <w:spacing w:after="150" w:line="276" w:lineRule="auto"/>
        <w:ind w:firstLine="720"/>
        <w:rPr>
          <w:rFonts w:ascii="Verdana" w:eastAsia="Verdana" w:hAnsi="Verdana" w:cs="Verdana"/>
        </w:rPr>
      </w:pPr>
      <w:r>
        <w:rPr>
          <w:rFonts w:ascii="Verdana" w:eastAsia="Verdana" w:hAnsi="Verdana" w:cs="Verdana"/>
          <w:noProof/>
        </w:rPr>
        <w:drawing>
          <wp:inline distT="0" distB="0" distL="0" distR="0">
            <wp:extent cx="3916572" cy="2862749"/>
            <wp:effectExtent l="0" t="0" r="0" b="0"/>
            <wp:docPr id="120"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3916572" cy="2862749"/>
                    </a:xfrm>
                    <a:prstGeom prst="rect">
                      <a:avLst/>
                    </a:prstGeom>
                    <a:ln/>
                  </pic:spPr>
                </pic:pic>
              </a:graphicData>
            </a:graphic>
          </wp:inline>
        </w:drawing>
      </w:r>
    </w:p>
    <w:p w:rsidR="006143B3" w:rsidRDefault="00B5415E">
      <w:pPr>
        <w:numPr>
          <w:ilvl w:val="0"/>
          <w:numId w:val="10"/>
        </w:numPr>
        <w:spacing w:after="160" w:line="276" w:lineRule="auto"/>
        <w:ind w:left="0" w:firstLine="720"/>
        <w:rPr>
          <w:rFonts w:ascii="Verdana" w:eastAsia="Verdana" w:hAnsi="Verdana" w:cs="Verdana"/>
        </w:rPr>
      </w:pPr>
      <w:r>
        <w:rPr>
          <w:rFonts w:ascii="Verdana" w:eastAsia="Verdana" w:hAnsi="Verdana" w:cs="Verdana"/>
        </w:rPr>
        <w:t xml:space="preserve">O acervo da Biblioteca Municipal </w:t>
      </w:r>
      <w:r>
        <w:rPr>
          <w:rFonts w:ascii="Verdana" w:eastAsia="Verdana" w:hAnsi="Verdana" w:cs="Verdana"/>
          <w:highlight w:val="white"/>
        </w:rPr>
        <w:t>Padre José de Anchieta</w:t>
      </w:r>
      <w:r>
        <w:rPr>
          <w:rFonts w:ascii="Verdana" w:eastAsia="Verdana" w:hAnsi="Verdana" w:cs="Verdana"/>
        </w:rPr>
        <w:t xml:space="preserve"> foi reforçado com a chegada de exemplares de novos livros, doados pela </w:t>
      </w:r>
      <w:r>
        <w:rPr>
          <w:rFonts w:ascii="Verdana" w:eastAsia="Verdana" w:hAnsi="Verdana" w:cs="Verdana"/>
          <w:highlight w:val="white"/>
        </w:rPr>
        <w:t>Biblioteca Pública do Estado (BPE), instituição da Secretaria d</w:t>
      </w:r>
      <w:r>
        <w:rPr>
          <w:rFonts w:ascii="Verdana" w:eastAsia="Verdana" w:hAnsi="Verdana" w:cs="Verdana"/>
          <w:highlight w:val="white"/>
        </w:rPr>
        <w:t>e Estado da Cultura (Sedac).</w:t>
      </w:r>
    </w:p>
    <w:p w:rsidR="006143B3" w:rsidRDefault="00B5415E">
      <w:pPr>
        <w:spacing w:after="160" w:line="276" w:lineRule="auto"/>
        <w:ind w:firstLine="720"/>
        <w:rPr>
          <w:rFonts w:ascii="Verdana" w:eastAsia="Verdana" w:hAnsi="Verdana" w:cs="Verdana"/>
        </w:rPr>
      </w:pPr>
      <w:r>
        <w:rPr>
          <w:rFonts w:ascii="Verdana" w:eastAsia="Verdana" w:hAnsi="Verdana" w:cs="Verdana"/>
          <w:noProof/>
        </w:rPr>
        <w:drawing>
          <wp:inline distT="0" distB="0" distL="0" distR="0">
            <wp:extent cx="3923940" cy="2938816"/>
            <wp:effectExtent l="0" t="0" r="0" b="0"/>
            <wp:docPr id="1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3923940" cy="2938816"/>
                    </a:xfrm>
                    <a:prstGeom prst="rect">
                      <a:avLst/>
                    </a:prstGeom>
                    <a:ln/>
                  </pic:spPr>
                </pic:pic>
              </a:graphicData>
            </a:graphic>
          </wp:inline>
        </w:drawing>
      </w:r>
    </w:p>
    <w:p w:rsidR="006143B3" w:rsidRDefault="006143B3">
      <w:pPr>
        <w:shd w:val="clear" w:color="auto" w:fill="FFFFFF"/>
        <w:spacing w:line="276" w:lineRule="auto"/>
        <w:ind w:firstLine="720"/>
        <w:jc w:val="both"/>
        <w:rPr>
          <w:rFonts w:ascii="Verdana" w:eastAsia="Verdana" w:hAnsi="Verdana" w:cs="Verdana"/>
          <w:b/>
        </w:rPr>
      </w:pPr>
    </w:p>
    <w:p w:rsidR="006143B3" w:rsidRDefault="006143B3">
      <w:pPr>
        <w:shd w:val="clear" w:color="auto" w:fill="FFFFFF"/>
        <w:spacing w:after="160" w:line="276" w:lineRule="auto"/>
        <w:ind w:firstLine="720"/>
        <w:jc w:val="both"/>
        <w:rPr>
          <w:rFonts w:ascii="Verdana" w:eastAsia="Verdana" w:hAnsi="Verdana" w:cs="Verdana"/>
          <w:b/>
        </w:rPr>
      </w:pPr>
    </w:p>
    <w:p w:rsidR="006143B3" w:rsidRDefault="00B5415E">
      <w:pPr>
        <w:shd w:val="clear" w:color="auto" w:fill="FFFFFF"/>
        <w:spacing w:after="160" w:line="276" w:lineRule="auto"/>
        <w:ind w:firstLine="720"/>
        <w:jc w:val="both"/>
        <w:rPr>
          <w:rFonts w:ascii="Verdana" w:eastAsia="Verdana" w:hAnsi="Verdana" w:cs="Verdana"/>
          <w:b/>
        </w:rPr>
      </w:pPr>
      <w:r>
        <w:rPr>
          <w:rFonts w:ascii="Verdana" w:eastAsia="Verdana" w:hAnsi="Verdana" w:cs="Verdana"/>
          <w:b/>
        </w:rPr>
        <w:t>SETOR PEDAGÓGICO</w:t>
      </w:r>
    </w:p>
    <w:p w:rsidR="006143B3" w:rsidRDefault="00B5415E">
      <w:pPr>
        <w:spacing w:before="240" w:after="240" w:line="276" w:lineRule="auto"/>
        <w:ind w:left="720"/>
        <w:jc w:val="both"/>
        <w:rPr>
          <w:rFonts w:ascii="Verdana" w:eastAsia="Verdana" w:hAnsi="Verdana" w:cs="Verdana"/>
          <w:b/>
        </w:rPr>
      </w:pPr>
      <w:r>
        <w:rPr>
          <w:rFonts w:ascii="Verdana" w:eastAsia="Verdana" w:hAnsi="Verdana" w:cs="Verdana"/>
          <w:b/>
        </w:rPr>
        <w:t>Supervisão  pedagógica</w:t>
      </w:r>
    </w:p>
    <w:p w:rsidR="006143B3" w:rsidRDefault="00B5415E">
      <w:pPr>
        <w:widowControl w:val="0"/>
        <w:spacing w:line="276" w:lineRule="auto"/>
        <w:jc w:val="both"/>
        <w:rPr>
          <w:rFonts w:ascii="Verdana" w:eastAsia="Verdana" w:hAnsi="Verdana" w:cs="Verdana"/>
          <w:b/>
        </w:rPr>
      </w:pPr>
      <w:r>
        <w:rPr>
          <w:rFonts w:ascii="Verdana" w:eastAsia="Verdana" w:hAnsi="Verdana" w:cs="Verdana"/>
          <w:b/>
        </w:rPr>
        <w:t>SMEC- Secretaria Municipal de Educação e Cultura</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Participação do Lançamento do SIM- Sistema de Ensino da FTD;</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Formação do Sistema da Abase.</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Realização das demandas nas escolas da rede municipal.</w:t>
      </w:r>
    </w:p>
    <w:p w:rsidR="006143B3" w:rsidRDefault="006143B3">
      <w:pPr>
        <w:widowControl w:val="0"/>
        <w:spacing w:line="276" w:lineRule="auto"/>
        <w:jc w:val="both"/>
        <w:rPr>
          <w:rFonts w:ascii="Verdana" w:eastAsia="Verdana" w:hAnsi="Verdana" w:cs="Verdana"/>
          <w:b/>
        </w:rPr>
      </w:pPr>
    </w:p>
    <w:p w:rsidR="006143B3" w:rsidRDefault="00B5415E">
      <w:pPr>
        <w:widowControl w:val="0"/>
        <w:spacing w:line="276" w:lineRule="auto"/>
        <w:jc w:val="both"/>
        <w:rPr>
          <w:rFonts w:ascii="Verdana" w:eastAsia="Verdana" w:hAnsi="Verdana" w:cs="Verdana"/>
          <w:b/>
        </w:rPr>
      </w:pPr>
      <w:r>
        <w:rPr>
          <w:rFonts w:ascii="Verdana" w:eastAsia="Verdana" w:hAnsi="Verdana" w:cs="Verdana"/>
          <w:b/>
        </w:rPr>
        <w:t xml:space="preserve">Escola: EMEF Maria Belmont Albert </w:t>
      </w:r>
      <w:r>
        <w:rPr>
          <w:rFonts w:ascii="Verdana" w:eastAsia="Verdana" w:hAnsi="Verdana" w:cs="Verdana"/>
        </w:rPr>
        <w:t xml:space="preserve">- </w:t>
      </w:r>
      <w:r>
        <w:rPr>
          <w:rFonts w:ascii="Verdana" w:eastAsia="Verdana" w:hAnsi="Verdana" w:cs="Verdana"/>
          <w:b/>
        </w:rPr>
        <w:t>TRABALHO REALIZADO COM OS PROFESSORES DA REDE MUNICIPAL</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Auxiliar na Secretária da escola;</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Participar da abertura do ano letivo;</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 xml:space="preserve">Auxiliar no recreio; </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 xml:space="preserve">Conversar com os alunos sobre a importância da aprendizagem, frequência, interesse e participação nas aulas; </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 planejamento dos professores;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Auxiliar na Secretária da escola;</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 xml:space="preserve">Auxiliar no recreio; </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Conversar com os alunos sobre as regras de conv</w:t>
      </w:r>
      <w:r>
        <w:rPr>
          <w:rFonts w:ascii="Verdana" w:eastAsia="Verdana" w:hAnsi="Verdana" w:cs="Verdana"/>
        </w:rPr>
        <w:t xml:space="preserve">ivência; </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 planejamento dos professores;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Acompanhamento do Sistema Sim (livros FTD);</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os professores na realização da chamada no sistema da Abase;</w:t>
      </w:r>
    </w:p>
    <w:p w:rsidR="006143B3" w:rsidRDefault="00B5415E">
      <w:pPr>
        <w:widowControl w:val="0"/>
        <w:numPr>
          <w:ilvl w:val="0"/>
          <w:numId w:val="8"/>
        </w:numPr>
        <w:spacing w:line="276" w:lineRule="auto"/>
        <w:ind w:left="0" w:firstLine="720"/>
        <w:rPr>
          <w:rFonts w:ascii="Verdana" w:eastAsia="Verdana" w:hAnsi="Verdana" w:cs="Verdana"/>
        </w:rPr>
      </w:pPr>
      <w:r>
        <w:rPr>
          <w:rFonts w:ascii="Verdana" w:eastAsia="Verdana" w:hAnsi="Verdana" w:cs="Verdana"/>
        </w:rPr>
        <w:t>Pesquisa e Elaboração de Atestados para fins de aposentadoria de professores que atuaram na Escola.</w:t>
      </w:r>
    </w:p>
    <w:p w:rsidR="006143B3" w:rsidRDefault="006143B3">
      <w:pPr>
        <w:widowControl w:val="0"/>
        <w:spacing w:line="276" w:lineRule="auto"/>
        <w:jc w:val="both"/>
        <w:rPr>
          <w:rFonts w:ascii="Verdana" w:eastAsia="Verdana" w:hAnsi="Verdana" w:cs="Verdana"/>
          <w:b/>
        </w:rPr>
      </w:pPr>
    </w:p>
    <w:p w:rsidR="006143B3" w:rsidRDefault="00B5415E">
      <w:pPr>
        <w:widowControl w:val="0"/>
        <w:spacing w:line="276" w:lineRule="auto"/>
        <w:jc w:val="both"/>
        <w:rPr>
          <w:rFonts w:ascii="Verdana" w:eastAsia="Verdana" w:hAnsi="Verdana" w:cs="Verdana"/>
          <w:b/>
        </w:rPr>
      </w:pPr>
      <w:r>
        <w:rPr>
          <w:rFonts w:ascii="Verdana" w:eastAsia="Verdana" w:hAnsi="Verdana" w:cs="Verdana"/>
          <w:b/>
        </w:rPr>
        <w:t>Escola: EMEF São José -</w:t>
      </w:r>
      <w:r>
        <w:rPr>
          <w:rFonts w:ascii="Verdana" w:eastAsia="Verdana" w:hAnsi="Verdana" w:cs="Verdana"/>
        </w:rPr>
        <w:t xml:space="preserve"> </w:t>
      </w:r>
      <w:r>
        <w:rPr>
          <w:rFonts w:ascii="Verdana" w:eastAsia="Verdana" w:hAnsi="Verdana" w:cs="Verdana"/>
          <w:b/>
        </w:rPr>
        <w:t>TRABALHO REALIZADO COM OS PROFESSORES DA REDE MUNICIPAL</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Auxiliar na Secretaria da Escola;</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Fazer Histórico Escolar;</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Auxiliar no recr</w:t>
      </w:r>
      <w:r>
        <w:rPr>
          <w:rFonts w:ascii="Verdana" w:eastAsia="Verdana" w:hAnsi="Verdana" w:cs="Verdana"/>
        </w:rPr>
        <w:t xml:space="preserve">eio e acompanhar o planejamento dos professores; </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Auxiliar na Secretaria da Escola;</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 xml:space="preserve">Auxiliar no recreio e acompanhar o planejamento dos professores; </w:t>
      </w:r>
    </w:p>
    <w:p w:rsidR="006143B3" w:rsidRDefault="00B5415E">
      <w:pPr>
        <w:widowControl w:val="0"/>
        <w:numPr>
          <w:ilvl w:val="0"/>
          <w:numId w:val="6"/>
        </w:numPr>
        <w:spacing w:line="276" w:lineRule="auto"/>
        <w:jc w:val="both"/>
        <w:rPr>
          <w:rFonts w:ascii="Verdana" w:eastAsia="Verdana" w:hAnsi="Verdana" w:cs="Verdana"/>
        </w:rPr>
      </w:pPr>
      <w:r>
        <w:rPr>
          <w:rFonts w:ascii="Verdana" w:eastAsia="Verdana" w:hAnsi="Verdana" w:cs="Verdana"/>
        </w:rPr>
        <w:t>Acompanhar os professores na realização da chamada no sistema da Abase.</w:t>
      </w:r>
    </w:p>
    <w:p w:rsidR="006143B3" w:rsidRDefault="006143B3">
      <w:pPr>
        <w:widowControl w:val="0"/>
        <w:spacing w:line="276" w:lineRule="auto"/>
        <w:ind w:left="1440"/>
        <w:jc w:val="both"/>
        <w:rPr>
          <w:rFonts w:ascii="Verdana" w:eastAsia="Verdana" w:hAnsi="Verdana" w:cs="Verdana"/>
          <w:b/>
        </w:rPr>
      </w:pPr>
    </w:p>
    <w:p w:rsidR="006143B3" w:rsidRDefault="00B5415E">
      <w:pPr>
        <w:widowControl w:val="0"/>
        <w:spacing w:line="276" w:lineRule="auto"/>
        <w:jc w:val="both"/>
        <w:rPr>
          <w:rFonts w:ascii="Verdana" w:eastAsia="Verdana" w:hAnsi="Verdana" w:cs="Verdana"/>
          <w:b/>
        </w:rPr>
      </w:pPr>
      <w:r>
        <w:rPr>
          <w:rFonts w:ascii="Verdana" w:eastAsia="Verdana" w:hAnsi="Verdana" w:cs="Verdana"/>
          <w:b/>
        </w:rPr>
        <w:t>Escola: EMEF Doutor Getúlio Varga</w:t>
      </w:r>
      <w:r>
        <w:rPr>
          <w:rFonts w:ascii="Verdana" w:eastAsia="Verdana" w:hAnsi="Verdana" w:cs="Verdana"/>
          <w:b/>
        </w:rPr>
        <w:t>s</w:t>
      </w:r>
      <w:r>
        <w:rPr>
          <w:rFonts w:ascii="Verdana" w:eastAsia="Verdana" w:hAnsi="Verdana" w:cs="Verdana"/>
        </w:rPr>
        <w:t xml:space="preserve"> - </w:t>
      </w:r>
      <w:r>
        <w:rPr>
          <w:rFonts w:ascii="Verdana" w:eastAsia="Verdana" w:hAnsi="Verdana" w:cs="Verdana"/>
          <w:b/>
        </w:rPr>
        <w:t>TRABALHO REALIZADO COM OS PROFESSORES DA REDE MUNICIPAL</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Orientar e acompanhar o planejamento dos professores;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 xml:space="preserve">Conversar com os alunos sobre a importância da aprendizagem, frequência, interesse e participação nas aulas; </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 planejamento dos pr</w:t>
      </w:r>
      <w:r>
        <w:rPr>
          <w:rFonts w:ascii="Verdana" w:eastAsia="Verdana" w:hAnsi="Verdana" w:cs="Verdana"/>
        </w:rPr>
        <w:t>ofessores;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 xml:space="preserve">Conversar com os alunos sobre a importância da aprendizagem, frequência, interesse e participação nas aulas; </w:t>
      </w:r>
    </w:p>
    <w:p w:rsidR="006143B3" w:rsidRDefault="00B5415E">
      <w:pPr>
        <w:widowControl w:val="0"/>
        <w:numPr>
          <w:ilvl w:val="0"/>
          <w:numId w:val="8"/>
        </w:numPr>
        <w:spacing w:line="276" w:lineRule="auto"/>
        <w:ind w:left="0" w:firstLine="720"/>
        <w:rPr>
          <w:rFonts w:ascii="Verdana" w:eastAsia="Verdana" w:hAnsi="Verdana" w:cs="Verdana"/>
        </w:rPr>
      </w:pPr>
      <w:r>
        <w:rPr>
          <w:rFonts w:ascii="Verdana" w:eastAsia="Verdana" w:hAnsi="Verdana" w:cs="Verdana"/>
        </w:rPr>
        <w:t>Acompanhamento do Sistema Sim (livros FTD).</w:t>
      </w:r>
    </w:p>
    <w:p w:rsidR="006143B3" w:rsidRDefault="006143B3">
      <w:pPr>
        <w:widowControl w:val="0"/>
        <w:spacing w:line="276" w:lineRule="auto"/>
        <w:jc w:val="both"/>
        <w:rPr>
          <w:rFonts w:ascii="Verdana" w:eastAsia="Verdana" w:hAnsi="Verdana" w:cs="Verdana"/>
        </w:rPr>
      </w:pPr>
    </w:p>
    <w:p w:rsidR="006143B3" w:rsidRDefault="00B5415E">
      <w:pPr>
        <w:widowControl w:val="0"/>
        <w:spacing w:line="276" w:lineRule="auto"/>
        <w:jc w:val="both"/>
        <w:rPr>
          <w:rFonts w:ascii="Verdana" w:eastAsia="Verdana" w:hAnsi="Verdana" w:cs="Verdana"/>
          <w:b/>
        </w:rPr>
      </w:pPr>
      <w:r>
        <w:rPr>
          <w:rFonts w:ascii="Verdana" w:eastAsia="Verdana" w:hAnsi="Verdana" w:cs="Verdana"/>
          <w:b/>
        </w:rPr>
        <w:t>Escola: EMEF Assis Brasil</w:t>
      </w:r>
      <w:r>
        <w:rPr>
          <w:rFonts w:ascii="Verdana" w:eastAsia="Verdana" w:hAnsi="Verdana" w:cs="Verdana"/>
        </w:rPr>
        <w:t xml:space="preserve"> - </w:t>
      </w:r>
      <w:r>
        <w:rPr>
          <w:rFonts w:ascii="Verdana" w:eastAsia="Verdana" w:hAnsi="Verdana" w:cs="Verdana"/>
          <w:b/>
        </w:rPr>
        <w:t>TRABALHO REALIZADO COM OS PROFESSORES DA REDE MUNICIPAL</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Partic</w:t>
      </w:r>
      <w:r>
        <w:rPr>
          <w:rFonts w:ascii="Verdana" w:eastAsia="Verdana" w:hAnsi="Verdana" w:cs="Verdana"/>
        </w:rPr>
        <w:t>ipar da abertura do ano letivo;</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Encontro com a equipe diretiva sobre assuntos referentes às atividades da escola;</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Conversar com os alunos sobre a importância da frequência, interesse e participação nas aulas;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 planejamento dos professores do turno da manhã;</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Acompanhamento do Sistema Sim (livros FTD);</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Auxiliar na Secretaria da escola</w:t>
      </w:r>
      <w:r>
        <w:rPr>
          <w:rFonts w:ascii="Verdana" w:eastAsia="Verdana" w:hAnsi="Verdana" w:cs="Verdana"/>
          <w:b/>
        </w:rPr>
        <w:t>;</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Pesquisa e Elaboração de Atestados para fins de aposentadoria de professores que atuaram na Escola;</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as ati</w:t>
      </w:r>
      <w:r>
        <w:rPr>
          <w:rFonts w:ascii="Verdana" w:eastAsia="Verdana" w:hAnsi="Verdana" w:cs="Verdana"/>
        </w:rPr>
        <w:t>vidades realizadas pelo professor e estagiário da Educação Infantil, extensão da Assis Brasil-Américo dos Santos;</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as atividades em sala de aula do 4º e 5º ano;</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as atividades realizadas pela professora do AEE.</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 planejamento</w:t>
      </w:r>
      <w:r>
        <w:rPr>
          <w:rFonts w:ascii="Verdana" w:eastAsia="Verdana" w:hAnsi="Verdana" w:cs="Verdana"/>
        </w:rPr>
        <w:t xml:space="preserve"> dos professores do turno da manhã;</w:t>
      </w:r>
    </w:p>
    <w:p w:rsidR="006143B3" w:rsidRDefault="00B5415E">
      <w:pPr>
        <w:widowControl w:val="0"/>
        <w:numPr>
          <w:ilvl w:val="0"/>
          <w:numId w:val="8"/>
        </w:numPr>
        <w:spacing w:line="276" w:lineRule="auto"/>
        <w:ind w:left="0" w:firstLine="720"/>
        <w:jc w:val="both"/>
        <w:rPr>
          <w:rFonts w:ascii="Verdana" w:eastAsia="Verdana" w:hAnsi="Verdana" w:cs="Verdana"/>
        </w:rPr>
      </w:pPr>
      <w:r>
        <w:rPr>
          <w:rFonts w:ascii="Verdana" w:eastAsia="Verdana" w:hAnsi="Verdana" w:cs="Verdana"/>
        </w:rPr>
        <w:t>Acompanhar os professores na realização da chamada no sistema da Abase.</w:t>
      </w:r>
    </w:p>
    <w:p w:rsidR="006143B3" w:rsidRDefault="00B5415E">
      <w:pPr>
        <w:spacing w:before="240" w:after="240" w:line="276" w:lineRule="auto"/>
        <w:ind w:firstLine="720"/>
        <w:jc w:val="both"/>
        <w:rPr>
          <w:rFonts w:ascii="Verdana" w:eastAsia="Verdana" w:hAnsi="Verdana" w:cs="Verdana"/>
          <w:b/>
        </w:rPr>
      </w:pPr>
      <w:r>
        <w:rPr>
          <w:rFonts w:ascii="Verdana" w:eastAsia="Verdana" w:hAnsi="Verdana" w:cs="Verdana"/>
          <w:b/>
        </w:rPr>
        <w:t>Coordenação pedagógica</w:t>
      </w:r>
    </w:p>
    <w:p w:rsidR="006143B3" w:rsidRDefault="00B5415E">
      <w:pPr>
        <w:spacing w:before="240" w:after="240" w:line="276" w:lineRule="auto"/>
        <w:ind w:firstLine="720"/>
        <w:jc w:val="both"/>
        <w:rPr>
          <w:rFonts w:ascii="Verdana" w:eastAsia="Verdana" w:hAnsi="Verdana" w:cs="Verdana"/>
        </w:rPr>
      </w:pPr>
      <w:r>
        <w:rPr>
          <w:rFonts w:ascii="Verdana" w:eastAsia="Verdana" w:hAnsi="Verdana" w:cs="Verdana"/>
        </w:rPr>
        <w:t>Atividades Desenvolvidas pela Coordenação Pedagógica da SMEC:</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Atendimento aos professores e equipes diretivas e público em geral;</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Reunião com prefeito;</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Escrita de memorandos;</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Recebimento de mercadorias e móveis;</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Planejamento e agilização do processo de compra dos “mimos” para o início do ano letivo;</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Organização do al</w:t>
      </w:r>
      <w:r>
        <w:rPr>
          <w:rFonts w:ascii="Verdana" w:eastAsia="Verdana" w:hAnsi="Verdana" w:cs="Verdana"/>
        </w:rPr>
        <w:t>moxarifado;</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Produção da arte para o “mimo”;</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Reorganização do quadro de professores;</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Organização dos documentos do Processo Seletivo;</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Listagem dos alunos por escola;</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Reunião com os produtores da agricultura familiar;</w:t>
      </w:r>
    </w:p>
    <w:p w:rsidR="006143B3" w:rsidRDefault="00B5415E">
      <w:pPr>
        <w:numPr>
          <w:ilvl w:val="0"/>
          <w:numId w:val="14"/>
        </w:numPr>
        <w:spacing w:line="276" w:lineRule="auto"/>
        <w:ind w:left="0" w:firstLine="720"/>
        <w:jc w:val="both"/>
        <w:rPr>
          <w:rFonts w:ascii="Verdana" w:eastAsia="Verdana" w:hAnsi="Verdana" w:cs="Verdana"/>
          <w:color w:val="000000"/>
          <w:sz w:val="22"/>
          <w:szCs w:val="22"/>
        </w:rPr>
      </w:pPr>
      <w:r>
        <w:rPr>
          <w:rFonts w:ascii="Verdana" w:eastAsia="Verdana" w:hAnsi="Verdana" w:cs="Verdana"/>
        </w:rPr>
        <w:t xml:space="preserve">Organização da lista dos alunos laudados por escola; </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 xml:space="preserve">Férias 09/01 a 27/01. </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Reunião com diretores;</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Organização e separação dos Livros do Sistema de Ensino SIM da FTD;</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Resposta ao Jurídico Municipal sobre o Processo Seletivo Simplificado;</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Ornamentação do a</w:t>
      </w:r>
      <w:r>
        <w:rPr>
          <w:rFonts w:ascii="Verdana" w:eastAsia="Verdana" w:hAnsi="Verdana" w:cs="Verdana"/>
        </w:rPr>
        <w:t>uditório da saúde para a abertura do ano letivo 2023;</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Pedidos de livros do Sistema de Ensino SIM;</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Reunião de abertura do ano letivo 2023 com professores e equipes diretivas;</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Formação do Sistema de Ensino SIM da Editora FTD, com Educação Infantil, Anos Inic</w:t>
      </w:r>
      <w:r>
        <w:rPr>
          <w:rFonts w:ascii="Verdana" w:eastAsia="Verdana" w:hAnsi="Verdana" w:cs="Verdana"/>
        </w:rPr>
        <w:t>iais e Anos Finais;</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Planejamento sobre o Plano de Trabalho;</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Organização do evento Motivacional- Inteligência Emocional;</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Live sobre Iônica;</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Cadastro na Plataforma da Iônica;</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Visitas nas Escolas São José. Gente Miúda e Assis Brasil;</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 xml:space="preserve">Comunicado de lotação de </w:t>
      </w:r>
      <w:r>
        <w:rPr>
          <w:rFonts w:ascii="Verdana" w:eastAsia="Verdana" w:hAnsi="Verdana" w:cs="Verdana"/>
        </w:rPr>
        <w:t>todos os professores da rede municipal;</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Curso Abase para diretores- chamada online;</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Organização de documentações;</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Separação e envio dos móveis, materiais de expediente e higiene para as escolas;</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Formação com professores da chamada online;</w:t>
      </w:r>
    </w:p>
    <w:p w:rsidR="006143B3" w:rsidRDefault="00B5415E">
      <w:pPr>
        <w:numPr>
          <w:ilvl w:val="0"/>
          <w:numId w:val="14"/>
        </w:numPr>
        <w:spacing w:line="276" w:lineRule="auto"/>
        <w:ind w:left="0" w:firstLine="720"/>
        <w:jc w:val="both"/>
        <w:rPr>
          <w:rFonts w:ascii="Verdana" w:eastAsia="Verdana" w:hAnsi="Verdana" w:cs="Verdana"/>
          <w:color w:val="000000"/>
        </w:rPr>
      </w:pPr>
      <w:r>
        <w:rPr>
          <w:rFonts w:ascii="Verdana" w:eastAsia="Verdana" w:hAnsi="Verdana" w:cs="Verdana"/>
        </w:rPr>
        <w:t>Participação da r</w:t>
      </w:r>
      <w:r>
        <w:rPr>
          <w:rFonts w:ascii="Verdana" w:eastAsia="Verdana" w:hAnsi="Verdana" w:cs="Verdana"/>
        </w:rPr>
        <w:t>eunião de pais da EMEI Menino Jesus.</w:t>
      </w:r>
    </w:p>
    <w:p w:rsidR="006143B3" w:rsidRDefault="006143B3">
      <w:pPr>
        <w:spacing w:line="276" w:lineRule="auto"/>
        <w:ind w:firstLine="708"/>
        <w:jc w:val="both"/>
        <w:rPr>
          <w:rFonts w:ascii="Verdana" w:eastAsia="Verdana" w:hAnsi="Verdana" w:cs="Verdana"/>
          <w:b/>
        </w:rPr>
      </w:pPr>
    </w:p>
    <w:p w:rsidR="006143B3" w:rsidRDefault="00B5415E">
      <w:pPr>
        <w:spacing w:line="276" w:lineRule="auto"/>
        <w:ind w:firstLine="708"/>
        <w:jc w:val="both"/>
        <w:rPr>
          <w:rFonts w:ascii="Verdana" w:eastAsia="Verdana" w:hAnsi="Verdana" w:cs="Verdana"/>
          <w:u w:val="single"/>
        </w:rPr>
      </w:pPr>
      <w:r>
        <w:rPr>
          <w:rFonts w:ascii="Verdana" w:eastAsia="Verdana" w:hAnsi="Verdana" w:cs="Verdana"/>
          <w:u w:val="single"/>
        </w:rPr>
        <w:t>- ESCOLA MUNICIPAL DE ENSINO FUNDAMENTAL ASSIS BRASIL</w:t>
      </w:r>
    </w:p>
    <w:p w:rsidR="006143B3" w:rsidRDefault="00B5415E">
      <w:pPr>
        <w:widowControl w:val="0"/>
        <w:spacing w:before="283" w:line="276" w:lineRule="auto"/>
        <w:ind w:firstLine="720"/>
        <w:jc w:val="both"/>
        <w:rPr>
          <w:rFonts w:ascii="Verdana" w:eastAsia="Verdana" w:hAnsi="Verdana" w:cs="Verdana"/>
        </w:rPr>
      </w:pPr>
      <w:r>
        <w:rPr>
          <w:rFonts w:ascii="Verdana" w:eastAsia="Verdana" w:hAnsi="Verdana" w:cs="Verdana"/>
        </w:rPr>
        <w:t xml:space="preserve">a) Participação de formação na SMEC Programa do sistema de Ensino - FTD; </w:t>
      </w:r>
    </w:p>
    <w:p w:rsidR="006143B3" w:rsidRDefault="00B5415E">
      <w:pPr>
        <w:widowControl w:val="0"/>
        <w:spacing w:before="91" w:line="276" w:lineRule="auto"/>
        <w:ind w:firstLine="720"/>
        <w:jc w:val="both"/>
        <w:rPr>
          <w:rFonts w:ascii="Verdana" w:eastAsia="Verdana" w:hAnsi="Verdana" w:cs="Verdana"/>
        </w:rPr>
      </w:pPr>
      <w:r>
        <w:rPr>
          <w:rFonts w:ascii="Verdana" w:eastAsia="Verdana" w:hAnsi="Verdana" w:cs="Verdana"/>
        </w:rPr>
        <w:t xml:space="preserve">b) Formação da ABASE - Chamada online - Censo Escolar; </w:t>
      </w:r>
    </w:p>
    <w:p w:rsidR="006143B3" w:rsidRDefault="00B5415E">
      <w:pPr>
        <w:widowControl w:val="0"/>
        <w:spacing w:before="67" w:line="276" w:lineRule="auto"/>
        <w:ind w:firstLine="720"/>
        <w:jc w:val="both"/>
        <w:rPr>
          <w:rFonts w:ascii="Verdana" w:eastAsia="Verdana" w:hAnsi="Verdana" w:cs="Verdana"/>
        </w:rPr>
      </w:pPr>
      <w:r>
        <w:rPr>
          <w:rFonts w:ascii="Verdana" w:eastAsia="Verdana" w:hAnsi="Verdana" w:cs="Verdana"/>
        </w:rPr>
        <w:t xml:space="preserve">c) Reunião Pedagógica na Escola; </w:t>
      </w:r>
    </w:p>
    <w:p w:rsidR="006143B3" w:rsidRDefault="00B5415E">
      <w:pPr>
        <w:widowControl w:val="0"/>
        <w:spacing w:before="91" w:line="276" w:lineRule="auto"/>
        <w:ind w:firstLine="720"/>
        <w:jc w:val="both"/>
        <w:rPr>
          <w:rFonts w:ascii="Verdana" w:eastAsia="Verdana" w:hAnsi="Verdana" w:cs="Verdana"/>
        </w:rPr>
      </w:pPr>
      <w:r>
        <w:rPr>
          <w:rFonts w:ascii="Verdana" w:eastAsia="Verdana" w:hAnsi="Verdana" w:cs="Verdana"/>
        </w:rPr>
        <w:t xml:space="preserve">d) Organização dos estagiários do Curso Normal nas respectivas turmas bem como os alunos na prestação de </w:t>
      </w:r>
    </w:p>
    <w:p w:rsidR="006143B3" w:rsidRDefault="00B5415E">
      <w:pPr>
        <w:widowControl w:val="0"/>
        <w:spacing w:before="52" w:line="276" w:lineRule="auto"/>
        <w:ind w:firstLine="720"/>
        <w:jc w:val="both"/>
        <w:rPr>
          <w:rFonts w:ascii="Verdana" w:eastAsia="Verdana" w:hAnsi="Verdana" w:cs="Verdana"/>
        </w:rPr>
      </w:pPr>
      <w:r>
        <w:rPr>
          <w:rFonts w:ascii="Verdana" w:eastAsia="Verdana" w:hAnsi="Verdana" w:cs="Verdana"/>
        </w:rPr>
        <w:t xml:space="preserve">horas atividades na escola; </w:t>
      </w:r>
    </w:p>
    <w:p w:rsidR="006143B3" w:rsidRDefault="00B5415E">
      <w:pPr>
        <w:widowControl w:val="0"/>
        <w:spacing w:before="124" w:line="276" w:lineRule="auto"/>
        <w:ind w:firstLine="720"/>
        <w:jc w:val="both"/>
        <w:rPr>
          <w:rFonts w:ascii="Verdana" w:eastAsia="Verdana" w:hAnsi="Verdana" w:cs="Verdana"/>
        </w:rPr>
      </w:pPr>
      <w:r>
        <w:rPr>
          <w:rFonts w:ascii="Verdana" w:eastAsia="Verdana" w:hAnsi="Verdana" w:cs="Verdana"/>
        </w:rPr>
        <w:t xml:space="preserve">e) Melhorias, reformas e organização do espaço escolar; </w:t>
      </w:r>
    </w:p>
    <w:p w:rsidR="006143B3" w:rsidRDefault="00B5415E">
      <w:pPr>
        <w:widowControl w:val="0"/>
        <w:spacing w:before="72" w:line="276" w:lineRule="auto"/>
        <w:ind w:firstLine="720"/>
        <w:jc w:val="both"/>
        <w:rPr>
          <w:rFonts w:ascii="Verdana" w:eastAsia="Verdana" w:hAnsi="Verdana" w:cs="Verdana"/>
        </w:rPr>
      </w:pPr>
      <w:r>
        <w:rPr>
          <w:rFonts w:ascii="Verdana" w:eastAsia="Verdana" w:hAnsi="Verdana" w:cs="Verdana"/>
        </w:rPr>
        <w:t xml:space="preserve">f) Elaboração do quadro de funcionários da escola junto a SMEC; </w:t>
      </w:r>
    </w:p>
    <w:p w:rsidR="006143B3" w:rsidRDefault="00B5415E">
      <w:pPr>
        <w:widowControl w:val="0"/>
        <w:spacing w:before="52" w:line="276" w:lineRule="auto"/>
        <w:ind w:firstLine="720"/>
        <w:jc w:val="both"/>
        <w:rPr>
          <w:rFonts w:ascii="Verdana" w:eastAsia="Verdana" w:hAnsi="Verdana" w:cs="Verdana"/>
        </w:rPr>
      </w:pPr>
      <w:r>
        <w:rPr>
          <w:rFonts w:ascii="Verdana" w:eastAsia="Verdana" w:hAnsi="Verdana" w:cs="Verdana"/>
        </w:rPr>
        <w:t xml:space="preserve">g) Recebimento de merenda Escolar e material pedagógico e de limpeza do Poder Público Municipal; </w:t>
      </w:r>
    </w:p>
    <w:p w:rsidR="006143B3" w:rsidRDefault="00B5415E">
      <w:pPr>
        <w:widowControl w:val="0"/>
        <w:spacing w:before="33" w:line="276" w:lineRule="auto"/>
        <w:ind w:firstLine="720"/>
        <w:jc w:val="both"/>
        <w:rPr>
          <w:rFonts w:ascii="Verdana" w:eastAsia="Verdana" w:hAnsi="Verdana" w:cs="Verdana"/>
        </w:rPr>
      </w:pPr>
      <w:r>
        <w:rPr>
          <w:rFonts w:ascii="Verdana" w:eastAsia="Verdana" w:hAnsi="Verdana" w:cs="Verdana"/>
        </w:rPr>
        <w:t xml:space="preserve">h) Recebimento de documentos da Administração Municipal através da Secretaria de Educação; </w:t>
      </w:r>
    </w:p>
    <w:p w:rsidR="006143B3" w:rsidRDefault="00B5415E">
      <w:pPr>
        <w:widowControl w:val="0"/>
        <w:spacing w:before="38" w:line="276" w:lineRule="auto"/>
        <w:ind w:firstLine="720"/>
        <w:jc w:val="both"/>
        <w:rPr>
          <w:rFonts w:ascii="Verdana" w:eastAsia="Verdana" w:hAnsi="Verdana" w:cs="Verdana"/>
        </w:rPr>
      </w:pPr>
      <w:r>
        <w:rPr>
          <w:rFonts w:ascii="Verdana" w:eastAsia="Verdana" w:hAnsi="Verdana" w:cs="Verdana"/>
        </w:rPr>
        <w:t xml:space="preserve">i) Participação palestra motivacional; </w:t>
      </w:r>
    </w:p>
    <w:p w:rsidR="006143B3" w:rsidRDefault="00B5415E">
      <w:pPr>
        <w:widowControl w:val="0"/>
        <w:spacing w:before="105" w:line="276" w:lineRule="auto"/>
        <w:ind w:firstLine="720"/>
        <w:jc w:val="both"/>
        <w:rPr>
          <w:rFonts w:ascii="Verdana" w:eastAsia="Verdana" w:hAnsi="Verdana" w:cs="Verdana"/>
        </w:rPr>
      </w:pPr>
      <w:r>
        <w:rPr>
          <w:rFonts w:ascii="Verdana" w:eastAsia="Verdana" w:hAnsi="Verdana" w:cs="Verdana"/>
        </w:rPr>
        <w:t>j) Reunião Coordenadora S</w:t>
      </w:r>
      <w:r>
        <w:rPr>
          <w:rFonts w:ascii="Verdana" w:eastAsia="Verdana" w:hAnsi="Verdana" w:cs="Verdana"/>
        </w:rPr>
        <w:t xml:space="preserve">MEC quanto aos Programas do FNDE - PDDE e Autonomia Financeira; </w:t>
      </w:r>
    </w:p>
    <w:p w:rsidR="006143B3" w:rsidRDefault="00B5415E">
      <w:pPr>
        <w:widowControl w:val="0"/>
        <w:spacing w:before="52" w:line="276" w:lineRule="auto"/>
        <w:ind w:firstLine="720"/>
        <w:jc w:val="both"/>
        <w:rPr>
          <w:rFonts w:ascii="Verdana" w:eastAsia="Verdana" w:hAnsi="Verdana" w:cs="Verdana"/>
        </w:rPr>
      </w:pPr>
      <w:r>
        <w:rPr>
          <w:rFonts w:ascii="Verdana" w:eastAsia="Verdana" w:hAnsi="Verdana" w:cs="Verdana"/>
        </w:rPr>
        <w:t xml:space="preserve">k) Escolha dos Professores Regente das turmas do 6o ao 9o Ano; </w:t>
      </w:r>
    </w:p>
    <w:p w:rsidR="006143B3" w:rsidRDefault="00B5415E">
      <w:pPr>
        <w:widowControl w:val="0"/>
        <w:spacing w:before="72" w:line="276" w:lineRule="auto"/>
        <w:ind w:firstLine="720"/>
        <w:jc w:val="both"/>
        <w:rPr>
          <w:rFonts w:ascii="Verdana" w:eastAsia="Verdana" w:hAnsi="Verdana" w:cs="Verdana"/>
        </w:rPr>
      </w:pPr>
      <w:r>
        <w:rPr>
          <w:rFonts w:ascii="Verdana" w:eastAsia="Verdana" w:hAnsi="Verdana" w:cs="Verdana"/>
        </w:rPr>
        <w:t xml:space="preserve">1) Escolha dos líderes e vice-líder do 4o ao 9o Ano; </w:t>
      </w:r>
    </w:p>
    <w:p w:rsidR="006143B3" w:rsidRDefault="00B5415E">
      <w:pPr>
        <w:widowControl w:val="0"/>
        <w:spacing w:before="72" w:line="276" w:lineRule="auto"/>
        <w:ind w:firstLine="720"/>
        <w:jc w:val="both"/>
        <w:rPr>
          <w:rFonts w:ascii="Verdana" w:eastAsia="Verdana" w:hAnsi="Verdana" w:cs="Verdana"/>
        </w:rPr>
      </w:pPr>
      <w:r>
        <w:rPr>
          <w:rFonts w:ascii="Verdana" w:eastAsia="Verdana" w:hAnsi="Verdana" w:cs="Verdana"/>
        </w:rPr>
        <w:t xml:space="preserve">m) Revisão do PPCI do ginásio de esportes e prédios I e II; </w:t>
      </w:r>
    </w:p>
    <w:p w:rsidR="006143B3" w:rsidRDefault="00B5415E">
      <w:pPr>
        <w:widowControl w:val="0"/>
        <w:spacing w:before="67" w:line="276" w:lineRule="auto"/>
        <w:ind w:firstLine="720"/>
        <w:jc w:val="both"/>
        <w:rPr>
          <w:rFonts w:ascii="Verdana" w:eastAsia="Verdana" w:hAnsi="Verdana" w:cs="Verdana"/>
        </w:rPr>
      </w:pPr>
      <w:r>
        <w:rPr>
          <w:rFonts w:ascii="Verdana" w:eastAsia="Verdana" w:hAnsi="Verdana" w:cs="Verdana"/>
        </w:rPr>
        <w:t>n) Revisão d</w:t>
      </w:r>
      <w:r>
        <w:rPr>
          <w:rFonts w:ascii="Verdana" w:eastAsia="Verdana" w:hAnsi="Verdana" w:cs="Verdana"/>
        </w:rPr>
        <w:t xml:space="preserve">o PPP; </w:t>
      </w:r>
    </w:p>
    <w:p w:rsidR="006143B3" w:rsidRDefault="00B5415E">
      <w:pPr>
        <w:widowControl w:val="0"/>
        <w:spacing w:before="115" w:line="276" w:lineRule="auto"/>
        <w:ind w:firstLine="720"/>
        <w:jc w:val="both"/>
        <w:rPr>
          <w:rFonts w:ascii="Verdana" w:eastAsia="Verdana" w:hAnsi="Verdana" w:cs="Verdana"/>
        </w:rPr>
      </w:pPr>
      <w:r>
        <w:rPr>
          <w:rFonts w:ascii="Verdana" w:eastAsia="Verdana" w:hAnsi="Verdana" w:cs="Verdana"/>
        </w:rPr>
        <w:t xml:space="preserve">o) Revisão na Sala de Informática com o TI da Prefeitura; </w:t>
      </w:r>
    </w:p>
    <w:p w:rsidR="006143B3" w:rsidRDefault="00B5415E">
      <w:pPr>
        <w:widowControl w:val="0"/>
        <w:spacing w:before="81" w:line="276" w:lineRule="auto"/>
        <w:ind w:firstLine="720"/>
        <w:jc w:val="both"/>
        <w:rPr>
          <w:rFonts w:ascii="Verdana" w:eastAsia="Verdana" w:hAnsi="Verdana" w:cs="Verdana"/>
        </w:rPr>
      </w:pPr>
      <w:r>
        <w:rPr>
          <w:rFonts w:ascii="Verdana" w:eastAsia="Verdana" w:hAnsi="Verdana" w:cs="Verdana"/>
        </w:rPr>
        <w:t xml:space="preserve">p) Elaboração do Plano de Trabalho da Gestão Escolar 23/24; </w:t>
      </w:r>
    </w:p>
    <w:p w:rsidR="006143B3" w:rsidRDefault="00B5415E">
      <w:pPr>
        <w:widowControl w:val="0"/>
        <w:spacing w:before="96" w:line="276" w:lineRule="auto"/>
        <w:ind w:firstLine="720"/>
        <w:jc w:val="both"/>
        <w:rPr>
          <w:rFonts w:ascii="Verdana" w:eastAsia="Verdana" w:hAnsi="Verdana" w:cs="Verdana"/>
        </w:rPr>
      </w:pPr>
      <w:r>
        <w:rPr>
          <w:rFonts w:ascii="Verdana" w:eastAsia="Verdana" w:hAnsi="Verdana" w:cs="Verdana"/>
        </w:rPr>
        <w:t xml:space="preserve">q) Recebimento de móveis 04 armários, 04 conjuntos mesa professor e 01 impressora Ricoh; </w:t>
      </w:r>
    </w:p>
    <w:p w:rsidR="006143B3" w:rsidRDefault="00B5415E">
      <w:pPr>
        <w:widowControl w:val="0"/>
        <w:spacing w:before="57" w:line="276" w:lineRule="auto"/>
        <w:ind w:firstLine="720"/>
        <w:jc w:val="both"/>
        <w:rPr>
          <w:rFonts w:ascii="Verdana" w:eastAsia="Verdana" w:hAnsi="Verdana" w:cs="Verdana"/>
        </w:rPr>
      </w:pPr>
      <w:r>
        <w:rPr>
          <w:rFonts w:ascii="Verdana" w:eastAsia="Verdana" w:hAnsi="Verdana" w:cs="Verdana"/>
        </w:rPr>
        <w:t xml:space="preserve">r) Organização de contas junto </w:t>
      </w:r>
      <w:r>
        <w:rPr>
          <w:rFonts w:ascii="Verdana" w:eastAsia="Verdana" w:hAnsi="Verdana" w:cs="Verdana"/>
        </w:rPr>
        <w:t xml:space="preserve">a Agência Banrisul; </w:t>
      </w:r>
    </w:p>
    <w:p w:rsidR="006143B3" w:rsidRDefault="00B5415E">
      <w:pPr>
        <w:widowControl w:val="0"/>
        <w:spacing w:before="48" w:line="276" w:lineRule="auto"/>
        <w:ind w:firstLine="720"/>
        <w:jc w:val="both"/>
        <w:rPr>
          <w:rFonts w:ascii="Verdana" w:eastAsia="Verdana" w:hAnsi="Verdana" w:cs="Verdana"/>
        </w:rPr>
      </w:pPr>
      <w:r>
        <w:rPr>
          <w:rFonts w:ascii="Verdana" w:eastAsia="Verdana" w:hAnsi="Verdana" w:cs="Verdana"/>
        </w:rPr>
        <w:t xml:space="preserve">s) Início das atividades do Programa FNDE SISALFA, PDDE Básico, Educação Conectada e Educação e Família; </w:t>
      </w:r>
    </w:p>
    <w:p w:rsidR="006143B3" w:rsidRDefault="00B5415E">
      <w:pPr>
        <w:widowControl w:val="0"/>
        <w:spacing w:before="57" w:line="276" w:lineRule="auto"/>
        <w:ind w:firstLine="720"/>
        <w:jc w:val="both"/>
        <w:rPr>
          <w:rFonts w:ascii="Verdana" w:eastAsia="Verdana" w:hAnsi="Verdana" w:cs="Verdana"/>
        </w:rPr>
      </w:pPr>
      <w:r>
        <w:rPr>
          <w:rFonts w:ascii="Verdana" w:eastAsia="Verdana" w:hAnsi="Verdana" w:cs="Verdana"/>
        </w:rPr>
        <w:t xml:space="preserve">t) Realização de cronograma para uso do ginásio, pracinha e aulas do AEE; </w:t>
      </w:r>
    </w:p>
    <w:p w:rsidR="006143B3" w:rsidRDefault="00B5415E">
      <w:pPr>
        <w:widowControl w:val="0"/>
        <w:spacing w:before="91" w:line="276" w:lineRule="auto"/>
        <w:ind w:firstLine="720"/>
        <w:jc w:val="both"/>
        <w:rPr>
          <w:rFonts w:ascii="Verdana" w:eastAsia="Verdana" w:hAnsi="Verdana" w:cs="Verdana"/>
        </w:rPr>
      </w:pPr>
      <w:r>
        <w:rPr>
          <w:rFonts w:ascii="Verdana" w:eastAsia="Verdana" w:hAnsi="Verdana" w:cs="Verdana"/>
        </w:rPr>
        <w:t>u) Organização dos trabalhos das monitoras do transpor</w:t>
      </w:r>
      <w:r>
        <w:rPr>
          <w:rFonts w:ascii="Verdana" w:eastAsia="Verdana" w:hAnsi="Verdana" w:cs="Verdana"/>
        </w:rPr>
        <w:t xml:space="preserve">te escolar bem como monitora educação especial; </w:t>
      </w:r>
    </w:p>
    <w:p w:rsidR="006143B3" w:rsidRDefault="006143B3">
      <w:pPr>
        <w:spacing w:line="276" w:lineRule="auto"/>
        <w:ind w:firstLine="708"/>
        <w:jc w:val="both"/>
        <w:rPr>
          <w:rFonts w:ascii="Verdana" w:eastAsia="Verdana" w:hAnsi="Verdana" w:cs="Verdana"/>
        </w:rPr>
      </w:pPr>
    </w:p>
    <w:p w:rsidR="006143B3" w:rsidRDefault="00B5415E">
      <w:pPr>
        <w:spacing w:line="276" w:lineRule="auto"/>
        <w:ind w:firstLine="708"/>
        <w:jc w:val="both"/>
        <w:rPr>
          <w:rFonts w:ascii="Verdana" w:eastAsia="Verdana" w:hAnsi="Verdana" w:cs="Verdana"/>
          <w:u w:val="single"/>
        </w:rPr>
      </w:pPr>
      <w:r>
        <w:rPr>
          <w:rFonts w:ascii="Verdana" w:eastAsia="Verdana" w:hAnsi="Verdana" w:cs="Verdana"/>
          <w:u w:val="single"/>
        </w:rPr>
        <w:t>- ESCOLA MUNICIPAL DE ENSINO FUNDAMENTAL DR. GETÚLIO VARGAS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Dando início ao ano de 2023, ainda no mês de janeiro, os diretores das escolas se reuniram com a Secretária de Educação Anilva Giacobbo e equipe d</w:t>
      </w:r>
      <w:r>
        <w:rPr>
          <w:rFonts w:ascii="Verdana" w:eastAsia="Verdana" w:hAnsi="Verdana" w:cs="Verdana"/>
        </w:rPr>
        <w:t>a SMEC, juntamente com o prefeito em exercício Denílson Machado da Silva, para tratar assuntos referentes à escola e a montagem do quadro de professores e funcionários.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Aos seis dias do mês de fevereiro, teve início a semana pedagógica, na qual foi apresen</w:t>
      </w:r>
      <w:r>
        <w:rPr>
          <w:rFonts w:ascii="Verdana" w:eastAsia="Verdana" w:hAnsi="Verdana" w:cs="Verdana"/>
        </w:rPr>
        <w:t>tado o quadro de professores por escola e também as apostilas da Editora Moderna(FTD), que estão sendo trabalhadas nas escolas. Tivemos orientações sobre o Programa de Educação Fiscal, com o responsável por este.</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Os professores tiveram formações com a equi</w:t>
      </w:r>
      <w:r>
        <w:rPr>
          <w:rFonts w:ascii="Verdana" w:eastAsia="Verdana" w:hAnsi="Verdana" w:cs="Verdana"/>
        </w:rPr>
        <w:t>pe do novo Sistema de Ensino, divididas por modalidades.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Para encerrar a semana pedagógica, no dia 10 de fevereiro, ocorreu a palestra show motivacional, ministrada pelo senhor Vilson Cechetti.</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Durante essa semana, também estivemos na escola, limpando e or</w:t>
      </w:r>
      <w:r>
        <w:rPr>
          <w:rFonts w:ascii="Verdana" w:eastAsia="Verdana" w:hAnsi="Verdana" w:cs="Verdana"/>
        </w:rPr>
        <w:t>ganizando o espaço para receber os alunos.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Também tivemos formação com a equipe da ABASE, auxiliando e tirando dúvidas das equipes diretivas e dos professores, sobre a chamada online e toda a Plataforma EducarWeb.</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O início das aulas ocorreu no dia 13 de fe</w:t>
      </w:r>
      <w:r>
        <w:rPr>
          <w:rFonts w:ascii="Verdana" w:eastAsia="Verdana" w:hAnsi="Verdana" w:cs="Verdana"/>
        </w:rPr>
        <w:t>vereiro de 2023, com desenvolvimento de dinâmicas e atividades. As apostilas da Editora Moderna estão sendo trabalhadas em todas as turmas da escola, desde a educação infantil (Pré A e B) até o 5º ano do Ensino Fundamental.</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No dia 1º de março também foram iniciadas as atividades do Método Líquen, que é muito bom para as crianças, pois auxilia a resolverem cálculos mentais.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No dia 11 de março, professoras e funcionárias participaram do 18º Encontro da Mulher Redentorense, no q</w:t>
      </w:r>
      <w:r>
        <w:rPr>
          <w:rFonts w:ascii="Verdana" w:eastAsia="Verdana" w:hAnsi="Verdana" w:cs="Verdana"/>
        </w:rPr>
        <w:t>ual ocorreu o sorteio de prêmios, apresentações e palestras.</w:t>
      </w:r>
    </w:p>
    <w:p w:rsidR="006143B3" w:rsidRDefault="00B5415E">
      <w:pPr>
        <w:spacing w:after="160" w:line="276" w:lineRule="auto"/>
        <w:ind w:firstLine="720"/>
        <w:jc w:val="both"/>
        <w:rPr>
          <w:rFonts w:ascii="Verdana" w:eastAsia="Verdana" w:hAnsi="Verdana" w:cs="Verdana"/>
          <w:u w:val="single"/>
        </w:rPr>
      </w:pPr>
      <w:r>
        <w:rPr>
          <w:rFonts w:ascii="Verdana" w:eastAsia="Verdana" w:hAnsi="Verdana" w:cs="Verdana"/>
        </w:rPr>
        <w:t>Cabe ressaltar que a escola recebeu quatro armários novos, para melhor organizar os materiais nas salas de aula e também, duas mesas e duas cadeiras novas para professor. Além de alguns trabalhos</w:t>
      </w:r>
      <w:r>
        <w:rPr>
          <w:rFonts w:ascii="Verdana" w:eastAsia="Verdana" w:hAnsi="Verdana" w:cs="Verdana"/>
        </w:rPr>
        <w:t xml:space="preserve"> que a escola estava necessitando, como instalação de uma torneira elétrica na cozinha e novas fechaduras nas portas.</w:t>
      </w:r>
    </w:p>
    <w:p w:rsidR="006143B3" w:rsidRDefault="00B5415E">
      <w:pPr>
        <w:spacing w:line="276" w:lineRule="auto"/>
        <w:ind w:firstLine="709"/>
        <w:jc w:val="both"/>
        <w:rPr>
          <w:rFonts w:ascii="Verdana" w:eastAsia="Verdana" w:hAnsi="Verdana" w:cs="Verdana"/>
          <w:u w:val="single"/>
        </w:rPr>
      </w:pPr>
      <w:r>
        <w:rPr>
          <w:rFonts w:ascii="Verdana" w:eastAsia="Verdana" w:hAnsi="Verdana" w:cs="Verdana"/>
          <w:u w:val="single"/>
        </w:rPr>
        <w:t>- ESCOLA MUNICIPAL DE ENSINO FUNDAMENTAL SÃO JOSÉ</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Dando início ao ano letivo de dois mil e vinte e três, realizou-se a semana pedagógica a</w:t>
      </w:r>
      <w:r>
        <w:rPr>
          <w:rFonts w:ascii="Verdana" w:eastAsia="Verdana" w:hAnsi="Verdana" w:cs="Verdana"/>
        </w:rPr>
        <w:t xml:space="preserve"> contar do dia seis de fevereiro. No ato de abertura o Prefeito Municipal Denilson Machado da Silva se pronunciou dando as boas vindas, juntamente com a secretária Anilva Giacobbo e sua equipe da SMEC.</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Foi apresentado o quadro de professores e também as ap</w:t>
      </w:r>
      <w:r>
        <w:rPr>
          <w:rFonts w:ascii="Verdana" w:eastAsia="Verdana" w:hAnsi="Verdana" w:cs="Verdana"/>
        </w:rPr>
        <w:t>ostilas para o desenvolvimento dos docentes junto ao educando, tivemos orientação sobre o programa nota fiscal, trabalho este que já vem sendo desenvolvido na escola, apresentação da IÔNICA (programa este onde os professores terão acesso para subsídios nas</w:t>
      </w:r>
      <w:r>
        <w:rPr>
          <w:rFonts w:ascii="Verdana" w:eastAsia="Verdana" w:hAnsi="Verdana" w:cs="Verdana"/>
        </w:rPr>
        <w:t xml:space="preserve"> práticas pedagógicas), tivemos formação com ABASE, onde os docentes deverão desenvolver atividades de planejamentos na forma digital, mantendo a organização dos planejamentos no caderno do professor, que ficará pautada os dias, a unidade e as páginas das </w:t>
      </w:r>
      <w:r>
        <w:rPr>
          <w:rFonts w:ascii="Verdana" w:eastAsia="Verdana" w:hAnsi="Verdana" w:cs="Verdana"/>
        </w:rPr>
        <w:t>atividades trabalhadas na apostila, como atividades complementares e observações decorrentes durante a aula.</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Tivemos no dia dez para encerramento da semana de estudos, uma palestra show motivacional com o palestrante Vilson Cechetti. Estivemos também duran</w:t>
      </w:r>
      <w:r>
        <w:rPr>
          <w:rFonts w:ascii="Verdana" w:eastAsia="Verdana" w:hAnsi="Verdana" w:cs="Verdana"/>
        </w:rPr>
        <w:t>te este período organizando a escola, direção, professores e funcionários para recepção dos nossos alunos em um ambiente organizado e acolhedor.</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 xml:space="preserve"> Conversando em equipe decidimos manter a nossa metodologia de ensino de ouvir as sugestões apresentadas pelos </w:t>
      </w:r>
      <w:r>
        <w:rPr>
          <w:rFonts w:ascii="Verdana" w:eastAsia="Verdana" w:hAnsi="Verdana" w:cs="Verdana"/>
        </w:rPr>
        <w:t>colegas, acatando as ideias e estratégias, quando estas servem como apoio no fortalecimento do aprendizado do aluno, refletir sobre nossas ações pedagógicas, trabalhar bem e com prazer pensando sempre na melhoria e na qualidade do ensino. E no primeiro dia</w:t>
      </w:r>
      <w:r>
        <w:rPr>
          <w:rFonts w:ascii="Verdana" w:eastAsia="Verdana" w:hAnsi="Verdana" w:cs="Verdana"/>
        </w:rPr>
        <w:t xml:space="preserve"> de aula com os alunos os professores os receberam calorosamente  como de costume onde fizeram várias dinâmicas, lembrancinhas de boas vindas para motivar o retorno às aulas. </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Apresentamos para os pais e os alunos as apostilas as quais iremos trabalhar dur</w:t>
      </w:r>
      <w:r>
        <w:rPr>
          <w:rFonts w:ascii="Verdana" w:eastAsia="Verdana" w:hAnsi="Verdana" w:cs="Verdana"/>
        </w:rPr>
        <w:t>ante todo o ano (SIM Sistema de Ensino da FTD), os professores estão desenvolvendo as atividades destes livros, as datas comemorativas e projetos que constam no plano de ação, os alunos também desenvolvem atividades do Método Líquen, que fortalece o ensino</w:t>
      </w:r>
      <w:r>
        <w:rPr>
          <w:rFonts w:ascii="Verdana" w:eastAsia="Verdana" w:hAnsi="Verdana" w:cs="Verdana"/>
        </w:rPr>
        <w:t xml:space="preserve"> com os números.</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Destaco aqui, que fomos agraciados com benfeitorias como: pedras britadas no pátio da escola, com areia na caixa de areia para que as crianças possam brincar, com mesas com cadeiras novas para o professor e um armário novo para organização</w:t>
      </w:r>
      <w:r>
        <w:rPr>
          <w:rFonts w:ascii="Verdana" w:eastAsia="Verdana" w:hAnsi="Verdana" w:cs="Verdana"/>
        </w:rPr>
        <w:t xml:space="preserve"> dos materiais escolares.</w:t>
      </w:r>
    </w:p>
    <w:p w:rsidR="006143B3" w:rsidRDefault="00B5415E">
      <w:pPr>
        <w:pBdr>
          <w:top w:val="nil"/>
          <w:left w:val="nil"/>
          <w:bottom w:val="nil"/>
          <w:right w:val="nil"/>
          <w:between w:val="nil"/>
        </w:pBdr>
        <w:spacing w:line="276" w:lineRule="auto"/>
        <w:ind w:firstLine="720"/>
        <w:jc w:val="both"/>
        <w:rPr>
          <w:rFonts w:ascii="Verdana" w:eastAsia="Verdana" w:hAnsi="Verdana" w:cs="Verdana"/>
          <w:u w:val="single"/>
        </w:rPr>
      </w:pPr>
      <w:r>
        <w:rPr>
          <w:rFonts w:ascii="Verdana" w:eastAsia="Verdana" w:hAnsi="Verdana" w:cs="Verdana"/>
          <w:u w:val="single"/>
        </w:rPr>
        <w:t>- ESCOLA MUNICIPAL DE ENSINO FUNDAMENTAL MARIA BELMONT ALBERT</w:t>
      </w:r>
    </w:p>
    <w:p w:rsidR="006143B3" w:rsidRDefault="00B5415E">
      <w:pPr>
        <w:pBdr>
          <w:top w:val="nil"/>
          <w:left w:val="nil"/>
          <w:bottom w:val="nil"/>
          <w:right w:val="nil"/>
          <w:between w:val="nil"/>
        </w:pBdr>
        <w:spacing w:line="276" w:lineRule="auto"/>
        <w:ind w:firstLine="720"/>
        <w:jc w:val="both"/>
        <w:rPr>
          <w:rFonts w:ascii="Verdana" w:eastAsia="Verdana" w:hAnsi="Verdana" w:cs="Verdana"/>
        </w:rPr>
      </w:pPr>
      <w:r>
        <w:rPr>
          <w:rFonts w:ascii="Verdana" w:eastAsia="Verdana" w:hAnsi="Verdana" w:cs="Verdana"/>
        </w:rPr>
        <w:t>Durante o mês de JANEIRO, FEVEREIRO e MARÇO, a Equipe Diretiva e Coordenação Pedagógica da Escola Maria Belmont Albert realizaram as seguintes atividades:</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Acompanhamento da finalização das obras da EMEF Maria Belmont Albert;</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Requisição de mobiliário, materiais de expediente, escolar e de limpeza;</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Reunião de diretores;</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Prestação de contas referente ao ano de 2022;</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Formação Pedagógica;</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Formação com a Abase Sis</w:t>
      </w:r>
      <w:r>
        <w:rPr>
          <w:rFonts w:ascii="Verdana" w:eastAsia="Verdana" w:hAnsi="Verdana" w:cs="Verdana"/>
        </w:rPr>
        <w:t>temas;</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Elaboração do Plano de Trabalho da Equipe Diretiva;</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Cadastro dos professores no Sistema Iônica;</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Organização e distribuição dos livros e apostilas do Sistema FTD;</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Organização dos cadernos do Método Líquen;</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Cadastro dos alunos no Programa Recicle Bem;</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Organização do quadro de Recursos Humanos da Escola;</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Readequação/mudanças no espaço físico escolar;</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Finalização dos cadastros no Educacenso;</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Escolha dos monitores do Programa Sisalfa, Tempo de Aprender;</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Organização do planejamento do Programa Tempo de Apr</w:t>
      </w:r>
      <w:r>
        <w:rPr>
          <w:rFonts w:ascii="Verdana" w:eastAsia="Verdana" w:hAnsi="Verdana" w:cs="Verdana"/>
        </w:rPr>
        <w:t>ender;</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Encaminhamento das Atas dos Resultados Finais do ano letivo de 2022;</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Live e orientações do Programa Alfabetiza Tchê;</w:t>
      </w:r>
    </w:p>
    <w:p w:rsidR="006143B3" w:rsidRDefault="00B5415E">
      <w:pPr>
        <w:numPr>
          <w:ilvl w:val="0"/>
          <w:numId w:val="2"/>
        </w:numPr>
        <w:spacing w:line="276" w:lineRule="auto"/>
        <w:ind w:left="0" w:firstLine="720"/>
        <w:jc w:val="both"/>
        <w:rPr>
          <w:rFonts w:ascii="Verdana" w:eastAsia="Verdana" w:hAnsi="Verdana" w:cs="Verdana"/>
        </w:rPr>
      </w:pPr>
      <w:r>
        <w:rPr>
          <w:rFonts w:ascii="Verdana" w:eastAsia="Verdana" w:hAnsi="Verdana" w:cs="Verdana"/>
        </w:rPr>
        <w:t>Cadastro do Sistema de Ensino na Plataforma Parc Caed;</w:t>
      </w:r>
    </w:p>
    <w:p w:rsidR="006143B3" w:rsidRDefault="00B5415E">
      <w:pPr>
        <w:numPr>
          <w:ilvl w:val="0"/>
          <w:numId w:val="2"/>
        </w:numPr>
        <w:spacing w:after="160" w:line="276" w:lineRule="auto"/>
        <w:ind w:left="0" w:firstLine="720"/>
        <w:jc w:val="both"/>
        <w:rPr>
          <w:rFonts w:ascii="Verdana" w:eastAsia="Verdana" w:hAnsi="Verdana" w:cs="Verdana"/>
        </w:rPr>
      </w:pPr>
      <w:r>
        <w:rPr>
          <w:rFonts w:ascii="Verdana" w:eastAsia="Verdana" w:hAnsi="Verdana" w:cs="Verdana"/>
        </w:rPr>
        <w:t>Organização da Programação de Páscoa.</w:t>
      </w:r>
    </w:p>
    <w:p w:rsidR="006143B3" w:rsidRDefault="006143B3">
      <w:pPr>
        <w:pBdr>
          <w:top w:val="nil"/>
          <w:left w:val="nil"/>
          <w:bottom w:val="nil"/>
          <w:right w:val="nil"/>
          <w:between w:val="nil"/>
        </w:pBdr>
        <w:spacing w:line="276" w:lineRule="auto"/>
        <w:ind w:firstLine="720"/>
        <w:jc w:val="both"/>
        <w:rPr>
          <w:rFonts w:ascii="Verdana" w:eastAsia="Verdana" w:hAnsi="Verdana" w:cs="Verdana"/>
          <w:u w:val="single"/>
        </w:rPr>
      </w:pPr>
    </w:p>
    <w:p w:rsidR="006143B3" w:rsidRDefault="00B5415E">
      <w:pPr>
        <w:pBdr>
          <w:top w:val="nil"/>
          <w:left w:val="nil"/>
          <w:bottom w:val="nil"/>
          <w:right w:val="nil"/>
          <w:between w:val="nil"/>
        </w:pBdr>
        <w:spacing w:line="276" w:lineRule="auto"/>
        <w:ind w:firstLine="709"/>
        <w:jc w:val="both"/>
        <w:rPr>
          <w:rFonts w:ascii="Verdana" w:eastAsia="Verdana" w:hAnsi="Verdana" w:cs="Verdana"/>
          <w:u w:val="single"/>
        </w:rPr>
      </w:pPr>
      <w:r>
        <w:rPr>
          <w:rFonts w:ascii="Verdana" w:eastAsia="Verdana" w:hAnsi="Verdana" w:cs="Verdana"/>
          <w:u w:val="single"/>
        </w:rPr>
        <w:t>- ESCOLA MUNICIPAL DE EDUCAÇÃO INFANTIL GENTE MIÚDA</w:t>
      </w:r>
    </w:p>
    <w:p w:rsidR="006143B3" w:rsidRDefault="00B5415E">
      <w:pPr>
        <w:spacing w:line="276" w:lineRule="auto"/>
        <w:ind w:firstLine="720"/>
        <w:jc w:val="both"/>
        <w:rPr>
          <w:rFonts w:ascii="Verdana" w:eastAsia="Verdana" w:hAnsi="Verdana" w:cs="Verdana"/>
        </w:rPr>
      </w:pPr>
      <w:r>
        <w:rPr>
          <w:rFonts w:ascii="Verdana" w:eastAsia="Verdana" w:hAnsi="Verdana" w:cs="Verdana"/>
        </w:rPr>
        <w:t>Iniciamos as atividades no mês de fevereiro, nossa escola desenvolve atividades na modalidade creche 06 meses até 04 incompletos, prestamos atendimento a 80 crianças aproximadamente, divididos em berçário</w:t>
      </w:r>
      <w:r>
        <w:rPr>
          <w:rFonts w:ascii="Verdana" w:eastAsia="Verdana" w:hAnsi="Verdana" w:cs="Verdana"/>
        </w:rPr>
        <w:t xml:space="preserve"> I, berçário II. Maternal I, Maternal II A, Maternal II B.</w:t>
      </w:r>
    </w:p>
    <w:p w:rsidR="006143B3" w:rsidRDefault="00B5415E">
      <w:pPr>
        <w:spacing w:line="276" w:lineRule="auto"/>
        <w:ind w:firstLine="720"/>
        <w:jc w:val="both"/>
        <w:rPr>
          <w:rFonts w:ascii="Verdana" w:eastAsia="Verdana" w:hAnsi="Verdana" w:cs="Verdana"/>
        </w:rPr>
      </w:pPr>
      <w:r>
        <w:rPr>
          <w:rFonts w:ascii="Verdana" w:eastAsia="Verdana" w:hAnsi="Verdana" w:cs="Verdana"/>
        </w:rPr>
        <w:t xml:space="preserve">As crianças na escola desenvolvem as atividades conforme a sua faixa etária, por isso alunos dos berçários tem atividades mais lúdicas que envolvem o cantar, dançar e a contação de historinhas, já </w:t>
      </w:r>
      <w:r>
        <w:rPr>
          <w:rFonts w:ascii="Verdana" w:eastAsia="Verdana" w:hAnsi="Verdana" w:cs="Verdana"/>
        </w:rPr>
        <w:t>os alunos dos maternais estão desenvolvendo atividades com o modelo de apostilamento adotado pela Secretaria de Educação do Município de Redentora, pela editora FTD, as apostilas apoiam os professores no método pedagógico desenvolvidos, as crianças realiza</w:t>
      </w:r>
      <w:r>
        <w:rPr>
          <w:rFonts w:ascii="Verdana" w:eastAsia="Verdana" w:hAnsi="Verdana" w:cs="Verdana"/>
        </w:rPr>
        <w:t>m atividades voltadas aos conteúdos propostos pela BNCC seguindo os campos de experiências que estão descritos de forma organizada e clara.</w:t>
      </w:r>
    </w:p>
    <w:p w:rsidR="006143B3" w:rsidRDefault="00B5415E">
      <w:pPr>
        <w:spacing w:line="276" w:lineRule="auto"/>
        <w:ind w:firstLine="720"/>
        <w:jc w:val="both"/>
        <w:rPr>
          <w:rFonts w:ascii="Verdana" w:eastAsia="Verdana" w:hAnsi="Verdana" w:cs="Verdana"/>
        </w:rPr>
      </w:pPr>
      <w:r>
        <w:rPr>
          <w:rFonts w:ascii="Verdana" w:eastAsia="Verdana" w:hAnsi="Verdana" w:cs="Verdana"/>
        </w:rPr>
        <w:t>Abaixo seguem algumas fotos com os trabalhos desenvolvidos nesse decurso de tempo.</w:t>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3932873" cy="2238294"/>
            <wp:effectExtent l="0" t="0" r="0" b="0"/>
            <wp:docPr id="1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3932873" cy="2238294"/>
                    </a:xfrm>
                    <a:prstGeom prst="rect">
                      <a:avLst/>
                    </a:prstGeom>
                    <a:ln/>
                  </pic:spPr>
                </pic:pic>
              </a:graphicData>
            </a:graphic>
          </wp:inline>
        </w:drawing>
      </w:r>
    </w:p>
    <w:p w:rsidR="006143B3" w:rsidRDefault="00B5415E">
      <w:pPr>
        <w:spacing w:line="276" w:lineRule="auto"/>
        <w:ind w:firstLine="708"/>
        <w:jc w:val="both"/>
        <w:rPr>
          <w:rFonts w:ascii="Verdana" w:eastAsia="Verdana" w:hAnsi="Verdana" w:cs="Verdana"/>
        </w:rPr>
      </w:pPr>
      <w:r>
        <w:rPr>
          <w:rFonts w:ascii="Verdana" w:eastAsia="Verdana" w:hAnsi="Verdana" w:cs="Verdana"/>
        </w:rPr>
        <w:t xml:space="preserve"> </w:t>
      </w:r>
      <w:r>
        <w:rPr>
          <w:rFonts w:ascii="Verdana" w:eastAsia="Verdana" w:hAnsi="Verdana" w:cs="Verdana"/>
          <w:noProof/>
        </w:rPr>
        <w:drawing>
          <wp:inline distT="0" distB="0" distL="0" distR="0">
            <wp:extent cx="3654981" cy="2105197"/>
            <wp:effectExtent l="0" t="0" r="0" b="0"/>
            <wp:docPr id="1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654981" cy="2105197"/>
                    </a:xfrm>
                    <a:prstGeom prst="rect">
                      <a:avLst/>
                    </a:prstGeom>
                    <a:ln/>
                  </pic:spPr>
                </pic:pic>
              </a:graphicData>
            </a:graphic>
          </wp:inline>
        </w:drawing>
      </w:r>
    </w:p>
    <w:p w:rsidR="006143B3" w:rsidRDefault="00B5415E">
      <w:pPr>
        <w:spacing w:line="276" w:lineRule="auto"/>
        <w:ind w:left="708" w:right="3015"/>
        <w:jc w:val="center"/>
        <w:rPr>
          <w:rFonts w:ascii="Verdana" w:eastAsia="Verdana" w:hAnsi="Verdana" w:cs="Verdana"/>
        </w:rPr>
      </w:pPr>
      <w:r>
        <w:rPr>
          <w:rFonts w:ascii="Verdana" w:eastAsia="Verdana" w:hAnsi="Verdana" w:cs="Verdana"/>
          <w:noProof/>
        </w:rPr>
        <w:drawing>
          <wp:inline distT="0" distB="0" distL="0" distR="0">
            <wp:extent cx="3624263" cy="2390775"/>
            <wp:effectExtent l="0" t="0" r="0" b="0"/>
            <wp:docPr id="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624263" cy="2390775"/>
                    </a:xfrm>
                    <a:prstGeom prst="rect">
                      <a:avLst/>
                    </a:prstGeom>
                    <a:ln/>
                  </pic:spPr>
                </pic:pic>
              </a:graphicData>
            </a:graphic>
          </wp:inline>
        </w:drawing>
      </w:r>
      <w:r>
        <w:rPr>
          <w:rFonts w:ascii="Verdana" w:eastAsia="Verdana" w:hAnsi="Verdana" w:cs="Verdana"/>
          <w:noProof/>
        </w:rPr>
        <w:drawing>
          <wp:inline distT="0" distB="0" distL="0" distR="0">
            <wp:extent cx="3595688" cy="2274620"/>
            <wp:effectExtent l="0" t="0" r="0" b="0"/>
            <wp:docPr id="145" name="image47.jpg" descr="C:\Users\Usuario\Downloads\WhatsApp Image 2023-03-14 at 21.27.30.jpeg"/>
            <wp:cNvGraphicFramePr/>
            <a:graphic xmlns:a="http://schemas.openxmlformats.org/drawingml/2006/main">
              <a:graphicData uri="http://schemas.openxmlformats.org/drawingml/2006/picture">
                <pic:pic xmlns:pic="http://schemas.openxmlformats.org/drawingml/2006/picture">
                  <pic:nvPicPr>
                    <pic:cNvPr id="0" name="image47.jpg" descr="C:\Users\Usuario\Downloads\WhatsApp Image 2023-03-14 at 21.27.30.jpeg"/>
                    <pic:cNvPicPr preferRelativeResize="0"/>
                  </pic:nvPicPr>
                  <pic:blipFill>
                    <a:blip r:embed="rId27"/>
                    <a:srcRect/>
                    <a:stretch>
                      <a:fillRect/>
                    </a:stretch>
                  </pic:blipFill>
                  <pic:spPr>
                    <a:xfrm>
                      <a:off x="0" y="0"/>
                      <a:ext cx="3595688" cy="2274620"/>
                    </a:xfrm>
                    <a:prstGeom prst="rect">
                      <a:avLst/>
                    </a:prstGeom>
                    <a:ln/>
                  </pic:spPr>
                </pic:pic>
              </a:graphicData>
            </a:graphic>
          </wp:inline>
        </w:drawing>
      </w:r>
      <w:r>
        <w:rPr>
          <w:rFonts w:ascii="Verdana" w:eastAsia="Verdana" w:hAnsi="Verdana" w:cs="Verdana"/>
          <w:noProof/>
        </w:rPr>
        <w:drawing>
          <wp:inline distT="0" distB="0" distL="0" distR="0">
            <wp:extent cx="3705225" cy="2556705"/>
            <wp:effectExtent l="0" t="0" r="0" b="0"/>
            <wp:docPr id="140" name="image30.jpg" descr="C:\Users\Usuario\Downloads\WhatsApp Image 2023-03-13 at 16.25.19.jpeg"/>
            <wp:cNvGraphicFramePr/>
            <a:graphic xmlns:a="http://schemas.openxmlformats.org/drawingml/2006/main">
              <a:graphicData uri="http://schemas.openxmlformats.org/drawingml/2006/picture">
                <pic:pic xmlns:pic="http://schemas.openxmlformats.org/drawingml/2006/picture">
                  <pic:nvPicPr>
                    <pic:cNvPr id="0" name="image30.jpg" descr="C:\Users\Usuario\Downloads\WhatsApp Image 2023-03-13 at 16.25.19.jpeg"/>
                    <pic:cNvPicPr preferRelativeResize="0"/>
                  </pic:nvPicPr>
                  <pic:blipFill>
                    <a:blip r:embed="rId28"/>
                    <a:srcRect/>
                    <a:stretch>
                      <a:fillRect/>
                    </a:stretch>
                  </pic:blipFill>
                  <pic:spPr>
                    <a:xfrm>
                      <a:off x="0" y="0"/>
                      <a:ext cx="3705225" cy="2556705"/>
                    </a:xfrm>
                    <a:prstGeom prst="rect">
                      <a:avLst/>
                    </a:prstGeom>
                    <a:ln/>
                  </pic:spPr>
                </pic:pic>
              </a:graphicData>
            </a:graphic>
          </wp:inline>
        </w:drawing>
      </w:r>
      <w:r>
        <w:rPr>
          <w:rFonts w:ascii="Verdana" w:eastAsia="Verdana" w:hAnsi="Verdana" w:cs="Verdana"/>
          <w:noProof/>
        </w:rPr>
        <w:drawing>
          <wp:inline distT="0" distB="0" distL="0" distR="0">
            <wp:extent cx="3653206" cy="2733003"/>
            <wp:effectExtent l="0" t="0" r="0" b="0"/>
            <wp:docPr id="131" name="image18.jpg" descr="C:\Users\Usuario\Downloads\WhatsApp Image 2023-03-13 at 16.14.08.jpeg"/>
            <wp:cNvGraphicFramePr/>
            <a:graphic xmlns:a="http://schemas.openxmlformats.org/drawingml/2006/main">
              <a:graphicData uri="http://schemas.openxmlformats.org/drawingml/2006/picture">
                <pic:pic xmlns:pic="http://schemas.openxmlformats.org/drawingml/2006/picture">
                  <pic:nvPicPr>
                    <pic:cNvPr id="0" name="image18.jpg" descr="C:\Users\Usuario\Downloads\WhatsApp Image 2023-03-13 at 16.14.08.jpeg"/>
                    <pic:cNvPicPr preferRelativeResize="0"/>
                  </pic:nvPicPr>
                  <pic:blipFill>
                    <a:blip r:embed="rId29"/>
                    <a:srcRect/>
                    <a:stretch>
                      <a:fillRect/>
                    </a:stretch>
                  </pic:blipFill>
                  <pic:spPr>
                    <a:xfrm>
                      <a:off x="0" y="0"/>
                      <a:ext cx="3653206" cy="2733003"/>
                    </a:xfrm>
                    <a:prstGeom prst="rect">
                      <a:avLst/>
                    </a:prstGeom>
                    <a:ln/>
                  </pic:spPr>
                </pic:pic>
              </a:graphicData>
            </a:graphic>
          </wp:inline>
        </w:drawing>
      </w:r>
      <w:r>
        <w:rPr>
          <w:rFonts w:ascii="Verdana" w:eastAsia="Verdana" w:hAnsi="Verdana" w:cs="Verdana"/>
          <w:noProof/>
        </w:rPr>
        <w:drawing>
          <wp:inline distT="0" distB="0" distL="0" distR="0">
            <wp:extent cx="3671377" cy="2583234"/>
            <wp:effectExtent l="0" t="0" r="0" b="0"/>
            <wp:docPr id="142" name="image44.jpg" descr="C:\Users\Usuario\Downloads\WhatsApp Image 2023-03-01 at 15.13.07.jpeg"/>
            <wp:cNvGraphicFramePr/>
            <a:graphic xmlns:a="http://schemas.openxmlformats.org/drawingml/2006/main">
              <a:graphicData uri="http://schemas.openxmlformats.org/drawingml/2006/picture">
                <pic:pic xmlns:pic="http://schemas.openxmlformats.org/drawingml/2006/picture">
                  <pic:nvPicPr>
                    <pic:cNvPr id="0" name="image44.jpg" descr="C:\Users\Usuario\Downloads\WhatsApp Image 2023-03-01 at 15.13.07.jpeg"/>
                    <pic:cNvPicPr preferRelativeResize="0"/>
                  </pic:nvPicPr>
                  <pic:blipFill>
                    <a:blip r:embed="rId30"/>
                    <a:srcRect/>
                    <a:stretch>
                      <a:fillRect/>
                    </a:stretch>
                  </pic:blipFill>
                  <pic:spPr>
                    <a:xfrm>
                      <a:off x="0" y="0"/>
                      <a:ext cx="3671377" cy="2583234"/>
                    </a:xfrm>
                    <a:prstGeom prst="rect">
                      <a:avLst/>
                    </a:prstGeom>
                    <a:ln/>
                  </pic:spPr>
                </pic:pic>
              </a:graphicData>
            </a:graphic>
          </wp:inline>
        </w:drawing>
      </w:r>
      <w:r>
        <w:rPr>
          <w:rFonts w:ascii="Verdana" w:eastAsia="Verdana" w:hAnsi="Verdana" w:cs="Verdana"/>
          <w:noProof/>
        </w:rPr>
        <w:drawing>
          <wp:inline distT="0" distB="0" distL="0" distR="0">
            <wp:extent cx="3519488" cy="2402899"/>
            <wp:effectExtent l="0" t="0" r="0" b="0"/>
            <wp:docPr id="153" name="image50.jpg" descr="C:\Users\Usuario\Downloads\WhatsApp Image 2023-03-02 at 14.52.56.jpeg"/>
            <wp:cNvGraphicFramePr/>
            <a:graphic xmlns:a="http://schemas.openxmlformats.org/drawingml/2006/main">
              <a:graphicData uri="http://schemas.openxmlformats.org/drawingml/2006/picture">
                <pic:pic xmlns:pic="http://schemas.openxmlformats.org/drawingml/2006/picture">
                  <pic:nvPicPr>
                    <pic:cNvPr id="0" name="image50.jpg" descr="C:\Users\Usuario\Downloads\WhatsApp Image 2023-03-02 at 14.52.56.jpeg"/>
                    <pic:cNvPicPr preferRelativeResize="0"/>
                  </pic:nvPicPr>
                  <pic:blipFill>
                    <a:blip r:embed="rId31"/>
                    <a:srcRect/>
                    <a:stretch>
                      <a:fillRect/>
                    </a:stretch>
                  </pic:blipFill>
                  <pic:spPr>
                    <a:xfrm>
                      <a:off x="0" y="0"/>
                      <a:ext cx="3519488" cy="2402899"/>
                    </a:xfrm>
                    <a:prstGeom prst="rect">
                      <a:avLst/>
                    </a:prstGeom>
                    <a:ln/>
                  </pic:spPr>
                </pic:pic>
              </a:graphicData>
            </a:graphic>
          </wp:inline>
        </w:drawing>
      </w:r>
      <w:r>
        <w:rPr>
          <w:rFonts w:ascii="Verdana" w:eastAsia="Verdana" w:hAnsi="Verdana" w:cs="Verdana"/>
          <w:noProof/>
        </w:rPr>
        <w:drawing>
          <wp:inline distT="0" distB="0" distL="0" distR="0">
            <wp:extent cx="3713798" cy="2780863"/>
            <wp:effectExtent l="0" t="0" r="0" b="0"/>
            <wp:docPr id="108" name="image13.jpg" descr="C:\Users\Usuario\Downloads\WhatsApp Image 2023-03-02 at 15.02.04.jpeg"/>
            <wp:cNvGraphicFramePr/>
            <a:graphic xmlns:a="http://schemas.openxmlformats.org/drawingml/2006/main">
              <a:graphicData uri="http://schemas.openxmlformats.org/drawingml/2006/picture">
                <pic:pic xmlns:pic="http://schemas.openxmlformats.org/drawingml/2006/picture">
                  <pic:nvPicPr>
                    <pic:cNvPr id="0" name="image13.jpg" descr="C:\Users\Usuario\Downloads\WhatsApp Image 2023-03-02 at 15.02.04.jpeg"/>
                    <pic:cNvPicPr preferRelativeResize="0"/>
                  </pic:nvPicPr>
                  <pic:blipFill>
                    <a:blip r:embed="rId32"/>
                    <a:srcRect/>
                    <a:stretch>
                      <a:fillRect/>
                    </a:stretch>
                  </pic:blipFill>
                  <pic:spPr>
                    <a:xfrm>
                      <a:off x="0" y="0"/>
                      <a:ext cx="3713798" cy="2780863"/>
                    </a:xfrm>
                    <a:prstGeom prst="rect">
                      <a:avLst/>
                    </a:prstGeom>
                    <a:ln/>
                  </pic:spPr>
                </pic:pic>
              </a:graphicData>
            </a:graphic>
          </wp:inline>
        </w:drawing>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Podemos perceber que</w:t>
      </w:r>
      <w:r>
        <w:rPr>
          <w:rFonts w:ascii="Verdana" w:eastAsia="Verdana" w:hAnsi="Verdana" w:cs="Verdana"/>
        </w:rPr>
        <w:t xml:space="preserve"> o envolvimento das crianças foi muito grande e que todos se sentem bem realizando as atividades propostas, existem relatos inclusive de crianças que não gostavam da escola e que agora vem muito feliz porque sabem que as atividades trabalhadas são atividad</w:t>
      </w:r>
      <w:r>
        <w:rPr>
          <w:rFonts w:ascii="Verdana" w:eastAsia="Verdana" w:hAnsi="Verdana" w:cs="Verdana"/>
        </w:rPr>
        <w:t>es com muita criatividade.</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Outro trabalho desenvolvido pela escola foi a inserção das crianças no Icônica atividades online para os alunos. Esses seriam algumas das atividades desenvolvidas com as crianças, mas claro que a rotina diária de uma escola de Ed</w:t>
      </w:r>
      <w:r>
        <w:rPr>
          <w:rFonts w:ascii="Verdana" w:eastAsia="Verdana" w:hAnsi="Verdana" w:cs="Verdana"/>
        </w:rPr>
        <w:t>ucação Infantil e recheada de atrativos para todos como podemos mostrar nas fotos abaixo:</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noProof/>
        </w:rPr>
        <w:drawing>
          <wp:inline distT="0" distB="0" distL="0" distR="0">
            <wp:extent cx="3046528" cy="3611386"/>
            <wp:effectExtent l="0" t="0" r="0" b="0"/>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3046528" cy="3611386"/>
                    </a:xfrm>
                    <a:prstGeom prst="rect">
                      <a:avLst/>
                    </a:prstGeom>
                    <a:ln/>
                  </pic:spPr>
                </pic:pic>
              </a:graphicData>
            </a:graphic>
          </wp:inline>
        </w:drawing>
      </w:r>
    </w:p>
    <w:p w:rsidR="006143B3" w:rsidRDefault="00B5415E">
      <w:pPr>
        <w:spacing w:after="200" w:line="276" w:lineRule="auto"/>
        <w:ind w:firstLine="720"/>
        <w:jc w:val="both"/>
        <w:rPr>
          <w:rFonts w:ascii="Verdana" w:eastAsia="Verdana" w:hAnsi="Verdana" w:cs="Verdana"/>
        </w:rPr>
      </w:pPr>
      <w:r>
        <w:rPr>
          <w:rFonts w:ascii="Verdana" w:eastAsia="Verdana" w:hAnsi="Verdana" w:cs="Verdana"/>
          <w:noProof/>
        </w:rPr>
        <w:drawing>
          <wp:inline distT="0" distB="0" distL="0" distR="0">
            <wp:extent cx="3027160" cy="3405555"/>
            <wp:effectExtent l="0" t="0" r="0" b="0"/>
            <wp:docPr id="123" name="image12.jpg" descr="C:\Users\Usuario\Downloads\WhatsApp Image 2023-03-15 at 09.52.59.jpeg"/>
            <wp:cNvGraphicFramePr/>
            <a:graphic xmlns:a="http://schemas.openxmlformats.org/drawingml/2006/main">
              <a:graphicData uri="http://schemas.openxmlformats.org/drawingml/2006/picture">
                <pic:pic xmlns:pic="http://schemas.openxmlformats.org/drawingml/2006/picture">
                  <pic:nvPicPr>
                    <pic:cNvPr id="0" name="image12.jpg" descr="C:\Users\Usuario\Downloads\WhatsApp Image 2023-03-15 at 09.52.59.jpeg"/>
                    <pic:cNvPicPr preferRelativeResize="0"/>
                  </pic:nvPicPr>
                  <pic:blipFill>
                    <a:blip r:embed="rId34"/>
                    <a:srcRect/>
                    <a:stretch>
                      <a:fillRect/>
                    </a:stretch>
                  </pic:blipFill>
                  <pic:spPr>
                    <a:xfrm>
                      <a:off x="0" y="0"/>
                      <a:ext cx="3027160" cy="3405555"/>
                    </a:xfrm>
                    <a:prstGeom prst="rect">
                      <a:avLst/>
                    </a:prstGeom>
                    <a:ln/>
                  </pic:spPr>
                </pic:pic>
              </a:graphicData>
            </a:graphic>
          </wp:inline>
        </w:drawing>
      </w:r>
      <w:r>
        <w:rPr>
          <w:rFonts w:ascii="Verdana" w:eastAsia="Verdana" w:hAnsi="Verdana" w:cs="Verdana"/>
          <w:noProof/>
        </w:rPr>
        <w:drawing>
          <wp:inline distT="0" distB="0" distL="0" distR="0">
            <wp:extent cx="3028939" cy="3097584"/>
            <wp:effectExtent l="0" t="0" r="0" b="0"/>
            <wp:docPr id="1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5"/>
                    <a:srcRect/>
                    <a:stretch>
                      <a:fillRect/>
                    </a:stretch>
                  </pic:blipFill>
                  <pic:spPr>
                    <a:xfrm>
                      <a:off x="0" y="0"/>
                      <a:ext cx="3028939" cy="3097584"/>
                    </a:xfrm>
                    <a:prstGeom prst="rect">
                      <a:avLst/>
                    </a:prstGeom>
                    <a:ln/>
                  </pic:spPr>
                </pic:pic>
              </a:graphicData>
            </a:graphic>
          </wp:inline>
        </w:drawing>
      </w:r>
      <w:r>
        <w:rPr>
          <w:rFonts w:ascii="Verdana" w:eastAsia="Verdana" w:hAnsi="Verdana" w:cs="Verdana"/>
          <w:noProof/>
        </w:rPr>
        <w:drawing>
          <wp:inline distT="0" distB="0" distL="0" distR="0">
            <wp:extent cx="3066098" cy="3516014"/>
            <wp:effectExtent l="0" t="0" r="0" b="0"/>
            <wp:docPr id="14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6"/>
                    <a:srcRect b="30371"/>
                    <a:stretch>
                      <a:fillRect/>
                    </a:stretch>
                  </pic:blipFill>
                  <pic:spPr>
                    <a:xfrm>
                      <a:off x="0" y="0"/>
                      <a:ext cx="3066098" cy="3516014"/>
                    </a:xfrm>
                    <a:prstGeom prst="rect">
                      <a:avLst/>
                    </a:prstGeom>
                    <a:ln/>
                  </pic:spPr>
                </pic:pic>
              </a:graphicData>
            </a:graphic>
          </wp:inline>
        </w:drawing>
      </w:r>
    </w:p>
    <w:p w:rsidR="006143B3" w:rsidRDefault="00B5415E">
      <w:pPr>
        <w:spacing w:after="200" w:line="276" w:lineRule="auto"/>
        <w:ind w:left="708"/>
        <w:jc w:val="both"/>
        <w:rPr>
          <w:rFonts w:ascii="Verdana" w:eastAsia="Verdana" w:hAnsi="Verdana" w:cs="Verdana"/>
        </w:rPr>
      </w:pPr>
      <w:r>
        <w:rPr>
          <w:rFonts w:ascii="Verdana" w:eastAsia="Verdana" w:hAnsi="Verdana" w:cs="Verdana"/>
          <w:noProof/>
        </w:rPr>
        <w:drawing>
          <wp:inline distT="0" distB="0" distL="0" distR="0">
            <wp:extent cx="3015879" cy="2849934"/>
            <wp:effectExtent l="0" t="0" r="0" b="0"/>
            <wp:docPr id="149" name="image42.jpg" descr="C:\Users\Usuario\Downloads\WhatsApp Image 2023-03-16 at 12.13.01 (1).jpeg"/>
            <wp:cNvGraphicFramePr/>
            <a:graphic xmlns:a="http://schemas.openxmlformats.org/drawingml/2006/main">
              <a:graphicData uri="http://schemas.openxmlformats.org/drawingml/2006/picture">
                <pic:pic xmlns:pic="http://schemas.openxmlformats.org/drawingml/2006/picture">
                  <pic:nvPicPr>
                    <pic:cNvPr id="0" name="image42.jpg" descr="C:\Users\Usuario\Downloads\WhatsApp Image 2023-03-16 at 12.13.01 (1).jpeg"/>
                    <pic:cNvPicPr preferRelativeResize="0"/>
                  </pic:nvPicPr>
                  <pic:blipFill>
                    <a:blip r:embed="rId37"/>
                    <a:srcRect b="4932"/>
                    <a:stretch>
                      <a:fillRect/>
                    </a:stretch>
                  </pic:blipFill>
                  <pic:spPr>
                    <a:xfrm>
                      <a:off x="0" y="0"/>
                      <a:ext cx="3015879" cy="2849934"/>
                    </a:xfrm>
                    <a:prstGeom prst="rect">
                      <a:avLst/>
                    </a:prstGeom>
                    <a:ln/>
                  </pic:spPr>
                </pic:pic>
              </a:graphicData>
            </a:graphic>
          </wp:inline>
        </w:drawing>
      </w:r>
      <w:r>
        <w:rPr>
          <w:rFonts w:ascii="Verdana" w:eastAsia="Verdana" w:hAnsi="Verdana" w:cs="Verdana"/>
          <w:noProof/>
        </w:rPr>
        <w:drawing>
          <wp:inline distT="0" distB="0" distL="0" distR="0">
            <wp:extent cx="3046762" cy="3456903"/>
            <wp:effectExtent l="0" t="0" r="0" b="0"/>
            <wp:docPr id="124" name="image28.jpg" descr="C:\Users\Usuario\Downloads\WhatsApp Image 2023-03-16 at 12.13.01.jpeg"/>
            <wp:cNvGraphicFramePr/>
            <a:graphic xmlns:a="http://schemas.openxmlformats.org/drawingml/2006/main">
              <a:graphicData uri="http://schemas.openxmlformats.org/drawingml/2006/picture">
                <pic:pic xmlns:pic="http://schemas.openxmlformats.org/drawingml/2006/picture">
                  <pic:nvPicPr>
                    <pic:cNvPr id="0" name="image28.jpg" descr="C:\Users\Usuario\Downloads\WhatsApp Image 2023-03-16 at 12.13.01.jpeg"/>
                    <pic:cNvPicPr preferRelativeResize="0"/>
                  </pic:nvPicPr>
                  <pic:blipFill>
                    <a:blip r:embed="rId38"/>
                    <a:srcRect/>
                    <a:stretch>
                      <a:fillRect/>
                    </a:stretch>
                  </pic:blipFill>
                  <pic:spPr>
                    <a:xfrm>
                      <a:off x="0" y="0"/>
                      <a:ext cx="3046762" cy="3456903"/>
                    </a:xfrm>
                    <a:prstGeom prst="rect">
                      <a:avLst/>
                    </a:prstGeom>
                    <a:ln/>
                  </pic:spPr>
                </pic:pic>
              </a:graphicData>
            </a:graphic>
          </wp:inline>
        </w:drawing>
      </w:r>
      <w:r>
        <w:rPr>
          <w:rFonts w:ascii="Verdana" w:eastAsia="Verdana" w:hAnsi="Verdana" w:cs="Verdana"/>
          <w:noProof/>
        </w:rPr>
        <w:drawing>
          <wp:inline distT="0" distB="0" distL="0" distR="0">
            <wp:extent cx="2870142" cy="3173784"/>
            <wp:effectExtent l="0" t="0" r="0" b="0"/>
            <wp:docPr id="134" name="image24.jpg" descr="C:\Users\Usuario\Downloads\WhatsApp Image 2023-03-16 at 12.13.00.jpeg"/>
            <wp:cNvGraphicFramePr/>
            <a:graphic xmlns:a="http://schemas.openxmlformats.org/drawingml/2006/main">
              <a:graphicData uri="http://schemas.openxmlformats.org/drawingml/2006/picture">
                <pic:pic xmlns:pic="http://schemas.openxmlformats.org/drawingml/2006/picture">
                  <pic:nvPicPr>
                    <pic:cNvPr id="0" name="image24.jpg" descr="C:\Users\Usuario\Downloads\WhatsApp Image 2023-03-16 at 12.13.00.jpeg"/>
                    <pic:cNvPicPr preferRelativeResize="0"/>
                  </pic:nvPicPr>
                  <pic:blipFill>
                    <a:blip r:embed="rId39"/>
                    <a:srcRect/>
                    <a:stretch>
                      <a:fillRect/>
                    </a:stretch>
                  </pic:blipFill>
                  <pic:spPr>
                    <a:xfrm>
                      <a:off x="0" y="0"/>
                      <a:ext cx="2870142" cy="3173784"/>
                    </a:xfrm>
                    <a:prstGeom prst="rect">
                      <a:avLst/>
                    </a:prstGeom>
                    <a:ln/>
                  </pic:spPr>
                </pic:pic>
              </a:graphicData>
            </a:graphic>
          </wp:inline>
        </w:drawing>
      </w:r>
      <w:r>
        <w:rPr>
          <w:rFonts w:ascii="Verdana" w:eastAsia="Verdana" w:hAnsi="Verdana" w:cs="Verdana"/>
          <w:noProof/>
        </w:rPr>
        <w:drawing>
          <wp:inline distT="0" distB="0" distL="0" distR="0">
            <wp:extent cx="2876550" cy="3169866"/>
            <wp:effectExtent l="0" t="0" r="0" b="0"/>
            <wp:docPr id="147" name="image37.jpg" descr="C:\Users\Usuario\Downloads\WhatsApp Image 2023-03-16 at 12.13.03.jpeg"/>
            <wp:cNvGraphicFramePr/>
            <a:graphic xmlns:a="http://schemas.openxmlformats.org/drawingml/2006/main">
              <a:graphicData uri="http://schemas.openxmlformats.org/drawingml/2006/picture">
                <pic:pic xmlns:pic="http://schemas.openxmlformats.org/drawingml/2006/picture">
                  <pic:nvPicPr>
                    <pic:cNvPr id="0" name="image37.jpg" descr="C:\Users\Usuario\Downloads\WhatsApp Image 2023-03-16 at 12.13.03.jpeg"/>
                    <pic:cNvPicPr preferRelativeResize="0"/>
                  </pic:nvPicPr>
                  <pic:blipFill>
                    <a:blip r:embed="rId40"/>
                    <a:srcRect/>
                    <a:stretch>
                      <a:fillRect/>
                    </a:stretch>
                  </pic:blipFill>
                  <pic:spPr>
                    <a:xfrm>
                      <a:off x="0" y="0"/>
                      <a:ext cx="2876550" cy="3169866"/>
                    </a:xfrm>
                    <a:prstGeom prst="rect">
                      <a:avLst/>
                    </a:prstGeom>
                    <a:ln/>
                  </pic:spPr>
                </pic:pic>
              </a:graphicData>
            </a:graphic>
          </wp:inline>
        </w:drawing>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Continuamos as atividades do mês de março com a realização de uma reunião de pais, onde discutimos vários assuntos referentes ao bom andamento dos trabalho</w:t>
      </w:r>
      <w:r>
        <w:rPr>
          <w:rFonts w:ascii="Verdana" w:eastAsia="Verdana" w:hAnsi="Verdana" w:cs="Verdana"/>
        </w:rPr>
        <w:t>s na escola os assuntos foram os seguintes:</w:t>
      </w:r>
    </w:p>
    <w:p w:rsidR="006143B3" w:rsidRDefault="00B5415E">
      <w:pPr>
        <w:numPr>
          <w:ilvl w:val="0"/>
          <w:numId w:val="19"/>
        </w:numPr>
        <w:spacing w:line="276" w:lineRule="auto"/>
        <w:jc w:val="both"/>
        <w:rPr>
          <w:rFonts w:ascii="Verdana" w:eastAsia="Verdana" w:hAnsi="Verdana" w:cs="Verdana"/>
        </w:rPr>
      </w:pPr>
      <w:r>
        <w:rPr>
          <w:rFonts w:ascii="Verdana" w:eastAsia="Verdana" w:hAnsi="Verdana" w:cs="Verdana"/>
        </w:rPr>
        <w:t>Apresentação dos recursos humanos da escola</w:t>
      </w:r>
    </w:p>
    <w:p w:rsidR="006143B3" w:rsidRDefault="00B5415E">
      <w:pPr>
        <w:numPr>
          <w:ilvl w:val="0"/>
          <w:numId w:val="19"/>
        </w:numPr>
        <w:spacing w:line="276" w:lineRule="auto"/>
        <w:jc w:val="both"/>
        <w:rPr>
          <w:rFonts w:ascii="Verdana" w:eastAsia="Verdana" w:hAnsi="Verdana" w:cs="Verdana"/>
        </w:rPr>
      </w:pPr>
      <w:r>
        <w:rPr>
          <w:rFonts w:ascii="Verdana" w:eastAsia="Verdana" w:hAnsi="Verdana" w:cs="Verdana"/>
        </w:rPr>
        <w:t>Escolha dos membros do Conselho Escolar e do CPM.</w:t>
      </w:r>
    </w:p>
    <w:p w:rsidR="006143B3" w:rsidRDefault="00B5415E">
      <w:pPr>
        <w:numPr>
          <w:ilvl w:val="0"/>
          <w:numId w:val="19"/>
        </w:numPr>
        <w:spacing w:line="276" w:lineRule="auto"/>
        <w:jc w:val="both"/>
        <w:rPr>
          <w:rFonts w:ascii="Verdana" w:eastAsia="Verdana" w:hAnsi="Verdana" w:cs="Verdana"/>
        </w:rPr>
      </w:pPr>
      <w:r>
        <w:rPr>
          <w:rFonts w:ascii="Verdana" w:eastAsia="Verdana" w:hAnsi="Verdana" w:cs="Verdana"/>
        </w:rPr>
        <w:t>Leitura e conversa sobre regras da EMEI Gente Miúda.</w:t>
      </w:r>
    </w:p>
    <w:p w:rsidR="006143B3" w:rsidRDefault="00B5415E">
      <w:pPr>
        <w:numPr>
          <w:ilvl w:val="0"/>
          <w:numId w:val="19"/>
        </w:numPr>
        <w:spacing w:line="276" w:lineRule="auto"/>
        <w:jc w:val="both"/>
        <w:rPr>
          <w:rFonts w:ascii="Verdana" w:eastAsia="Verdana" w:hAnsi="Verdana" w:cs="Verdana"/>
        </w:rPr>
      </w:pPr>
      <w:r>
        <w:rPr>
          <w:rFonts w:ascii="Verdana" w:eastAsia="Verdana" w:hAnsi="Verdana" w:cs="Verdana"/>
        </w:rPr>
        <w:t>Leitura e assinatura diária das agendas.</w:t>
      </w:r>
    </w:p>
    <w:p w:rsidR="006143B3" w:rsidRDefault="00B5415E">
      <w:pPr>
        <w:numPr>
          <w:ilvl w:val="0"/>
          <w:numId w:val="19"/>
        </w:numPr>
        <w:spacing w:line="276" w:lineRule="auto"/>
        <w:jc w:val="both"/>
        <w:rPr>
          <w:rFonts w:ascii="Verdana" w:eastAsia="Verdana" w:hAnsi="Verdana" w:cs="Verdana"/>
        </w:rPr>
      </w:pPr>
      <w:r>
        <w:rPr>
          <w:rFonts w:ascii="Verdana" w:eastAsia="Verdana" w:hAnsi="Verdana" w:cs="Verdana"/>
        </w:rPr>
        <w:t>Cuidado com as crianças em referência a piolhos, pois estamos tendo muitos casos desses na escola.</w:t>
      </w:r>
    </w:p>
    <w:p w:rsidR="006143B3" w:rsidRDefault="00B5415E">
      <w:pPr>
        <w:numPr>
          <w:ilvl w:val="0"/>
          <w:numId w:val="19"/>
        </w:numPr>
        <w:spacing w:after="200" w:line="276" w:lineRule="auto"/>
        <w:jc w:val="both"/>
        <w:rPr>
          <w:rFonts w:ascii="Verdana" w:eastAsia="Verdana" w:hAnsi="Verdana" w:cs="Verdana"/>
        </w:rPr>
      </w:pPr>
      <w:r>
        <w:rPr>
          <w:rFonts w:ascii="Verdana" w:eastAsia="Verdana" w:hAnsi="Verdana" w:cs="Verdana"/>
        </w:rPr>
        <w:t>Entre outros assuntos.</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 xml:space="preserve"> O mês de março foi um mês muito agitado com muitas atividades criativas para os nossos alunos, a escola está sempre em constante dese</w:t>
      </w:r>
      <w:r>
        <w:rPr>
          <w:rFonts w:ascii="Verdana" w:eastAsia="Verdana" w:hAnsi="Verdana" w:cs="Verdana"/>
        </w:rPr>
        <w:t xml:space="preserve">nvolvimento e o envolvimento de todos é muito importante e gratificante também. </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Realizamos o cadastro dos professores e alunos   do maternal I e II A e B na icônica para que os mesmos venham a ter acesso no portal do FTD para ampliar os estudos das aposti</w:t>
      </w:r>
      <w:r>
        <w:rPr>
          <w:rFonts w:ascii="Verdana" w:eastAsia="Verdana" w:hAnsi="Verdana" w:cs="Verdana"/>
        </w:rPr>
        <w:t>las que manuseiam nas aulas diárias.</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Realizamos o controle do sistema ABASE corrigindo as matrículas e outros assuntos referentes ao sistema de controle da escola.</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 xml:space="preserve">Realizamos o monitoramento, cadastro de novos alunos e correção das listas de estudantes do </w:t>
      </w:r>
      <w:r>
        <w:rPr>
          <w:rFonts w:ascii="Verdana" w:eastAsia="Verdana" w:hAnsi="Verdana" w:cs="Verdana"/>
        </w:rPr>
        <w:t>ano de 2023 para o programa RECICLE BEM.</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Monitoramento e organização da escola como cuidado com a limpeza dos ambientes da mesma.</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 xml:space="preserve">Essas foram as atividades realizadas pela escola EMEI Gente Miúda nesses meses.   </w:t>
      </w:r>
    </w:p>
    <w:p w:rsidR="006143B3" w:rsidRDefault="00B5415E">
      <w:pPr>
        <w:spacing w:after="200" w:line="276" w:lineRule="auto"/>
        <w:ind w:firstLine="720"/>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ESCOLA MUNICIPAL DE EDUCAÇÃO INFANTI</w:t>
      </w:r>
      <w:r>
        <w:rPr>
          <w:rFonts w:ascii="Verdana" w:eastAsia="Verdana" w:hAnsi="Verdana" w:cs="Verdana"/>
          <w:u w:val="single"/>
        </w:rPr>
        <w:t>L MENINO JESUS</w:t>
      </w:r>
      <w:r>
        <w:rPr>
          <w:rFonts w:ascii="Verdana" w:eastAsia="Verdana" w:hAnsi="Verdana" w:cs="Verdana"/>
        </w:rPr>
        <w:t xml:space="preserve">    </w:t>
      </w:r>
    </w:p>
    <w:p w:rsidR="006143B3" w:rsidRDefault="006143B3">
      <w:pPr>
        <w:spacing w:line="276" w:lineRule="auto"/>
        <w:ind w:firstLine="720"/>
        <w:jc w:val="both"/>
        <w:rPr>
          <w:rFonts w:ascii="Verdana" w:eastAsia="Verdana" w:hAnsi="Verdana" w:cs="Verdana"/>
        </w:rPr>
      </w:pP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4023148" cy="3151942"/>
            <wp:effectExtent l="0" t="0" r="0" b="0"/>
            <wp:docPr id="10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4023148" cy="3151942"/>
                    </a:xfrm>
                    <a:prstGeom prst="rect">
                      <a:avLst/>
                    </a:prstGeom>
                    <a:ln/>
                  </pic:spPr>
                </pic:pic>
              </a:graphicData>
            </a:graphic>
          </wp:inline>
        </w:drawing>
      </w:r>
    </w:p>
    <w:p w:rsidR="006143B3" w:rsidRDefault="006143B3">
      <w:pPr>
        <w:spacing w:line="276" w:lineRule="auto"/>
        <w:ind w:firstLine="720"/>
        <w:jc w:val="both"/>
        <w:rPr>
          <w:rFonts w:ascii="Verdana" w:eastAsia="Verdana" w:hAnsi="Verdana" w:cs="Verdana"/>
        </w:rPr>
      </w:pPr>
    </w:p>
    <w:p w:rsidR="006143B3" w:rsidRDefault="00B5415E">
      <w:pPr>
        <w:spacing w:line="276" w:lineRule="auto"/>
        <w:ind w:firstLine="720"/>
        <w:jc w:val="both"/>
        <w:rPr>
          <w:rFonts w:ascii="Verdana" w:eastAsia="Verdana" w:hAnsi="Verdana" w:cs="Verdana"/>
        </w:rPr>
      </w:pPr>
      <w:r>
        <w:rPr>
          <w:rFonts w:ascii="Verdana" w:eastAsia="Verdana" w:hAnsi="Verdana" w:cs="Verdana"/>
        </w:rPr>
        <w:t>No dia 04 de janeiro  do ano de 2023, a Professora Fatima Ardenghi assumiu a direção da Escola Municipal de Educação Infantil Menino Jesus, com estrutura predial, mesas e cadeiras, e no decorrer dos dias, foi começando a chegar os mó</w:t>
      </w:r>
      <w:r>
        <w:rPr>
          <w:rFonts w:ascii="Verdana" w:eastAsia="Verdana" w:hAnsi="Verdana" w:cs="Verdana"/>
        </w:rPr>
        <w:t>veis da cozinha e utensílios domésticos. Foi necessário fazer a requisição de materiais pedagógicos e de limpeza. Com o auxílio da funcionária Marisa da Silva, iniciou a organização da escola, tais como: limpeza e organização das salas de aula.</w:t>
      </w:r>
    </w:p>
    <w:p w:rsidR="006143B3" w:rsidRDefault="00B5415E">
      <w:pPr>
        <w:spacing w:line="276" w:lineRule="auto"/>
        <w:ind w:firstLine="720"/>
        <w:jc w:val="both"/>
        <w:rPr>
          <w:rFonts w:ascii="Verdana" w:eastAsia="Verdana" w:hAnsi="Verdana" w:cs="Verdana"/>
        </w:rPr>
      </w:pPr>
      <w:r>
        <w:rPr>
          <w:rFonts w:ascii="Verdana" w:eastAsia="Verdana" w:hAnsi="Verdana" w:cs="Verdana"/>
        </w:rPr>
        <w:t>A Secretari</w:t>
      </w:r>
      <w:r>
        <w:rPr>
          <w:rFonts w:ascii="Verdana" w:eastAsia="Verdana" w:hAnsi="Verdana" w:cs="Verdana"/>
        </w:rPr>
        <w:t>a Municipal de Educação e Cultura proporcionou aos professores uma Semana Pedagógica, do dia 06 a 10 de fevereiro, com palestras e profissionais da FTD, Sistema de Ensino que foi implantado na Rede Municipal de Ensino. Os professores também tiveram uma for</w:t>
      </w:r>
      <w:r>
        <w:rPr>
          <w:rFonts w:ascii="Verdana" w:eastAsia="Verdana" w:hAnsi="Verdana" w:cs="Verdana"/>
        </w:rPr>
        <w:t>mação sobre o Sistema Abase que foi implantado  nas Escolas Municipais este ano.</w:t>
      </w:r>
    </w:p>
    <w:p w:rsidR="006143B3" w:rsidRDefault="00B5415E">
      <w:pPr>
        <w:spacing w:line="276" w:lineRule="auto"/>
        <w:ind w:firstLine="720"/>
        <w:jc w:val="both"/>
        <w:rPr>
          <w:rFonts w:ascii="Verdana" w:eastAsia="Verdana" w:hAnsi="Verdana" w:cs="Verdana"/>
        </w:rPr>
      </w:pPr>
      <w:r>
        <w:rPr>
          <w:rFonts w:ascii="Verdana" w:eastAsia="Verdana" w:hAnsi="Verdana" w:cs="Verdana"/>
        </w:rPr>
        <w:t>No início do mês de março, chegou o mobiliário da secretaria  e as mesas e armários para os professores.</w:t>
      </w:r>
    </w:p>
    <w:p w:rsidR="006143B3" w:rsidRDefault="00B5415E">
      <w:pPr>
        <w:spacing w:line="276" w:lineRule="auto"/>
        <w:ind w:firstLine="720"/>
        <w:jc w:val="both"/>
        <w:rPr>
          <w:rFonts w:ascii="Verdana" w:eastAsia="Verdana" w:hAnsi="Verdana" w:cs="Verdana"/>
        </w:rPr>
      </w:pPr>
      <w:r>
        <w:rPr>
          <w:rFonts w:ascii="Verdana" w:eastAsia="Verdana" w:hAnsi="Verdana" w:cs="Verdana"/>
        </w:rPr>
        <w:t>Atualmente a EMEI Menino Jesus está com 61 alunos de Pré-A matriculado</w:t>
      </w:r>
      <w:r>
        <w:rPr>
          <w:rFonts w:ascii="Verdana" w:eastAsia="Verdana" w:hAnsi="Verdana" w:cs="Verdana"/>
        </w:rPr>
        <w:t>s, distribuídos em três turmas e conta com o seguinte quadro inicial de Recursos Humanos.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sz w:val="24"/>
          <w:szCs w:val="24"/>
        </w:rPr>
      </w:pPr>
      <w:r>
        <w:rPr>
          <w:rFonts w:ascii="Verdana" w:eastAsia="Verdana" w:hAnsi="Verdana" w:cs="Verdana"/>
          <w:b w:val="0"/>
          <w:sz w:val="24"/>
          <w:szCs w:val="24"/>
        </w:rPr>
        <w:t>Bruno Freitas                                                 Vigia   40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Daiane Oliveira                                               Atendente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Daniel Tiesen Huppes                                      Professor  4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Dejane de Fátima Della Flora                           Professora  8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Denise Gonzatto Paloschi                                 Professora  20hs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 xml:space="preserve">Fátima Ardenghi                     </w:t>
      </w:r>
      <w:r>
        <w:rPr>
          <w:rFonts w:ascii="Verdana" w:eastAsia="Verdana" w:hAnsi="Verdana" w:cs="Verdana"/>
          <w:b w:val="0"/>
          <w:sz w:val="24"/>
          <w:szCs w:val="24"/>
        </w:rPr>
        <w:t xml:space="preserve">                         Diretora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Marisa da Silva                                                Merendeira/Zeladora 40hs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Maristela de Souza                                           Professora  20hs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 xml:space="preserve">Vitória Carvalho Ziane                         </w:t>
      </w:r>
      <w:r>
        <w:rPr>
          <w:rFonts w:ascii="Verdana" w:eastAsia="Verdana" w:hAnsi="Verdana" w:cs="Verdana"/>
          <w:b w:val="0"/>
          <w:sz w:val="24"/>
          <w:szCs w:val="24"/>
        </w:rPr>
        <w:t xml:space="preserve">             Atendente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Zuclei Soares de Oliveira                                  Professora  20hs</w:t>
      </w:r>
    </w:p>
    <w:p w:rsidR="006143B3" w:rsidRDefault="006143B3">
      <w:pPr>
        <w:spacing w:line="276" w:lineRule="auto"/>
        <w:ind w:firstLine="720"/>
        <w:jc w:val="both"/>
        <w:rPr>
          <w:rFonts w:ascii="Verdana" w:eastAsia="Verdana" w:hAnsi="Verdana" w:cs="Verdana"/>
        </w:rPr>
      </w:pPr>
    </w:p>
    <w:p w:rsidR="006143B3" w:rsidRDefault="00B5415E">
      <w:pPr>
        <w:spacing w:line="276" w:lineRule="auto"/>
        <w:ind w:firstLine="720"/>
        <w:jc w:val="both"/>
        <w:rPr>
          <w:rFonts w:ascii="Verdana" w:eastAsia="Verdana" w:hAnsi="Verdana" w:cs="Verdana"/>
        </w:rPr>
      </w:pPr>
      <w:r>
        <w:rPr>
          <w:rFonts w:ascii="Verdana" w:eastAsia="Verdana" w:hAnsi="Verdana" w:cs="Verdana"/>
        </w:rPr>
        <w:t>Foi disponibilizado pela Administração Municipal os seguintes serviços:</w:t>
      </w:r>
    </w:p>
    <w:p w:rsidR="006143B3" w:rsidRDefault="00B5415E">
      <w:pPr>
        <w:numPr>
          <w:ilvl w:val="0"/>
          <w:numId w:val="30"/>
        </w:numPr>
        <w:spacing w:line="276" w:lineRule="auto"/>
        <w:jc w:val="both"/>
        <w:rPr>
          <w:rFonts w:ascii="Verdana" w:eastAsia="Verdana" w:hAnsi="Verdana" w:cs="Verdana"/>
        </w:rPr>
      </w:pPr>
      <w:r>
        <w:rPr>
          <w:rFonts w:ascii="Verdana" w:eastAsia="Verdana" w:hAnsi="Verdana" w:cs="Verdana"/>
        </w:rPr>
        <w:t>Instalação de ar condicionado em três salas de aulas e na secretaria;</w:t>
      </w:r>
    </w:p>
    <w:p w:rsidR="006143B3" w:rsidRDefault="00B5415E">
      <w:pPr>
        <w:numPr>
          <w:ilvl w:val="0"/>
          <w:numId w:val="30"/>
        </w:numPr>
        <w:spacing w:line="276" w:lineRule="auto"/>
        <w:jc w:val="both"/>
        <w:rPr>
          <w:rFonts w:ascii="Verdana" w:eastAsia="Verdana" w:hAnsi="Verdana" w:cs="Verdana"/>
        </w:rPr>
      </w:pPr>
      <w:r>
        <w:rPr>
          <w:rFonts w:ascii="Verdana" w:eastAsia="Verdana" w:hAnsi="Verdana" w:cs="Verdana"/>
        </w:rPr>
        <w:t>Instala</w:t>
      </w:r>
      <w:r>
        <w:rPr>
          <w:rFonts w:ascii="Verdana" w:eastAsia="Verdana" w:hAnsi="Verdana" w:cs="Verdana"/>
        </w:rPr>
        <w:t>ção de cortinas nas salas de aula;</w:t>
      </w:r>
    </w:p>
    <w:p w:rsidR="006143B3" w:rsidRDefault="00B5415E">
      <w:pPr>
        <w:numPr>
          <w:ilvl w:val="0"/>
          <w:numId w:val="30"/>
        </w:numPr>
        <w:spacing w:line="276" w:lineRule="auto"/>
        <w:jc w:val="both"/>
        <w:rPr>
          <w:rFonts w:ascii="Verdana" w:eastAsia="Verdana" w:hAnsi="Verdana" w:cs="Verdana"/>
        </w:rPr>
      </w:pPr>
      <w:r>
        <w:rPr>
          <w:rFonts w:ascii="Verdana" w:eastAsia="Verdana" w:hAnsi="Verdana" w:cs="Verdana"/>
        </w:rPr>
        <w:t>Instalação de extintor e placas de saída de emergência;</w:t>
      </w:r>
    </w:p>
    <w:p w:rsidR="006143B3" w:rsidRDefault="00B5415E">
      <w:pPr>
        <w:numPr>
          <w:ilvl w:val="0"/>
          <w:numId w:val="30"/>
        </w:numPr>
        <w:spacing w:line="276" w:lineRule="auto"/>
        <w:jc w:val="both"/>
        <w:rPr>
          <w:rFonts w:ascii="Verdana" w:eastAsia="Verdana" w:hAnsi="Verdana" w:cs="Verdana"/>
        </w:rPr>
      </w:pPr>
      <w:r>
        <w:rPr>
          <w:rFonts w:ascii="Verdana" w:eastAsia="Verdana" w:hAnsi="Verdana" w:cs="Verdana"/>
        </w:rPr>
        <w:t>Instalação de Internet.</w:t>
      </w:r>
    </w:p>
    <w:p w:rsidR="006143B3" w:rsidRDefault="00B5415E">
      <w:pPr>
        <w:numPr>
          <w:ilvl w:val="0"/>
          <w:numId w:val="30"/>
        </w:numPr>
        <w:spacing w:line="276" w:lineRule="auto"/>
        <w:jc w:val="both"/>
        <w:rPr>
          <w:rFonts w:ascii="Verdana" w:eastAsia="Verdana" w:hAnsi="Verdana" w:cs="Verdana"/>
        </w:rPr>
      </w:pPr>
      <w:r>
        <w:rPr>
          <w:rFonts w:ascii="Verdana" w:eastAsia="Verdana" w:hAnsi="Verdana" w:cs="Verdana"/>
        </w:rPr>
        <w:t>Instalação de quadro branco, nas salas de aula.</w:t>
      </w:r>
    </w:p>
    <w:p w:rsidR="006143B3" w:rsidRDefault="006143B3">
      <w:pPr>
        <w:spacing w:line="276" w:lineRule="auto"/>
        <w:ind w:firstLine="720"/>
        <w:jc w:val="both"/>
        <w:rPr>
          <w:rFonts w:ascii="Verdana" w:eastAsia="Verdana" w:hAnsi="Verdana" w:cs="Verdana"/>
        </w:rPr>
      </w:pPr>
    </w:p>
    <w:p w:rsidR="006143B3" w:rsidRDefault="00B5415E">
      <w:pPr>
        <w:spacing w:line="276" w:lineRule="auto"/>
        <w:ind w:firstLine="720"/>
        <w:jc w:val="both"/>
        <w:rPr>
          <w:rFonts w:ascii="Verdana" w:eastAsia="Verdana" w:hAnsi="Verdana" w:cs="Verdana"/>
        </w:rPr>
      </w:pPr>
      <w:r>
        <w:rPr>
          <w:rFonts w:ascii="Verdana" w:eastAsia="Verdana" w:hAnsi="Verdana" w:cs="Verdana"/>
        </w:rPr>
        <w:t>Alguns registros do espaço físico da EMEI Menino Jesus:</w:t>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405060" cy="1514475"/>
            <wp:effectExtent l="0" t="0" r="0" b="0"/>
            <wp:docPr id="13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42"/>
                    <a:srcRect/>
                    <a:stretch>
                      <a:fillRect/>
                    </a:stretch>
                  </pic:blipFill>
                  <pic:spPr>
                    <a:xfrm>
                      <a:off x="0" y="0"/>
                      <a:ext cx="2405060" cy="1514475"/>
                    </a:xfrm>
                    <a:prstGeom prst="rect">
                      <a:avLst/>
                    </a:prstGeom>
                    <a:ln/>
                  </pic:spPr>
                </pic:pic>
              </a:graphicData>
            </a:graphic>
          </wp:inline>
        </w:drawing>
      </w:r>
      <w:r>
        <w:rPr>
          <w:rFonts w:ascii="Verdana" w:eastAsia="Verdana" w:hAnsi="Verdana" w:cs="Verdana"/>
        </w:rPr>
        <w:t xml:space="preserve"> </w:t>
      </w:r>
      <w:r>
        <w:rPr>
          <w:rFonts w:ascii="Verdana" w:eastAsia="Verdana" w:hAnsi="Verdana" w:cs="Verdana"/>
          <w:noProof/>
        </w:rPr>
        <w:drawing>
          <wp:inline distT="0" distB="0" distL="0" distR="0">
            <wp:extent cx="2066925" cy="1455366"/>
            <wp:effectExtent l="0" t="0" r="0" b="0"/>
            <wp:docPr id="13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3"/>
                    <a:srcRect/>
                    <a:stretch>
                      <a:fillRect/>
                    </a:stretch>
                  </pic:blipFill>
                  <pic:spPr>
                    <a:xfrm>
                      <a:off x="0" y="0"/>
                      <a:ext cx="2066925" cy="1455366"/>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401976" cy="1619583"/>
            <wp:effectExtent l="0" t="0" r="0" b="0"/>
            <wp:docPr id="15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4"/>
                    <a:srcRect/>
                    <a:stretch>
                      <a:fillRect/>
                    </a:stretch>
                  </pic:blipFill>
                  <pic:spPr>
                    <a:xfrm rot="10800000">
                      <a:off x="0" y="0"/>
                      <a:ext cx="2401976" cy="1619583"/>
                    </a:xfrm>
                    <a:prstGeom prst="rect">
                      <a:avLst/>
                    </a:prstGeom>
                    <a:ln/>
                  </pic:spPr>
                </pic:pic>
              </a:graphicData>
            </a:graphic>
          </wp:inline>
        </w:drawing>
      </w:r>
      <w:r>
        <w:rPr>
          <w:rFonts w:ascii="Verdana" w:eastAsia="Verdana" w:hAnsi="Verdana" w:cs="Verdana"/>
          <w:noProof/>
        </w:rPr>
        <w:drawing>
          <wp:inline distT="0" distB="0" distL="0" distR="0">
            <wp:extent cx="2730429" cy="1897856"/>
            <wp:effectExtent l="0" t="0" r="0" b="0"/>
            <wp:docPr id="13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45"/>
                    <a:srcRect/>
                    <a:stretch>
                      <a:fillRect/>
                    </a:stretch>
                  </pic:blipFill>
                  <pic:spPr>
                    <a:xfrm>
                      <a:off x="0" y="0"/>
                      <a:ext cx="2730429" cy="1897856"/>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403676" cy="2717702"/>
            <wp:effectExtent l="0" t="0" r="0" b="0"/>
            <wp:docPr id="1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6"/>
                    <a:srcRect/>
                    <a:stretch>
                      <a:fillRect/>
                    </a:stretch>
                  </pic:blipFill>
                  <pic:spPr>
                    <a:xfrm>
                      <a:off x="0" y="0"/>
                      <a:ext cx="2403676" cy="2717702"/>
                    </a:xfrm>
                    <a:prstGeom prst="rect">
                      <a:avLst/>
                    </a:prstGeom>
                    <a:ln/>
                  </pic:spPr>
                </pic:pic>
              </a:graphicData>
            </a:graphic>
          </wp:inline>
        </w:drawing>
      </w:r>
      <w:r>
        <w:rPr>
          <w:rFonts w:ascii="Verdana" w:eastAsia="Verdana" w:hAnsi="Verdana" w:cs="Verdana"/>
          <w:noProof/>
        </w:rPr>
        <w:drawing>
          <wp:inline distT="0" distB="0" distL="0" distR="0">
            <wp:extent cx="2725948" cy="2731364"/>
            <wp:effectExtent l="0" t="0" r="0" b="0"/>
            <wp:docPr id="12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7"/>
                    <a:srcRect/>
                    <a:stretch>
                      <a:fillRect/>
                    </a:stretch>
                  </pic:blipFill>
                  <pic:spPr>
                    <a:xfrm>
                      <a:off x="0" y="0"/>
                      <a:ext cx="2725948" cy="2731364"/>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622157" cy="3774341"/>
            <wp:effectExtent l="0" t="0" r="0" b="0"/>
            <wp:docPr id="11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8"/>
                    <a:srcRect/>
                    <a:stretch>
                      <a:fillRect/>
                    </a:stretch>
                  </pic:blipFill>
                  <pic:spPr>
                    <a:xfrm>
                      <a:off x="0" y="0"/>
                      <a:ext cx="2622157" cy="3774341"/>
                    </a:xfrm>
                    <a:prstGeom prst="rect">
                      <a:avLst/>
                    </a:prstGeom>
                    <a:ln/>
                  </pic:spPr>
                </pic:pic>
              </a:graphicData>
            </a:graphic>
          </wp:inline>
        </w:drawing>
      </w:r>
      <w:r>
        <w:rPr>
          <w:rFonts w:ascii="Verdana" w:eastAsia="Verdana" w:hAnsi="Verdana" w:cs="Verdana"/>
          <w:noProof/>
        </w:rPr>
        <w:drawing>
          <wp:inline distT="0" distB="0" distL="0" distR="0">
            <wp:extent cx="2400659" cy="3777707"/>
            <wp:effectExtent l="0" t="0" r="0" b="0"/>
            <wp:docPr id="1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49"/>
                    <a:srcRect/>
                    <a:stretch>
                      <a:fillRect/>
                    </a:stretch>
                  </pic:blipFill>
                  <pic:spPr>
                    <a:xfrm>
                      <a:off x="0" y="0"/>
                      <a:ext cx="2400659" cy="3777707"/>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552700" cy="2762922"/>
            <wp:effectExtent l="0" t="0" r="0" b="0"/>
            <wp:docPr id="1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0"/>
                    <a:srcRect/>
                    <a:stretch>
                      <a:fillRect/>
                    </a:stretch>
                  </pic:blipFill>
                  <pic:spPr>
                    <a:xfrm>
                      <a:off x="0" y="0"/>
                      <a:ext cx="2552700" cy="2762922"/>
                    </a:xfrm>
                    <a:prstGeom prst="rect">
                      <a:avLst/>
                    </a:prstGeom>
                    <a:ln/>
                  </pic:spPr>
                </pic:pic>
              </a:graphicData>
            </a:graphic>
          </wp:inline>
        </w:drawing>
      </w:r>
      <w:r>
        <w:rPr>
          <w:rFonts w:ascii="Verdana" w:eastAsia="Verdana" w:hAnsi="Verdana" w:cs="Verdana"/>
          <w:noProof/>
        </w:rPr>
        <w:drawing>
          <wp:inline distT="0" distB="0" distL="0" distR="0">
            <wp:extent cx="2483611" cy="2803117"/>
            <wp:effectExtent l="0" t="0" r="0" b="0"/>
            <wp:docPr id="11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1"/>
                    <a:srcRect/>
                    <a:stretch>
                      <a:fillRect/>
                    </a:stretch>
                  </pic:blipFill>
                  <pic:spPr>
                    <a:xfrm>
                      <a:off x="0" y="0"/>
                      <a:ext cx="2483611" cy="2803117"/>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258594" cy="3591335"/>
            <wp:effectExtent l="0" t="0" r="0" b="0"/>
            <wp:docPr id="10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2"/>
                    <a:srcRect/>
                    <a:stretch>
                      <a:fillRect/>
                    </a:stretch>
                  </pic:blipFill>
                  <pic:spPr>
                    <a:xfrm>
                      <a:off x="0" y="0"/>
                      <a:ext cx="2258594" cy="3591335"/>
                    </a:xfrm>
                    <a:prstGeom prst="rect">
                      <a:avLst/>
                    </a:prstGeom>
                    <a:ln/>
                  </pic:spPr>
                </pic:pic>
              </a:graphicData>
            </a:graphic>
          </wp:inline>
        </w:drawing>
      </w:r>
      <w:r>
        <w:rPr>
          <w:rFonts w:ascii="Verdana" w:eastAsia="Verdana" w:hAnsi="Verdana" w:cs="Verdana"/>
          <w:noProof/>
        </w:rPr>
        <w:drawing>
          <wp:inline distT="0" distB="0" distL="0" distR="0">
            <wp:extent cx="2909417" cy="3654088"/>
            <wp:effectExtent l="0" t="0" r="0" b="0"/>
            <wp:docPr id="127"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3"/>
                    <a:srcRect/>
                    <a:stretch>
                      <a:fillRect/>
                    </a:stretch>
                  </pic:blipFill>
                  <pic:spPr>
                    <a:xfrm>
                      <a:off x="0" y="0"/>
                      <a:ext cx="2909417" cy="3654088"/>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2417833" cy="1819061"/>
            <wp:effectExtent l="0" t="0" r="0" b="0"/>
            <wp:docPr id="1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4"/>
                    <a:srcRect/>
                    <a:stretch>
                      <a:fillRect/>
                    </a:stretch>
                  </pic:blipFill>
                  <pic:spPr>
                    <a:xfrm>
                      <a:off x="0" y="0"/>
                      <a:ext cx="2417833" cy="1819061"/>
                    </a:xfrm>
                    <a:prstGeom prst="rect">
                      <a:avLst/>
                    </a:prstGeom>
                    <a:ln/>
                  </pic:spPr>
                </pic:pic>
              </a:graphicData>
            </a:graphic>
          </wp:inline>
        </w:drawing>
      </w:r>
      <w:r>
        <w:rPr>
          <w:rFonts w:ascii="Verdana" w:eastAsia="Verdana" w:hAnsi="Verdana" w:cs="Verdana"/>
          <w:noProof/>
        </w:rPr>
        <w:drawing>
          <wp:inline distT="0" distB="0" distL="0" distR="0">
            <wp:extent cx="2514600" cy="1770037"/>
            <wp:effectExtent l="0" t="0" r="0" b="0"/>
            <wp:docPr id="1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5"/>
                    <a:srcRect/>
                    <a:stretch>
                      <a:fillRect/>
                    </a:stretch>
                  </pic:blipFill>
                  <pic:spPr>
                    <a:xfrm>
                      <a:off x="0" y="0"/>
                      <a:ext cx="2514600" cy="1770037"/>
                    </a:xfrm>
                    <a:prstGeom prst="rect">
                      <a:avLst/>
                    </a:prstGeom>
                    <a:ln/>
                  </pic:spPr>
                </pic:pic>
              </a:graphicData>
            </a:graphic>
          </wp:inline>
        </w:drawing>
      </w:r>
    </w:p>
    <w:p w:rsidR="006143B3" w:rsidRDefault="00B5415E">
      <w:pPr>
        <w:spacing w:line="276" w:lineRule="auto"/>
        <w:ind w:firstLine="720"/>
        <w:jc w:val="both"/>
        <w:rPr>
          <w:rFonts w:ascii="Verdana" w:eastAsia="Verdana" w:hAnsi="Verdana" w:cs="Verdana"/>
        </w:rPr>
      </w:pPr>
      <w:r>
        <w:rPr>
          <w:rFonts w:ascii="Verdana" w:eastAsia="Verdana" w:hAnsi="Verdana" w:cs="Verdana"/>
          <w:noProof/>
        </w:rPr>
        <w:drawing>
          <wp:inline distT="0" distB="0" distL="0" distR="0">
            <wp:extent cx="1920658" cy="2055441"/>
            <wp:effectExtent l="0" t="0" r="0" b="0"/>
            <wp:docPr id="13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6"/>
                    <a:srcRect/>
                    <a:stretch>
                      <a:fillRect/>
                    </a:stretch>
                  </pic:blipFill>
                  <pic:spPr>
                    <a:xfrm>
                      <a:off x="0" y="0"/>
                      <a:ext cx="1920658" cy="2055441"/>
                    </a:xfrm>
                    <a:prstGeom prst="rect">
                      <a:avLst/>
                    </a:prstGeom>
                    <a:ln/>
                  </pic:spPr>
                </pic:pic>
              </a:graphicData>
            </a:graphic>
          </wp:inline>
        </w:drawing>
      </w:r>
      <w:r>
        <w:rPr>
          <w:rFonts w:ascii="Verdana" w:eastAsia="Verdana" w:hAnsi="Verdana" w:cs="Verdana"/>
          <w:noProof/>
        </w:rPr>
        <w:drawing>
          <wp:inline distT="0" distB="0" distL="0" distR="0">
            <wp:extent cx="2570798" cy="1995859"/>
            <wp:effectExtent l="0" t="0" r="0" b="0"/>
            <wp:docPr id="13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7"/>
                    <a:srcRect/>
                    <a:stretch>
                      <a:fillRect/>
                    </a:stretch>
                  </pic:blipFill>
                  <pic:spPr>
                    <a:xfrm>
                      <a:off x="0" y="0"/>
                      <a:ext cx="2570798" cy="1995859"/>
                    </a:xfrm>
                    <a:prstGeom prst="rect">
                      <a:avLst/>
                    </a:prstGeom>
                    <a:ln/>
                  </pic:spPr>
                </pic:pic>
              </a:graphicData>
            </a:graphic>
          </wp:inline>
        </w:drawing>
      </w:r>
    </w:p>
    <w:p w:rsidR="006143B3" w:rsidRDefault="006143B3">
      <w:pPr>
        <w:spacing w:line="276" w:lineRule="auto"/>
        <w:ind w:firstLine="720"/>
        <w:jc w:val="both"/>
        <w:rPr>
          <w:rFonts w:ascii="Verdana" w:eastAsia="Verdana" w:hAnsi="Verdana" w:cs="Verdana"/>
        </w:rPr>
      </w:pPr>
    </w:p>
    <w:p w:rsidR="006143B3" w:rsidRDefault="00B5415E">
      <w:pPr>
        <w:spacing w:line="276" w:lineRule="auto"/>
        <w:ind w:firstLine="720"/>
        <w:jc w:val="both"/>
        <w:rPr>
          <w:rFonts w:ascii="Verdana" w:eastAsia="Verdana" w:hAnsi="Verdana" w:cs="Verdana"/>
        </w:rPr>
      </w:pPr>
      <w:r>
        <w:rPr>
          <w:rFonts w:ascii="Verdana" w:eastAsia="Verdana" w:hAnsi="Verdana" w:cs="Verdana"/>
        </w:rPr>
        <w:t>Para o início do ano letivo precisávamos de uma geladeira, para armazenar itens da merenda escolar e em conversa com os responsáveis pelo  Setor  de Compras, foi nos comunicado que estava em processo de Licitação. Portanto a Geladeira que a escola dispõe é</w:t>
      </w:r>
      <w:r>
        <w:rPr>
          <w:rFonts w:ascii="Verdana" w:eastAsia="Verdana" w:hAnsi="Verdana" w:cs="Verdana"/>
        </w:rPr>
        <w:t xml:space="preserve"> da Secretaria Municipal da Saúde.</w:t>
      </w:r>
    </w:p>
    <w:p w:rsidR="006143B3" w:rsidRDefault="00B5415E">
      <w:pPr>
        <w:spacing w:line="276" w:lineRule="auto"/>
        <w:ind w:firstLine="720"/>
        <w:jc w:val="both"/>
        <w:rPr>
          <w:rFonts w:ascii="Verdana" w:eastAsia="Verdana" w:hAnsi="Verdana" w:cs="Verdana"/>
        </w:rPr>
      </w:pPr>
      <w:r>
        <w:rPr>
          <w:rFonts w:ascii="Verdana" w:eastAsia="Verdana" w:hAnsi="Verdana" w:cs="Verdana"/>
        </w:rPr>
        <w:t>O notebook é em comodato com a Secretaria Municipal de Educação.</w:t>
      </w:r>
    </w:p>
    <w:p w:rsidR="006143B3" w:rsidRDefault="00B5415E">
      <w:pPr>
        <w:spacing w:line="276" w:lineRule="auto"/>
        <w:ind w:firstLine="720"/>
        <w:jc w:val="both"/>
        <w:rPr>
          <w:rFonts w:ascii="Verdana" w:eastAsia="Verdana" w:hAnsi="Verdana" w:cs="Verdana"/>
        </w:rPr>
      </w:pPr>
      <w:r>
        <w:rPr>
          <w:rFonts w:ascii="Verdana" w:eastAsia="Verdana" w:hAnsi="Verdana" w:cs="Verdana"/>
        </w:rPr>
        <w:t>A impressora é alugada pela Mantenedora.</w:t>
      </w:r>
    </w:p>
    <w:p w:rsidR="006143B3" w:rsidRDefault="00B5415E">
      <w:pPr>
        <w:spacing w:line="276" w:lineRule="auto"/>
        <w:ind w:firstLine="720"/>
        <w:jc w:val="both"/>
        <w:rPr>
          <w:rFonts w:ascii="Verdana" w:eastAsia="Verdana" w:hAnsi="Verdana" w:cs="Verdana"/>
        </w:rPr>
      </w:pPr>
      <w:r>
        <w:rPr>
          <w:rFonts w:ascii="Verdana" w:eastAsia="Verdana" w:hAnsi="Verdana" w:cs="Verdana"/>
        </w:rPr>
        <w:t>Dia 13 de fevereiro teve início o ano letivo com os alunos.</w:t>
      </w:r>
    </w:p>
    <w:p w:rsidR="006143B3" w:rsidRDefault="00B5415E">
      <w:pPr>
        <w:spacing w:line="276" w:lineRule="auto"/>
        <w:ind w:firstLine="720"/>
        <w:jc w:val="both"/>
        <w:rPr>
          <w:rFonts w:ascii="Verdana" w:eastAsia="Verdana" w:hAnsi="Verdana" w:cs="Verdana"/>
        </w:rPr>
      </w:pPr>
      <w:r>
        <w:rPr>
          <w:rFonts w:ascii="Verdana" w:eastAsia="Verdana" w:hAnsi="Verdana" w:cs="Verdana"/>
        </w:rPr>
        <w:t>Foi realizado as matrículas dos alunos no Sistema Abase</w:t>
      </w:r>
      <w:r>
        <w:rPr>
          <w:rFonts w:ascii="Verdana" w:eastAsia="Verdana" w:hAnsi="Verdana" w:cs="Verdana"/>
        </w:rPr>
        <w:t xml:space="preserve"> e organização das turmas;</w:t>
      </w:r>
    </w:p>
    <w:p w:rsidR="006143B3" w:rsidRDefault="00B5415E">
      <w:pPr>
        <w:spacing w:line="276" w:lineRule="auto"/>
        <w:ind w:firstLine="720"/>
        <w:jc w:val="both"/>
        <w:rPr>
          <w:rFonts w:ascii="Verdana" w:eastAsia="Verdana" w:hAnsi="Verdana" w:cs="Verdana"/>
        </w:rPr>
      </w:pPr>
      <w:r>
        <w:rPr>
          <w:rFonts w:ascii="Verdana" w:eastAsia="Verdana" w:hAnsi="Verdana" w:cs="Verdana"/>
        </w:rPr>
        <w:t>Dia 15 de fevereiro reunião com os pais para apresentação do quadro de recursos humanos e assuntos gerais;</w:t>
      </w:r>
    </w:p>
    <w:p w:rsidR="006143B3" w:rsidRDefault="00B5415E">
      <w:pPr>
        <w:spacing w:line="276" w:lineRule="auto"/>
        <w:ind w:firstLine="720"/>
        <w:jc w:val="both"/>
        <w:rPr>
          <w:rFonts w:ascii="Verdana" w:eastAsia="Verdana" w:hAnsi="Verdana" w:cs="Verdana"/>
        </w:rPr>
      </w:pPr>
      <w:r>
        <w:rPr>
          <w:rFonts w:ascii="Verdana" w:eastAsia="Verdana" w:hAnsi="Verdana" w:cs="Verdana"/>
        </w:rPr>
        <w:t>Cadastro dos professores na Iônica;</w:t>
      </w:r>
    </w:p>
    <w:p w:rsidR="006143B3" w:rsidRDefault="00B5415E">
      <w:pPr>
        <w:spacing w:line="276" w:lineRule="auto"/>
        <w:ind w:firstLine="720"/>
        <w:jc w:val="both"/>
        <w:rPr>
          <w:rFonts w:ascii="Verdana" w:eastAsia="Verdana" w:hAnsi="Verdana" w:cs="Verdana"/>
        </w:rPr>
      </w:pPr>
      <w:r>
        <w:rPr>
          <w:rFonts w:ascii="Verdana" w:eastAsia="Verdana" w:hAnsi="Verdana" w:cs="Verdana"/>
        </w:rPr>
        <w:t>Elaboração do Estatuto do CPM.</w:t>
      </w:r>
    </w:p>
    <w:p w:rsidR="006143B3" w:rsidRDefault="00B5415E">
      <w:pPr>
        <w:spacing w:line="276" w:lineRule="auto"/>
        <w:ind w:firstLine="720"/>
        <w:jc w:val="both"/>
        <w:rPr>
          <w:rFonts w:ascii="Verdana" w:eastAsia="Verdana" w:hAnsi="Verdana" w:cs="Verdana"/>
          <w:b/>
        </w:rPr>
      </w:pPr>
      <w:r>
        <w:rPr>
          <w:rFonts w:ascii="Verdana" w:eastAsia="Verdana" w:hAnsi="Verdana" w:cs="Verdana"/>
          <w:b/>
        </w:rPr>
        <w:t>Quadro atual de Recursos Humanos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 xml:space="preserve">Daiane Oliveira       </w:t>
      </w:r>
      <w:r>
        <w:rPr>
          <w:rFonts w:ascii="Verdana" w:eastAsia="Verdana" w:hAnsi="Verdana" w:cs="Verdana"/>
          <w:b w:val="0"/>
          <w:sz w:val="24"/>
          <w:szCs w:val="24"/>
        </w:rPr>
        <w:t xml:space="preserve">                                        Atendente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Dejane de Fátima Della Flora                           Professora  8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Denise Gonzatto Paloschi                                 Professora  20hs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 xml:space="preserve">Fátima Ardenghi                                       </w:t>
      </w:r>
      <w:r>
        <w:rPr>
          <w:rFonts w:ascii="Verdana" w:eastAsia="Verdana" w:hAnsi="Verdana" w:cs="Verdana"/>
          <w:b w:val="0"/>
          <w:sz w:val="24"/>
          <w:szCs w:val="24"/>
        </w:rPr>
        <w:t xml:space="preserve">      Diretora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Heloísa Alberto Amann                                    Professora 4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Marisa da Silva                                               Merendeira/ Zeladora 44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Maristela de Souza                                          Professora</w:t>
      </w:r>
      <w:r>
        <w:rPr>
          <w:rFonts w:ascii="Verdana" w:eastAsia="Verdana" w:hAnsi="Verdana" w:cs="Verdana"/>
          <w:b w:val="0"/>
          <w:sz w:val="24"/>
          <w:szCs w:val="24"/>
        </w:rPr>
        <w:t xml:space="preserve">  20hs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Vitória Carvalho Ziane                                      Atendente  20 hs</w:t>
      </w:r>
    </w:p>
    <w:p w:rsidR="006143B3" w:rsidRDefault="00B5415E">
      <w:pPr>
        <w:pStyle w:val="Ttulo1"/>
        <w:keepNext w:val="0"/>
        <w:keepLines w:val="0"/>
        <w:widowControl w:val="0"/>
        <w:spacing w:before="120" w:after="0" w:line="276" w:lineRule="auto"/>
        <w:ind w:firstLine="720"/>
        <w:jc w:val="both"/>
        <w:rPr>
          <w:rFonts w:ascii="Verdana" w:eastAsia="Verdana" w:hAnsi="Verdana" w:cs="Verdana"/>
          <w:b w:val="0"/>
          <w:sz w:val="24"/>
          <w:szCs w:val="24"/>
        </w:rPr>
      </w:pPr>
      <w:r>
        <w:rPr>
          <w:rFonts w:ascii="Verdana" w:eastAsia="Verdana" w:hAnsi="Verdana" w:cs="Verdana"/>
          <w:b w:val="0"/>
          <w:sz w:val="24"/>
          <w:szCs w:val="24"/>
        </w:rPr>
        <w:t>Zuclei Soares de Oliveira                                  Professora  20 hs</w:t>
      </w:r>
    </w:p>
    <w:p w:rsidR="006143B3" w:rsidRDefault="00B5415E">
      <w:pPr>
        <w:spacing w:line="276" w:lineRule="auto"/>
        <w:ind w:firstLine="720"/>
        <w:jc w:val="both"/>
        <w:rPr>
          <w:rFonts w:ascii="Verdana" w:eastAsia="Verdana" w:hAnsi="Verdana" w:cs="Verdana"/>
        </w:rPr>
      </w:pPr>
      <w:r>
        <w:rPr>
          <w:rFonts w:ascii="Verdana" w:eastAsia="Verdana" w:hAnsi="Verdana" w:cs="Verdana"/>
        </w:rPr>
        <w:t xml:space="preserve">           Número de alunos por turmas atualizado:</w:t>
      </w:r>
    </w:p>
    <w:p w:rsidR="006143B3" w:rsidRDefault="00B5415E">
      <w:pPr>
        <w:numPr>
          <w:ilvl w:val="0"/>
          <w:numId w:val="11"/>
        </w:numPr>
        <w:spacing w:line="276" w:lineRule="auto"/>
        <w:ind w:left="0" w:firstLine="720"/>
        <w:jc w:val="both"/>
        <w:rPr>
          <w:rFonts w:ascii="Verdana" w:eastAsia="Verdana" w:hAnsi="Verdana" w:cs="Verdana"/>
        </w:rPr>
      </w:pPr>
      <w:r>
        <w:rPr>
          <w:rFonts w:ascii="Verdana" w:eastAsia="Verdana" w:hAnsi="Verdana" w:cs="Verdana"/>
        </w:rPr>
        <w:t>Pré- A I 26 alunos</w:t>
      </w:r>
    </w:p>
    <w:p w:rsidR="006143B3" w:rsidRDefault="00B5415E">
      <w:pPr>
        <w:numPr>
          <w:ilvl w:val="0"/>
          <w:numId w:val="11"/>
        </w:numPr>
        <w:spacing w:line="276" w:lineRule="auto"/>
        <w:ind w:left="0" w:firstLine="720"/>
        <w:jc w:val="both"/>
        <w:rPr>
          <w:rFonts w:ascii="Verdana" w:eastAsia="Verdana" w:hAnsi="Verdana" w:cs="Verdana"/>
        </w:rPr>
      </w:pPr>
      <w:r>
        <w:rPr>
          <w:rFonts w:ascii="Verdana" w:eastAsia="Verdana" w:hAnsi="Verdana" w:cs="Verdana"/>
        </w:rPr>
        <w:t>Pré- A II 18 alunos</w:t>
      </w:r>
    </w:p>
    <w:p w:rsidR="006143B3" w:rsidRDefault="00B5415E">
      <w:pPr>
        <w:numPr>
          <w:ilvl w:val="0"/>
          <w:numId w:val="11"/>
        </w:numPr>
        <w:spacing w:line="276" w:lineRule="auto"/>
        <w:ind w:left="0" w:firstLine="720"/>
        <w:jc w:val="both"/>
        <w:rPr>
          <w:rFonts w:ascii="Verdana" w:eastAsia="Verdana" w:hAnsi="Verdana" w:cs="Verdana"/>
        </w:rPr>
      </w:pPr>
      <w:r>
        <w:rPr>
          <w:rFonts w:ascii="Verdana" w:eastAsia="Verdana" w:hAnsi="Verdana" w:cs="Verdana"/>
        </w:rPr>
        <w:t>Pré- A III 19 alunos</w:t>
      </w:r>
    </w:p>
    <w:p w:rsidR="006143B3" w:rsidRDefault="00B5415E">
      <w:pPr>
        <w:spacing w:line="276" w:lineRule="auto"/>
        <w:ind w:firstLine="720"/>
        <w:jc w:val="both"/>
        <w:rPr>
          <w:rFonts w:ascii="Verdana" w:eastAsia="Verdana" w:hAnsi="Verdana" w:cs="Verdana"/>
        </w:rPr>
      </w:pPr>
      <w:r>
        <w:rPr>
          <w:rFonts w:ascii="Verdana" w:eastAsia="Verdana" w:hAnsi="Verdana" w:cs="Verdana"/>
        </w:rPr>
        <w:t>Total: 63 alunos</w:t>
      </w:r>
    </w:p>
    <w:p w:rsidR="006143B3" w:rsidRDefault="00B5415E">
      <w:pPr>
        <w:spacing w:line="276" w:lineRule="auto"/>
        <w:ind w:left="360"/>
        <w:jc w:val="both"/>
        <w:rPr>
          <w:rFonts w:ascii="Verdana" w:eastAsia="Verdana" w:hAnsi="Verdana" w:cs="Verdana"/>
        </w:rPr>
      </w:pPr>
      <w:r>
        <w:rPr>
          <w:rFonts w:ascii="Verdana" w:eastAsia="Verdana" w:hAnsi="Verdana" w:cs="Verdana"/>
        </w:rPr>
        <w:t xml:space="preserve">                                                      </w:t>
      </w:r>
      <w:r>
        <w:rPr>
          <w:rFonts w:ascii="Verdana" w:eastAsia="Verdana" w:hAnsi="Verdana" w:cs="Verdana"/>
          <w:sz w:val="22"/>
          <w:szCs w:val="22"/>
        </w:rPr>
        <w:t xml:space="preserve">                                                                                                                                                           </w:t>
      </w:r>
    </w:p>
    <w:p w:rsidR="006143B3" w:rsidRDefault="00B5415E">
      <w:pPr>
        <w:spacing w:line="276" w:lineRule="auto"/>
        <w:ind w:firstLine="708"/>
        <w:jc w:val="both"/>
        <w:rPr>
          <w:rFonts w:ascii="Verdana" w:eastAsia="Verdana" w:hAnsi="Verdana" w:cs="Verdana"/>
          <w:b/>
        </w:rPr>
      </w:pPr>
      <w:r>
        <w:rPr>
          <w:rFonts w:ascii="Verdana" w:eastAsia="Verdana" w:hAnsi="Verdana" w:cs="Verdana"/>
          <w:b/>
        </w:rPr>
        <w:t>SETOR DE</w:t>
      </w:r>
      <w:r>
        <w:rPr>
          <w:rFonts w:ascii="Verdana" w:eastAsia="Verdana" w:hAnsi="Verdana" w:cs="Verdana"/>
          <w:b/>
        </w:rPr>
        <w:t xml:space="preserve"> PROJETOS/ PRESTAÇÃO DE CONTAS/ DIVULGAÇÃO</w:t>
      </w:r>
    </w:p>
    <w:p w:rsidR="006143B3" w:rsidRDefault="006143B3">
      <w:pPr>
        <w:spacing w:line="276" w:lineRule="auto"/>
        <w:ind w:firstLine="720"/>
        <w:jc w:val="both"/>
        <w:rPr>
          <w:rFonts w:ascii="Verdana" w:eastAsia="Verdana" w:hAnsi="Verdana" w:cs="Verdana"/>
          <w:b/>
        </w:rPr>
      </w:pPr>
    </w:p>
    <w:p w:rsidR="006143B3" w:rsidRDefault="00B5415E">
      <w:pPr>
        <w:spacing w:line="276" w:lineRule="auto"/>
        <w:ind w:firstLine="720"/>
        <w:jc w:val="both"/>
        <w:rPr>
          <w:rFonts w:ascii="Verdana" w:eastAsia="Verdana" w:hAnsi="Verdana" w:cs="Verdana"/>
          <w:b/>
        </w:rPr>
      </w:pPr>
      <w:r>
        <w:rPr>
          <w:rFonts w:ascii="Verdana" w:eastAsia="Verdana" w:hAnsi="Verdana" w:cs="Verdana"/>
          <w:b/>
        </w:rPr>
        <w:t>Projetos</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Acompanhamento de sistemas PDDEINTERATIVO;</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Recebimento de prestações de contas dos Programas PDDE Básico e Qualidade;</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Atualização cadastral das escolas municipais junto ao PDDE;</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Solicitação de abertura d</w:t>
      </w:r>
      <w:r>
        <w:rPr>
          <w:rFonts w:ascii="Verdana" w:eastAsia="Verdana" w:hAnsi="Verdana" w:cs="Verdana"/>
        </w:rPr>
        <w:t>e contas/ Autonomia Financeira;</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Atualização e cadastro do Conselho de Acompanhamento e Controle social/ Novo Fundeb;</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 xml:space="preserve">Acompanhamento do Ciclo 4 do PAR; </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Acompanhamento SIMEC; Monitoramento de adesões;</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Acompanhamento Liberação de Recursos;</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Recebimento de nov</w:t>
      </w:r>
      <w:r>
        <w:rPr>
          <w:rFonts w:ascii="Verdana" w:eastAsia="Verdana" w:hAnsi="Verdana" w:cs="Verdana"/>
        </w:rPr>
        <w:t>os cadastros e renovações para o Auxílio Transporte Municipal;</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Abertura da turma Módulo PAR Obras Públicas – Formação pela Escola;</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Validação de relatórios do SIOPE junto ao sistema MAV’s;</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Orientações quanto às inscrições junto a Plataforma AVAMEC;</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Curso Pr</w:t>
      </w:r>
      <w:r>
        <w:rPr>
          <w:rFonts w:ascii="Verdana" w:eastAsia="Verdana" w:hAnsi="Verdana" w:cs="Verdana"/>
        </w:rPr>
        <w:t>ograma Família na Escola – AVAMEC;</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Reunião UNCME, atualização cadastral junto a associação e solicitação de pagamento da anuidade;</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Elaboração de apostila e orientações aos gestores sobre Prestações de Contas;</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Priorização de Ações no PAR 4;</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Elaboração de indicação para credenciamento e autorização de funcionamento das escolas da rede municipal;</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Orientações para o contratação do auxiliar de alfabetização SISALFA e orientações do programa;</w:t>
      </w:r>
    </w:p>
    <w:p w:rsidR="006143B3" w:rsidRDefault="00B5415E">
      <w:pPr>
        <w:numPr>
          <w:ilvl w:val="0"/>
          <w:numId w:val="23"/>
        </w:numPr>
        <w:spacing w:line="276" w:lineRule="auto"/>
        <w:ind w:left="0" w:firstLine="720"/>
        <w:jc w:val="both"/>
        <w:rPr>
          <w:rFonts w:ascii="Verdana" w:eastAsia="Verdana" w:hAnsi="Verdana" w:cs="Verdana"/>
        </w:rPr>
      </w:pPr>
      <w:r>
        <w:rPr>
          <w:rFonts w:ascii="Verdana" w:eastAsia="Verdana" w:hAnsi="Verdana" w:cs="Verdana"/>
        </w:rPr>
        <w:t>Alteração de perfis/usuários nos sistemas FNDE/MEC;</w:t>
      </w:r>
    </w:p>
    <w:p w:rsidR="006143B3" w:rsidRDefault="00B5415E">
      <w:pPr>
        <w:numPr>
          <w:ilvl w:val="0"/>
          <w:numId w:val="23"/>
        </w:numPr>
        <w:spacing w:after="200" w:line="276" w:lineRule="auto"/>
        <w:ind w:left="0" w:firstLine="720"/>
        <w:jc w:val="both"/>
        <w:rPr>
          <w:rFonts w:ascii="Verdana" w:eastAsia="Verdana" w:hAnsi="Verdana" w:cs="Verdana"/>
        </w:rPr>
      </w:pPr>
      <w:r>
        <w:rPr>
          <w:rFonts w:ascii="Verdana" w:eastAsia="Verdana" w:hAnsi="Verdana" w:cs="Verdana"/>
        </w:rPr>
        <w:t>Aná</w:t>
      </w:r>
      <w:r>
        <w:rPr>
          <w:rFonts w:ascii="Verdana" w:eastAsia="Verdana" w:hAnsi="Verdana" w:cs="Verdana"/>
        </w:rPr>
        <w:t>lise de prestações de contas PDDE.</w:t>
      </w:r>
    </w:p>
    <w:p w:rsidR="006143B3" w:rsidRDefault="00B5415E">
      <w:pPr>
        <w:spacing w:line="276" w:lineRule="auto"/>
        <w:ind w:firstLine="720"/>
        <w:jc w:val="both"/>
        <w:rPr>
          <w:rFonts w:ascii="Verdana" w:eastAsia="Verdana" w:hAnsi="Verdana" w:cs="Verdana"/>
          <w:b/>
        </w:rPr>
      </w:pPr>
      <w:r>
        <w:rPr>
          <w:rFonts w:ascii="Verdana" w:eastAsia="Verdana" w:hAnsi="Verdana" w:cs="Verdana"/>
          <w:b/>
        </w:rPr>
        <w:t>Prestação de contas e Históricos escolares</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Auxílio na organização do quadro de professores das escolas;</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Visita a Escola Maria Belmont Albert com a equipe de engenharia e Secretária de Educação;</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Visita a Escola Menino Jesus com a equipe de engenharia e Secretária de Educação;</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Levantamento de materiais necessários para o início das aulas na Escola Menino Jesus;</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Acompanhamento nas compras de móveis para as escolas Maria Belmont Albert e Menino Jesus</w:t>
      </w:r>
      <w:r>
        <w:rPr>
          <w:rFonts w:ascii="Verdana" w:eastAsia="Verdana" w:hAnsi="Verdana" w:cs="Verdana"/>
        </w:rPr>
        <w:t>;</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Prestação de contas do Programa PEATE/RS: separação de empenhos no caixa da Prefeitura Municipal, inclusão de informações no sistema de Finanças Públicas do Estado;</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Organização do 18º Encontro da Mulher Redentorense em conjunto com equipe da Secretaria d</w:t>
      </w:r>
      <w:r>
        <w:rPr>
          <w:rFonts w:ascii="Verdana" w:eastAsia="Verdana" w:hAnsi="Verdana" w:cs="Verdana"/>
        </w:rPr>
        <w:t>e Assistência Social;</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 xml:space="preserve">Organização e leitura do Protocolo 18º Encontro da Mulher Redentorense; </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Informativo semanal da Administração Municipal na Rádio Planeta FM e Rádio Nova FM;</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Pesquisa de empenhos do PNAE no caixa da Prefeitura Municipal;</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Pesquisa de em</w:t>
      </w:r>
      <w:r>
        <w:rPr>
          <w:rFonts w:ascii="Verdana" w:eastAsia="Verdana" w:hAnsi="Verdana" w:cs="Verdana"/>
        </w:rPr>
        <w:t>penhos do PNTE no caixa da Prefeitura Municipal;</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Curso na DPM, em Porto Alegre com o tema: Nova Lei de Licitações;</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Respondido questionário do CACS-FUNDEB;</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Participação de reunião do CACS-FUNDEB para aprovação de relatório;</w:t>
      </w:r>
    </w:p>
    <w:p w:rsidR="006143B3" w:rsidRDefault="00B5415E">
      <w:pPr>
        <w:numPr>
          <w:ilvl w:val="0"/>
          <w:numId w:val="13"/>
        </w:numPr>
        <w:spacing w:line="276" w:lineRule="auto"/>
        <w:ind w:left="0" w:firstLine="720"/>
        <w:jc w:val="both"/>
        <w:rPr>
          <w:rFonts w:ascii="Verdana" w:eastAsia="Verdana" w:hAnsi="Verdana" w:cs="Verdana"/>
        </w:rPr>
      </w:pPr>
      <w:r>
        <w:rPr>
          <w:rFonts w:ascii="Verdana" w:eastAsia="Verdana" w:hAnsi="Verdana" w:cs="Verdana"/>
        </w:rPr>
        <w:t>Participação de reunião na Secret</w:t>
      </w:r>
      <w:r>
        <w:rPr>
          <w:rFonts w:ascii="Verdana" w:eastAsia="Verdana" w:hAnsi="Verdana" w:cs="Verdana"/>
        </w:rPr>
        <w:t>aria Municipal de Assistência Social;</w:t>
      </w:r>
    </w:p>
    <w:p w:rsidR="006143B3" w:rsidRDefault="00B5415E">
      <w:pPr>
        <w:numPr>
          <w:ilvl w:val="0"/>
          <w:numId w:val="13"/>
        </w:numPr>
        <w:spacing w:after="200" w:line="276" w:lineRule="auto"/>
        <w:ind w:left="0" w:firstLine="720"/>
        <w:jc w:val="both"/>
        <w:rPr>
          <w:rFonts w:ascii="Verdana" w:eastAsia="Verdana" w:hAnsi="Verdana" w:cs="Verdana"/>
        </w:rPr>
      </w:pPr>
      <w:r>
        <w:rPr>
          <w:rFonts w:ascii="Verdana" w:eastAsia="Verdana" w:hAnsi="Verdana" w:cs="Verdana"/>
        </w:rPr>
        <w:t>Expedição de Históricos escolares: Vanderlei da Veiga, Mariles Aparecida Schmidt, Juraci Carvalho de Macedo, Diva Maria Fabrin, Vilson  Fabrin, Dilson Fabrin, Noemia Fabrin, Noemi Fabrin, Noeli Fabrin, Marli Helena Fabrin, Roselane Fabrin, Noedi Fabrin, Ne</w:t>
      </w:r>
      <w:r>
        <w:rPr>
          <w:rFonts w:ascii="Verdana" w:eastAsia="Verdana" w:hAnsi="Verdana" w:cs="Verdana"/>
        </w:rPr>
        <w:t>li Teresinha  Fabrin, Ana Marli de Almeida Medeiros, Sirlei Azeredo dos Santos, Irailda Nascimento de Almeida, Ailton Barbosa da Cruz, Ivo Angler de Oliveira, Waldir Angler de Oliveira,  Vilmar Angler de Oliveira, Ozi Angler de Oliveira, Clóvis Angler de O</w:t>
      </w:r>
      <w:r>
        <w:rPr>
          <w:rFonts w:ascii="Verdana" w:eastAsia="Verdana" w:hAnsi="Verdana" w:cs="Verdana"/>
        </w:rPr>
        <w:t xml:space="preserve">liveira, Adelaide Moreira, Antonio Moreira, Elizabete Moreira, Isolde Moreira, Janete Moreira, João Moreira,  Maria Delia Barbosa, Maria Helena Moreira, Marildo Moreira, Marilis Moreira Rezende, Pedro Moreira,Ivanete Fátima Cruz dos Santos, Lourdes Cochen </w:t>
      </w:r>
      <w:r>
        <w:rPr>
          <w:rFonts w:ascii="Verdana" w:eastAsia="Verdana" w:hAnsi="Verdana" w:cs="Verdana"/>
        </w:rPr>
        <w:t>Sperandei, Sérgio Adão Rodrigues, Soeli dos Santos Borges.</w:t>
      </w:r>
    </w:p>
    <w:p w:rsidR="006143B3" w:rsidRDefault="00B5415E">
      <w:pPr>
        <w:spacing w:line="276" w:lineRule="auto"/>
        <w:ind w:firstLine="720"/>
        <w:jc w:val="both"/>
        <w:rPr>
          <w:rFonts w:ascii="Verdana" w:eastAsia="Verdana" w:hAnsi="Verdana" w:cs="Verdana"/>
          <w:b/>
        </w:rPr>
      </w:pPr>
      <w:r>
        <w:rPr>
          <w:rFonts w:ascii="Verdana" w:eastAsia="Verdana" w:hAnsi="Verdana" w:cs="Verdana"/>
          <w:b/>
        </w:rPr>
        <w:t>Divulgação</w:t>
      </w:r>
    </w:p>
    <w:p w:rsidR="006143B3" w:rsidRDefault="00B5415E">
      <w:pPr>
        <w:spacing w:after="160" w:line="276" w:lineRule="auto"/>
        <w:ind w:firstLine="720"/>
        <w:jc w:val="both"/>
        <w:rPr>
          <w:rFonts w:ascii="Verdana" w:eastAsia="Verdana" w:hAnsi="Verdana" w:cs="Verdana"/>
        </w:rPr>
      </w:pPr>
      <w:r>
        <w:rPr>
          <w:rFonts w:ascii="Verdana" w:eastAsia="Verdana" w:hAnsi="Verdana" w:cs="Verdana"/>
        </w:rPr>
        <w:t xml:space="preserve">Realização e divulgação das seguintes matérias jornalísticas: </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realiza reunião sobre aquisição de produtos da agricultura familiar para a merenda escolar;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Conferê</w:t>
      </w:r>
      <w:r>
        <w:rPr>
          <w:rFonts w:ascii="Verdana" w:eastAsia="Verdana" w:hAnsi="Verdana" w:cs="Verdana"/>
        </w:rPr>
        <w:t>ncia do Censo na Terra Indígena foi concluída;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instala 12 novas paradas de ônibus na cidade e no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Prossegue a conferência do Censo na Terra Indígena do Guarita;</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Administração Municipal recupera estradas em Sítio Bombardeli;</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vistoria revitalização da Avenida Constante Luiz Gemelli;</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continua recebendo visitas da comunidade redentorense;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Prossegue a conferência do Censo;</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highlight w:val="white"/>
        </w:rPr>
        <w:t>Administração Municipal prepara 18º Encontro da Mulher Redentorense;</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Pre</w:t>
      </w:r>
      <w:r>
        <w:rPr>
          <w:rFonts w:ascii="Verdana" w:eastAsia="Verdana" w:hAnsi="Verdana" w:cs="Verdana"/>
        </w:rPr>
        <w:t>feito Denilson decreta luto oficial pelo falecimento do ex-vereador Heveraldo Silveira Fortes;</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realiza visita ao interior do Município;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vistoria rede de água em Sítio Cassemiro;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Comunicado da Junta de Serviço Militar;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w:t>
      </w:r>
      <w:r>
        <w:rPr>
          <w:rFonts w:ascii="Verdana" w:eastAsia="Verdana" w:hAnsi="Verdana" w:cs="Verdana"/>
        </w:rPr>
        <w:t>ministração Municipal homenageia Sargento Angeli;</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 xml:space="preserve">Administração Municipal auxilia IBGE na conferência do Censo; </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recebe consultora do Sebrae;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cede médico para a Terra Indígena do Guarita;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realiza limpeza de açudes;</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faz encascalhamento no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recebe visitas da comunidade;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Redentora supera meta de mulheres atendidas no exame de rastreamento do câncer do colo do útero;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w:t>
      </w:r>
      <w:r>
        <w:rPr>
          <w:rFonts w:ascii="Verdana" w:eastAsia="Verdana" w:hAnsi="Verdana" w:cs="Verdana"/>
        </w:rPr>
        <w:t>inistração Municipal faz limpeza de bebedouros e açudes nas localidades do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reúne-se com lideranças indígenas para tratar sobre Saúde;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trabalha em conjunto com IBGE para conferência do Censo;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divulga telefone para pessoas ainda não recenseadas agendarem visita do IBGE - (55) 99626 2408;</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recupera ruas na área urbana;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Governo do Estado homologa Situação de Emergência no Município;</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 xml:space="preserve">Prefeito Denilson </w:t>
      </w:r>
      <w:r>
        <w:rPr>
          <w:rFonts w:ascii="Verdana" w:eastAsia="Verdana" w:hAnsi="Verdana" w:cs="Verdana"/>
        </w:rPr>
        <w:t>recebe visitas da comunidade;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Anilva Giacobbo é a Secretária Municipal de Educação e Cultura;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Redentora obtém liminar na Justiça para não perder cota do FPM em função do Censo;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Administração Municipal executa obras no perímetro urbano;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Arquivamento das mat</w:t>
      </w:r>
      <w:r>
        <w:rPr>
          <w:rFonts w:ascii="Verdana" w:eastAsia="Verdana" w:hAnsi="Verdana" w:cs="Verdana"/>
        </w:rPr>
        <w:t>érias da Assessoria de Imprensa publicadas nos jornais;</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Conheça os ganhadores do Nota Fiscal Gaúcha de janeiro;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Exército Brasileiro realiza Seleção Complementar;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Secretaria Municipal de Educação e Cultura realiza reunião sobre o início do ano letivo;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Milit</w:t>
      </w:r>
      <w:r>
        <w:rPr>
          <w:rFonts w:ascii="Verdana" w:eastAsia="Verdana" w:hAnsi="Verdana" w:cs="Verdana"/>
        </w:rPr>
        <w:t>ares do Posto de Recrutamento e Mobilização de Santiago realizam Visita de Orientação Técnica à Junta de Serviço Militar de Redentora;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e 15ª CRS distribuem água mineral na Terra Indígena do Guarita;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promove S</w:t>
      </w:r>
      <w:r>
        <w:rPr>
          <w:rFonts w:ascii="Verdana" w:eastAsia="Verdana" w:hAnsi="Verdana" w:cs="Verdana"/>
        </w:rPr>
        <w:t>emana Pedagógica voltada aos professores;</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recebe demandas da comunidade;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 xml:space="preserve">Prefeito </w:t>
      </w:r>
      <w:r>
        <w:rPr>
          <w:rFonts w:ascii="Verdana" w:eastAsia="Verdana" w:hAnsi="Verdana" w:cs="Verdana"/>
        </w:rPr>
        <w:t>Denilson</w:t>
      </w:r>
      <w:r>
        <w:rPr>
          <w:rFonts w:ascii="Verdana" w:eastAsia="Verdana" w:hAnsi="Verdana" w:cs="Verdana"/>
          <w:highlight w:val="white"/>
        </w:rPr>
        <w:t xml:space="preserve"> visita comunidades do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realiza limpeza de pequenos açudes no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Recuperação de estradas rurais é um trabalho constante da Administração Municipal;</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Pequenos alunos da EMEI Gente Miúda são recepcionados por Mickey e Minnie na volta às aulas;</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Professores Municipais têm formações na Semana Pedagógica;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 xml:space="preserve">Emater promove curso </w:t>
      </w:r>
      <w:r>
        <w:rPr>
          <w:rFonts w:ascii="Verdana" w:eastAsia="Verdana" w:hAnsi="Verdana" w:cs="Verdana"/>
          <w:highlight w:val="white"/>
        </w:rPr>
        <w:t>de instalação e manutenção de motores elétricos do Senar;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promove capacitação motivacional para servidores da Saúde;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Secretária Anilva Giacobbo visita obras de ampliação da Escola Municipal Maria Belmont Albert;</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Prossegue a Semana P</w:t>
      </w:r>
      <w:r>
        <w:rPr>
          <w:rFonts w:ascii="Verdana" w:eastAsia="Verdana" w:hAnsi="Verdana" w:cs="Verdana"/>
        </w:rPr>
        <w:t>edagógica da Smec ;</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Equipe da Secretaria Municipal de Obras realiza limpeza no pátio da Escola Municipal Maria Belmont Albert;</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Palestra-show com o escritor Vilson Cechetti para os servidores da Educação ocorre amanhã, 10 de fevereiro;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Aulas na Escola Munic</w:t>
      </w:r>
      <w:r>
        <w:rPr>
          <w:rFonts w:ascii="Verdana" w:eastAsia="Verdana" w:hAnsi="Verdana" w:cs="Verdana"/>
        </w:rPr>
        <w:t>ipal Maria Belmont Albert começam na quarta-feira, dia 15 de fevereiro;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Secretária Anilva acompanha serviços na Escola Municipal São José;</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distribui água mineral na Terra Indígena;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Palestra-show encerra Semana Pedagógica;</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Ano letivo</w:t>
      </w:r>
      <w:r>
        <w:rPr>
          <w:rFonts w:ascii="Verdana" w:eastAsia="Verdana" w:hAnsi="Verdana" w:cs="Verdana"/>
        </w:rPr>
        <w:t xml:space="preserve"> nas Escolas Municipais começa hoje, 13 de fevereiro, com novo Sistema de Ensino;</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highlight w:val="white"/>
        </w:rPr>
        <w:t>Secretária Anilva acompanha primeiro dia de aula na EMEI Menino Jesus;</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Conferência do Censo está sendo feita na cidade e no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 xml:space="preserve">Recomeçam as atividades no CRAS Sagrada </w:t>
      </w:r>
      <w:r>
        <w:rPr>
          <w:rFonts w:ascii="Verdana" w:eastAsia="Verdana" w:hAnsi="Verdana" w:cs="Verdana"/>
        </w:rPr>
        <w:t>Família;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Escolas Municipais recebem material didático da Editora FTD;</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Administração Municipal desempenha ações de incentivo ao melhoramento genético de bovinos de leite;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Escola Municipal Maria Belmont Albert começa ano letivo com ampliação no prédio;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Comun</w:t>
      </w:r>
      <w:r>
        <w:rPr>
          <w:rFonts w:ascii="Verdana" w:eastAsia="Verdana" w:hAnsi="Verdana" w:cs="Verdana"/>
          <w:highlight w:val="white"/>
        </w:rPr>
        <w:t>idade escolar da EMEI Menino Jesus realiza reunião;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Administração Municipal promove descarte consciente de lixo eletrônico;</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highlight w:val="white"/>
        </w:rPr>
        <w:t>Município implanta sistema de chamada on line;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Prefeito Denilson recebe a comunidade no Gabinete;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Administração Municipal recupera iluminação pública no interior;</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Crianças têm que ir à escola a partir dos 04 anos de idade;</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Estudantes da cidade devem esperar o transporte escolar nas paradas;</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Aviso sobre transporte escolar;</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 xml:space="preserve">Governo do Estado e Município </w:t>
      </w:r>
      <w:r>
        <w:rPr>
          <w:rFonts w:ascii="Verdana" w:eastAsia="Verdana" w:hAnsi="Verdana" w:cs="Verdana"/>
        </w:rPr>
        <w:t>de Redentora debatem criação de ambulatório especializado em Saúde Indígena;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Município recebe 174 doses da vacina Bivalente contra a Covid 19;</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Reunião debate Saúde Indígena;</w:t>
      </w:r>
    </w:p>
    <w:p w:rsidR="006143B3" w:rsidRDefault="00B5415E">
      <w:pPr>
        <w:numPr>
          <w:ilvl w:val="0"/>
          <w:numId w:val="24"/>
        </w:numPr>
        <w:tabs>
          <w:tab w:val="left" w:pos="6954"/>
        </w:tabs>
        <w:spacing w:line="276" w:lineRule="auto"/>
        <w:ind w:left="0" w:firstLine="720"/>
        <w:jc w:val="both"/>
        <w:rPr>
          <w:rFonts w:ascii="Verdana" w:eastAsia="Verdana" w:hAnsi="Verdana" w:cs="Verdana"/>
        </w:rPr>
      </w:pPr>
      <w:r>
        <w:rPr>
          <w:rFonts w:ascii="Verdana" w:eastAsia="Verdana" w:hAnsi="Verdana" w:cs="Verdana"/>
        </w:rPr>
        <w:t>Administração Municipal promove Março Lilás;</w:t>
      </w:r>
    </w:p>
    <w:p w:rsidR="006143B3" w:rsidRDefault="00B5415E">
      <w:pPr>
        <w:numPr>
          <w:ilvl w:val="0"/>
          <w:numId w:val="24"/>
        </w:numPr>
        <w:tabs>
          <w:tab w:val="left" w:pos="6954"/>
        </w:tabs>
        <w:spacing w:line="276" w:lineRule="auto"/>
        <w:ind w:left="0" w:firstLine="720"/>
        <w:jc w:val="both"/>
        <w:rPr>
          <w:rFonts w:ascii="Verdana" w:eastAsia="Verdana" w:hAnsi="Verdana" w:cs="Verdana"/>
        </w:rPr>
      </w:pPr>
      <w:r>
        <w:rPr>
          <w:rFonts w:ascii="Verdana" w:eastAsia="Verdana" w:hAnsi="Verdana" w:cs="Verdana"/>
          <w:highlight w:val="white"/>
        </w:rPr>
        <w:t xml:space="preserve">Vacina bivalente contra Covid começa </w:t>
      </w:r>
      <w:r>
        <w:rPr>
          <w:rFonts w:ascii="Verdana" w:eastAsia="Verdana" w:hAnsi="Verdana" w:cs="Verdana"/>
          <w:highlight w:val="white"/>
        </w:rPr>
        <w:t>a ser aplicada na terça-feira;</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rPr>
        <w:t>Conheça os ganhadores do Nota Fiscal Gaúcha de fevereiro;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Equipes da Secretaria Municipal de Saúde e Sesai têm troca de informações sobre vacinação;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highlight w:val="white"/>
        </w:rPr>
        <w:t>Professores Municipais participam de formação sobre chamada on line;</w:t>
      </w:r>
    </w:p>
    <w:p w:rsidR="006143B3" w:rsidRDefault="00B5415E">
      <w:pPr>
        <w:numPr>
          <w:ilvl w:val="0"/>
          <w:numId w:val="24"/>
        </w:numPr>
        <w:shd w:val="clear" w:color="auto" w:fill="FFFFFF"/>
        <w:spacing w:line="276" w:lineRule="auto"/>
        <w:ind w:left="0" w:firstLine="720"/>
        <w:jc w:val="both"/>
        <w:rPr>
          <w:rFonts w:ascii="Verdana" w:eastAsia="Verdana" w:hAnsi="Verdana" w:cs="Verdana"/>
        </w:rPr>
      </w:pPr>
      <w:r>
        <w:rPr>
          <w:rFonts w:ascii="Verdana" w:eastAsia="Verdana" w:hAnsi="Verdana" w:cs="Verdana"/>
          <w:highlight w:val="white"/>
        </w:rPr>
        <w:t>18º Enc</w:t>
      </w:r>
      <w:r>
        <w:rPr>
          <w:rFonts w:ascii="Verdana" w:eastAsia="Verdana" w:hAnsi="Verdana" w:cs="Verdana"/>
          <w:highlight w:val="white"/>
        </w:rPr>
        <w:t>ontro da Mulher Redentorense será realizado em 11 de março;</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Terra Indígena do Guarita recebe 399 caixas d’água;</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Município inicia aplicação da vacina bivalente contra a Covid 19;</w:t>
      </w:r>
    </w:p>
    <w:p w:rsidR="006143B3" w:rsidRDefault="00B5415E">
      <w:pPr>
        <w:numPr>
          <w:ilvl w:val="0"/>
          <w:numId w:val="24"/>
        </w:numPr>
        <w:spacing w:line="276" w:lineRule="auto"/>
        <w:ind w:left="0" w:firstLine="720"/>
        <w:jc w:val="both"/>
        <w:rPr>
          <w:rFonts w:ascii="Verdana" w:eastAsia="Verdana" w:hAnsi="Verdana" w:cs="Verdana"/>
        </w:rPr>
      </w:pPr>
      <w:r>
        <w:rPr>
          <w:rFonts w:ascii="Verdana" w:eastAsia="Verdana" w:hAnsi="Verdana" w:cs="Verdana"/>
        </w:rPr>
        <w:t>Arquivamento das matérias da Assessoria de Imprensa publicadas nos jornais;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Co</w:t>
      </w:r>
      <w:r>
        <w:rPr>
          <w:rFonts w:ascii="Verdana" w:eastAsia="Verdana" w:hAnsi="Verdana" w:cs="Verdana"/>
        </w:rPr>
        <w:t>ntribuintes podem pagar tributos municipais via Pix;</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highlight w:val="white"/>
        </w:rPr>
        <w:t>Diretores das Escolas Municipais têm reunião sobre prestação de contas;</w:t>
      </w:r>
    </w:p>
    <w:p w:rsidR="006143B3" w:rsidRDefault="00B5415E">
      <w:pPr>
        <w:numPr>
          <w:ilvl w:val="0"/>
          <w:numId w:val="9"/>
        </w:numPr>
        <w:tabs>
          <w:tab w:val="left" w:pos="6954"/>
        </w:tabs>
        <w:spacing w:line="276" w:lineRule="auto"/>
        <w:ind w:left="0" w:firstLine="720"/>
        <w:jc w:val="both"/>
        <w:rPr>
          <w:rFonts w:ascii="Verdana" w:eastAsia="Verdana" w:hAnsi="Verdana" w:cs="Verdana"/>
        </w:rPr>
      </w:pPr>
      <w:r>
        <w:rPr>
          <w:rFonts w:ascii="Verdana" w:eastAsia="Verdana" w:hAnsi="Verdana" w:cs="Verdana"/>
        </w:rPr>
        <w:t>Mulheres que fizerem exames preventivos ganharão suculentas;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informa Valor da Terra Nua para fins de ITR;</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Termina a contagem do Censo 2022;</w:t>
      </w:r>
    </w:p>
    <w:p w:rsidR="006143B3" w:rsidRDefault="00B5415E">
      <w:pPr>
        <w:numPr>
          <w:ilvl w:val="0"/>
          <w:numId w:val="9"/>
        </w:numPr>
        <w:shd w:val="clear" w:color="auto" w:fill="FFFFFF"/>
        <w:spacing w:line="276" w:lineRule="auto"/>
        <w:ind w:left="0" w:firstLine="720"/>
        <w:jc w:val="both"/>
        <w:rPr>
          <w:rFonts w:ascii="Verdana" w:eastAsia="Verdana" w:hAnsi="Verdana" w:cs="Verdana"/>
        </w:rPr>
      </w:pPr>
      <w:r>
        <w:rPr>
          <w:rFonts w:ascii="Verdana" w:eastAsia="Verdana" w:hAnsi="Verdana" w:cs="Verdana"/>
        </w:rPr>
        <w:t>18º Encontro da Mulher Redentorense é no próximo sábado;</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entrega caminhão-caçamba à Secretaria de Agricultura;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Pessoas com mais de 60 anos podem fazer a vacina bivalente contra Covid;</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Governo do Est</w:t>
      </w:r>
      <w:r>
        <w:rPr>
          <w:rFonts w:ascii="Verdana" w:eastAsia="Verdana" w:hAnsi="Verdana" w:cs="Verdana"/>
        </w:rPr>
        <w:t>ado entrega 4 mil cestas básicas à comunidade da Terra Indígena do Guarita;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 xml:space="preserve">Biblioteca Municipal recebe doação de livros da </w:t>
      </w:r>
      <w:r>
        <w:rPr>
          <w:rFonts w:ascii="Verdana" w:eastAsia="Verdana" w:hAnsi="Verdana" w:cs="Verdana"/>
          <w:highlight w:val="white"/>
        </w:rPr>
        <w:t>Biblioteca Pública do Estado;</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Indígenas recebem mais 331 caixas d’água;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Secretaria Municipal de Saúde aplica vacina bivalente na seg</w:t>
      </w:r>
      <w:r>
        <w:rPr>
          <w:rFonts w:ascii="Verdana" w:eastAsia="Verdana" w:hAnsi="Verdana" w:cs="Verdana"/>
        </w:rPr>
        <w:t>unda e sexta-feira pela manhã;</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highlight w:val="white"/>
        </w:rPr>
        <w:t>Pacientes indígenas serão atendidos no Ambulatório de Especialidades Indígenas de Passo Fundo;</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entrega material ambulatorial para Saúde Indígena;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18º Encontro da Mulher Redentorense reúne centenas de m</w:t>
      </w:r>
      <w:r>
        <w:rPr>
          <w:rFonts w:ascii="Verdana" w:eastAsia="Verdana" w:hAnsi="Verdana" w:cs="Verdana"/>
        </w:rPr>
        <w:t xml:space="preserve">ulheres; </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entrega van à Secretaria Municipal de Saúde;</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Município recebe carro, notebook, câmera digital e GPS portátil do Cigres;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Prefeito Denilson recebe a comunidade no Gabinete;</w:t>
      </w:r>
    </w:p>
    <w:p w:rsidR="006143B3" w:rsidRDefault="00B5415E">
      <w:pPr>
        <w:numPr>
          <w:ilvl w:val="0"/>
          <w:numId w:val="9"/>
        </w:numPr>
        <w:tabs>
          <w:tab w:val="left" w:pos="6954"/>
        </w:tabs>
        <w:spacing w:line="276" w:lineRule="auto"/>
        <w:ind w:left="0" w:firstLine="720"/>
        <w:jc w:val="both"/>
        <w:rPr>
          <w:rFonts w:ascii="Verdana" w:eastAsia="Verdana" w:hAnsi="Verdana" w:cs="Verdana"/>
        </w:rPr>
      </w:pPr>
      <w:r>
        <w:rPr>
          <w:rFonts w:ascii="Verdana" w:eastAsia="Verdana" w:hAnsi="Verdana" w:cs="Verdana"/>
        </w:rPr>
        <w:t>Administração Municipal realiza amanhã a 7ª Conferê</w:t>
      </w:r>
      <w:r>
        <w:rPr>
          <w:rFonts w:ascii="Verdana" w:eastAsia="Verdana" w:hAnsi="Verdana" w:cs="Verdana"/>
        </w:rPr>
        <w:t>ncia Municipal de Saúde;</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inaugura Casa Lar;</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inaugura Emei Menino Jesus;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inaugura ampliação da Emef Maria Belmont Albert;</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adequa piso da quadra poliesportiva da Praça Arnaldo Roever;</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proporciona curso de tortas e docinhos;</w:t>
      </w:r>
    </w:p>
    <w:p w:rsidR="006143B3" w:rsidRDefault="00B5415E">
      <w:pPr>
        <w:numPr>
          <w:ilvl w:val="0"/>
          <w:numId w:val="9"/>
        </w:numPr>
        <w:tabs>
          <w:tab w:val="left" w:pos="6954"/>
        </w:tabs>
        <w:spacing w:line="276" w:lineRule="auto"/>
        <w:ind w:left="0" w:firstLine="720"/>
        <w:jc w:val="both"/>
        <w:rPr>
          <w:rFonts w:ascii="Verdana" w:eastAsia="Verdana" w:hAnsi="Verdana" w:cs="Verdana"/>
        </w:rPr>
      </w:pPr>
      <w:r>
        <w:rPr>
          <w:rFonts w:ascii="Verdana" w:eastAsia="Verdana" w:hAnsi="Verdana" w:cs="Verdana"/>
        </w:rPr>
        <w:t>Comunidade debate propostas para a saúde pública na 7ª Conferência Municipal de Saúde;</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 xml:space="preserve">Mulheres aprendem a </w:t>
      </w:r>
      <w:r>
        <w:rPr>
          <w:rFonts w:ascii="Verdana" w:eastAsia="Verdana" w:hAnsi="Verdana" w:cs="Verdana"/>
        </w:rPr>
        <w:t>decorar vidros no Cras Sagrada Família;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Secretaria Municipal de Saúde aplica vacina bivalente às terças e sextas-feiras de manhã;</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Pacientes de Redentora contam com casas de apoio em Porto Alegre, Passo Fundo e Ijuí;</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estende vacina bivalente para grupos prioritários;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Deputado Cherini destina emenda de R$ 500 mil para Redentora;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Malberk e Noedi assumem o Executivo;</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highlight w:val="white"/>
        </w:rPr>
        <w:t>Administração Municipal debate implantação da Sala do Empreendedor;</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Carnês do IPTU</w:t>
      </w:r>
      <w:r>
        <w:rPr>
          <w:rFonts w:ascii="Verdana" w:eastAsia="Verdana" w:hAnsi="Verdana" w:cs="Verdana"/>
        </w:rPr>
        <w:t xml:space="preserve"> 2023 estão disponíveis;</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Município é contemplado com emendas que somam R$ 450 mil;</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Administração Municipal estuda convênio com Bombeiros Voluntários de Tenente Portela;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Município recebe emenda de R$ 325 mil do deputado federal Osmar Terra;</w:t>
      </w:r>
    </w:p>
    <w:p w:rsidR="006143B3" w:rsidRDefault="00B5415E">
      <w:pPr>
        <w:numPr>
          <w:ilvl w:val="0"/>
          <w:numId w:val="9"/>
        </w:numPr>
        <w:spacing w:line="276" w:lineRule="auto"/>
        <w:ind w:left="0" w:firstLine="720"/>
        <w:jc w:val="both"/>
        <w:rPr>
          <w:rFonts w:ascii="Verdana" w:eastAsia="Verdana" w:hAnsi="Verdana" w:cs="Verdana"/>
        </w:rPr>
      </w:pPr>
      <w:r>
        <w:rPr>
          <w:rFonts w:ascii="Verdana" w:eastAsia="Verdana" w:hAnsi="Verdana" w:cs="Verdana"/>
        </w:rPr>
        <w:t>Arquivamento das</w:t>
      </w:r>
      <w:r>
        <w:rPr>
          <w:rFonts w:ascii="Verdana" w:eastAsia="Verdana" w:hAnsi="Verdana" w:cs="Verdana"/>
        </w:rPr>
        <w:t xml:space="preserve"> matérias da Assessoria de Imprensa publicadas nos jornais;</w:t>
      </w:r>
    </w:p>
    <w:p w:rsidR="006143B3" w:rsidRDefault="00B5415E">
      <w:pPr>
        <w:numPr>
          <w:ilvl w:val="0"/>
          <w:numId w:val="9"/>
        </w:numPr>
        <w:spacing w:after="160" w:line="276" w:lineRule="auto"/>
        <w:ind w:left="0" w:firstLine="720"/>
        <w:jc w:val="both"/>
        <w:rPr>
          <w:rFonts w:ascii="Verdana" w:eastAsia="Verdana" w:hAnsi="Verdana" w:cs="Verdana"/>
        </w:rPr>
      </w:pPr>
      <w:r>
        <w:rPr>
          <w:rFonts w:ascii="Verdana" w:eastAsia="Verdana" w:hAnsi="Verdana" w:cs="Verdana"/>
        </w:rPr>
        <w:t>Roteiro para o programa na Rádio Planeta;</w:t>
      </w:r>
    </w:p>
    <w:p w:rsidR="006143B3" w:rsidRDefault="006143B3">
      <w:pPr>
        <w:spacing w:line="276" w:lineRule="auto"/>
        <w:ind w:firstLine="720"/>
        <w:jc w:val="both"/>
        <w:rPr>
          <w:rFonts w:ascii="Verdana" w:eastAsia="Verdana" w:hAnsi="Verdana" w:cs="Verdana"/>
          <w:b/>
        </w:rPr>
      </w:pPr>
    </w:p>
    <w:p w:rsidR="006143B3" w:rsidRDefault="00B5415E">
      <w:pPr>
        <w:spacing w:after="200" w:line="276" w:lineRule="auto"/>
        <w:ind w:left="720"/>
        <w:jc w:val="both"/>
        <w:rPr>
          <w:rFonts w:ascii="Verdana" w:eastAsia="Verdana" w:hAnsi="Verdana" w:cs="Verdana"/>
        </w:rPr>
      </w:pPr>
      <w:r>
        <w:rPr>
          <w:rFonts w:ascii="Verdana" w:eastAsia="Verdana" w:hAnsi="Verdana" w:cs="Verdana"/>
          <w:b/>
        </w:rPr>
        <w:t>SETOR ADMINISTRATIVO</w:t>
      </w:r>
    </w:p>
    <w:p w:rsidR="006143B3" w:rsidRDefault="00B5415E">
      <w:pPr>
        <w:spacing w:line="276" w:lineRule="auto"/>
        <w:ind w:firstLine="709"/>
        <w:jc w:val="both"/>
        <w:rPr>
          <w:rFonts w:ascii="Verdana" w:eastAsia="Verdana" w:hAnsi="Verdana" w:cs="Verdana"/>
          <w:b/>
        </w:rPr>
      </w:pPr>
      <w:r>
        <w:rPr>
          <w:rFonts w:ascii="Verdana" w:eastAsia="Verdana" w:hAnsi="Verdana" w:cs="Verdana"/>
          <w:b/>
        </w:rPr>
        <w:tab/>
        <w:t>Documentações e organização do ambiente/ Almoxarifado/ Plataformas Educacionais</w:t>
      </w:r>
    </w:p>
    <w:p w:rsidR="006143B3" w:rsidRDefault="006143B3">
      <w:pPr>
        <w:spacing w:line="276" w:lineRule="auto"/>
        <w:ind w:firstLine="709"/>
        <w:jc w:val="both"/>
        <w:rPr>
          <w:rFonts w:ascii="Verdana" w:eastAsia="Verdana" w:hAnsi="Verdana" w:cs="Verdana"/>
          <w:b/>
        </w:rPr>
      </w:pPr>
    </w:p>
    <w:p w:rsidR="006143B3" w:rsidRDefault="00B5415E">
      <w:pPr>
        <w:spacing w:line="276" w:lineRule="auto"/>
        <w:jc w:val="both"/>
        <w:rPr>
          <w:rFonts w:ascii="Verdana" w:eastAsia="Verdana" w:hAnsi="Verdana" w:cs="Verdana"/>
          <w:b/>
          <w:u w:val="single"/>
        </w:rPr>
      </w:pPr>
      <w:r>
        <w:rPr>
          <w:rFonts w:ascii="Verdana" w:eastAsia="Verdana" w:hAnsi="Verdana" w:cs="Verdana"/>
          <w:b/>
          <w:u w:val="single"/>
        </w:rPr>
        <w:t>Relatório das Atividades realizadas nos dias 02 a 31 de janeiro:</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Verificação, organização e andamento das solicitações do e-mail da SMEC;</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realização de Requisições de Compras;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lançamentos de notas;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 xml:space="preserve">participação em reunião com secretária da SMEC e Prefeito </w:t>
      </w:r>
      <w:r>
        <w:rPr>
          <w:rFonts w:ascii="Verdana" w:eastAsia="Verdana" w:hAnsi="Verdana" w:cs="Verdana"/>
        </w:rPr>
        <w:t>a respeito do Sistema de Ensino, PSS 03/2022 e aquisição de móveis para as escolas municipais;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recebimento de mobiliário para a EMEF Maria Belmont Albert, EMEI Menino Jesus e Gente Miúda - conj. de classes e cadeiras, mesa de biblioteca e cama empilhável;</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participação de reunião com secretária e prefeito a respeito da abertura do ano letivo;</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elaboração de memorandos para efetividade;</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organização interna - arquivamento de documentos;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finalização e entrega dos documentos do PSS 03/2022;</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protocolo de documento</w:t>
      </w:r>
      <w:r>
        <w:rPr>
          <w:rFonts w:ascii="Verdana" w:eastAsia="Verdana" w:hAnsi="Verdana" w:cs="Verdana"/>
        </w:rPr>
        <w:t>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acompanhamento na retirada das medidas para confecção das cortinas da EMEI Menino Jesus;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elaboração de memorandos: convocações dos professores e convocação de servidores do Processo Seletivo;</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 xml:space="preserve">atender demandas dos demais setores para o bom andamento das </w:t>
      </w:r>
      <w:r>
        <w:rPr>
          <w:rFonts w:ascii="Verdana" w:eastAsia="Verdana" w:hAnsi="Verdana" w:cs="Verdana"/>
        </w:rPr>
        <w:t>atividades;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elaboração de documento para diárias e adiantamentos;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efetividade;</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recebimento e organização de mercadorias;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separar materiais do almoxarifado para destinar às escolas;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recebimento e análise dos apontamentos referentes ao PSS 03/2022;</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Verificaç</w:t>
      </w:r>
      <w:r>
        <w:rPr>
          <w:rFonts w:ascii="Verdana" w:eastAsia="Verdana" w:hAnsi="Verdana" w:cs="Verdana"/>
        </w:rPr>
        <w:t>ão, organização e andamento das solicitações do e-mail da SMEC;</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entrega de Relatório Patrimonial;</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realização de Requisições de Compras;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recebimento de mobiliário para as escolas da rede municipal de ensino;</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elaboração de memorandos para efetividade;</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atender demandas dos demais setores para o bom andamento das atividades;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elaboração de documento para diárias e adiantamentos;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efetividade;</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recebimento, conferência, organização e distribuição de materiais;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participação em reuniões;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participação em licitaç</w:t>
      </w:r>
      <w:r>
        <w:rPr>
          <w:rFonts w:ascii="Verdana" w:eastAsia="Verdana" w:hAnsi="Verdana" w:cs="Verdana"/>
        </w:rPr>
        <w:t>ões;</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auxílio na organização de eventos organizados e com a participação da SMEC;</w:t>
      </w:r>
    </w:p>
    <w:p w:rsidR="006143B3" w:rsidRDefault="00B5415E">
      <w:pPr>
        <w:numPr>
          <w:ilvl w:val="0"/>
          <w:numId w:val="7"/>
        </w:numPr>
        <w:spacing w:line="276" w:lineRule="auto"/>
        <w:jc w:val="both"/>
        <w:rPr>
          <w:rFonts w:ascii="Verdana" w:eastAsia="Verdana" w:hAnsi="Verdana" w:cs="Verdana"/>
        </w:rPr>
      </w:pPr>
      <w:r>
        <w:rPr>
          <w:rFonts w:ascii="Verdana" w:eastAsia="Verdana" w:hAnsi="Verdana" w:cs="Verdana"/>
        </w:rPr>
        <w:t>contato com empresas a respeito de entrega de mercadorias.</w:t>
      </w:r>
    </w:p>
    <w:p w:rsidR="006143B3" w:rsidRDefault="00B5415E">
      <w:pPr>
        <w:numPr>
          <w:ilvl w:val="0"/>
          <w:numId w:val="26"/>
        </w:numPr>
        <w:spacing w:line="276" w:lineRule="auto"/>
        <w:jc w:val="both"/>
        <w:rPr>
          <w:rFonts w:ascii="Verdana" w:eastAsia="Verdana" w:hAnsi="Verdana" w:cs="Verdana"/>
        </w:rPr>
      </w:pPr>
      <w:r>
        <w:rPr>
          <w:rFonts w:ascii="Verdana" w:eastAsia="Verdana" w:hAnsi="Verdana" w:cs="Verdana"/>
        </w:rPr>
        <w:t>síntese de dados para elaboração de Atestados para fins de aposentadoria.</w:t>
      </w:r>
    </w:p>
    <w:p w:rsidR="006143B3" w:rsidRDefault="006143B3">
      <w:pPr>
        <w:spacing w:line="276" w:lineRule="auto"/>
        <w:ind w:left="1440"/>
        <w:jc w:val="both"/>
        <w:rPr>
          <w:rFonts w:ascii="Verdana" w:eastAsia="Verdana" w:hAnsi="Verdana" w:cs="Verdana"/>
        </w:rPr>
      </w:pPr>
    </w:p>
    <w:p w:rsidR="006143B3" w:rsidRDefault="00B5415E">
      <w:pPr>
        <w:spacing w:line="276" w:lineRule="auto"/>
        <w:ind w:firstLine="709"/>
        <w:jc w:val="both"/>
        <w:rPr>
          <w:rFonts w:ascii="Verdana" w:eastAsia="Verdana" w:hAnsi="Verdana" w:cs="Verdana"/>
          <w:b/>
        </w:rPr>
      </w:pPr>
      <w:r>
        <w:rPr>
          <w:rFonts w:ascii="Verdana" w:eastAsia="Verdana" w:hAnsi="Verdana" w:cs="Verdana"/>
          <w:b/>
        </w:rPr>
        <w:t>SETOR DE TRANSPORTES</w:t>
      </w:r>
    </w:p>
    <w:p w:rsidR="006143B3" w:rsidRDefault="006143B3">
      <w:pPr>
        <w:spacing w:line="276" w:lineRule="auto"/>
        <w:ind w:firstLine="709"/>
        <w:jc w:val="both"/>
        <w:rPr>
          <w:rFonts w:ascii="Verdana" w:eastAsia="Verdana" w:hAnsi="Verdana" w:cs="Verdana"/>
          <w:b/>
        </w:rPr>
      </w:pPr>
    </w:p>
    <w:p w:rsidR="006143B3" w:rsidRDefault="00B5415E">
      <w:pPr>
        <w:numPr>
          <w:ilvl w:val="0"/>
          <w:numId w:val="22"/>
        </w:numPr>
        <w:tabs>
          <w:tab w:val="left" w:pos="709"/>
        </w:tabs>
        <w:spacing w:line="276" w:lineRule="auto"/>
        <w:ind w:left="0" w:firstLine="720"/>
        <w:jc w:val="both"/>
        <w:rPr>
          <w:rFonts w:ascii="Verdana" w:eastAsia="Verdana" w:hAnsi="Verdana" w:cs="Verdana"/>
        </w:rPr>
      </w:pPr>
      <w:r>
        <w:rPr>
          <w:rFonts w:ascii="Verdana" w:eastAsia="Verdana" w:hAnsi="Verdana" w:cs="Verdana"/>
        </w:rPr>
        <w:t>Férias coletivas do</w:t>
      </w:r>
      <w:r>
        <w:rPr>
          <w:rFonts w:ascii="Verdana" w:eastAsia="Verdana" w:hAnsi="Verdana" w:cs="Verdana"/>
        </w:rPr>
        <w:t>s motoristas no mês de janeiro;</w:t>
      </w:r>
    </w:p>
    <w:p w:rsidR="006143B3" w:rsidRDefault="00B5415E">
      <w:pPr>
        <w:numPr>
          <w:ilvl w:val="0"/>
          <w:numId w:val="22"/>
        </w:numPr>
        <w:tabs>
          <w:tab w:val="left" w:pos="709"/>
        </w:tabs>
        <w:spacing w:line="276" w:lineRule="auto"/>
        <w:ind w:left="0" w:firstLine="720"/>
        <w:jc w:val="both"/>
        <w:rPr>
          <w:rFonts w:ascii="Verdana" w:eastAsia="Verdana" w:hAnsi="Verdana" w:cs="Verdana"/>
        </w:rPr>
      </w:pPr>
      <w:r>
        <w:rPr>
          <w:rFonts w:ascii="Verdana" w:eastAsia="Verdana" w:hAnsi="Verdana" w:cs="Verdana"/>
        </w:rPr>
        <w:t>Revisão mecânica de alguns ônibus escolares;</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Revisão mecânica dos veículos da Secretaria Municipal de Educação e Cultura;</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Aquisição de peças para os ônibus e carros;</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Contratação de serviços mecânicos e de transporte;</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 xml:space="preserve">Pedido </w:t>
      </w:r>
      <w:r>
        <w:rPr>
          <w:rFonts w:ascii="Verdana" w:eastAsia="Verdana" w:hAnsi="Verdana" w:cs="Verdana"/>
        </w:rPr>
        <w:t>para aquisição de pneus;</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Mapeamento do trajeto escolar;</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Reunião para definição de trajetos escolares (próprios e terceirizado);</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Início do transporte escolar conforme calendário municipal e estadual;</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Transporte de merenda, materiais de expediente, higiene e móveis para as escolas da cidade e interior;</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Realização do transporte escolar rural e urbano;</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Transporte do pessoal da SMEC para visitas nas escolas;</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Transporte de merenda, materiais de expediente e</w:t>
      </w:r>
      <w:r>
        <w:rPr>
          <w:rFonts w:ascii="Verdana" w:eastAsia="Verdana" w:hAnsi="Verdana" w:cs="Verdana"/>
        </w:rPr>
        <w:t xml:space="preserve"> higiene para as escolas da cidade e interior;</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Manutenção da frota de veículos da Secretaria Municipal de Educação e Cultura;</w:t>
      </w:r>
    </w:p>
    <w:p w:rsidR="006143B3" w:rsidRDefault="00B5415E">
      <w:pPr>
        <w:numPr>
          <w:ilvl w:val="0"/>
          <w:numId w:val="22"/>
        </w:numPr>
        <w:spacing w:line="276" w:lineRule="auto"/>
        <w:ind w:left="0" w:firstLine="720"/>
        <w:jc w:val="both"/>
        <w:rPr>
          <w:rFonts w:ascii="Verdana" w:eastAsia="Verdana" w:hAnsi="Verdana" w:cs="Verdana"/>
        </w:rPr>
      </w:pPr>
      <w:r>
        <w:rPr>
          <w:rFonts w:ascii="Verdana" w:eastAsia="Verdana" w:hAnsi="Verdana" w:cs="Verdana"/>
        </w:rPr>
        <w:t>Início do transporte escolar de alunos indígenas, para diversos setores da reserva indígena;</w:t>
      </w:r>
    </w:p>
    <w:p w:rsidR="006143B3" w:rsidRDefault="00B5415E">
      <w:pPr>
        <w:numPr>
          <w:ilvl w:val="0"/>
          <w:numId w:val="22"/>
        </w:numPr>
        <w:spacing w:after="160" w:line="276" w:lineRule="auto"/>
        <w:ind w:left="0" w:firstLine="720"/>
        <w:jc w:val="both"/>
        <w:rPr>
          <w:rFonts w:ascii="Verdana" w:eastAsia="Verdana" w:hAnsi="Verdana" w:cs="Verdana"/>
        </w:rPr>
      </w:pPr>
      <w:r>
        <w:rPr>
          <w:rFonts w:ascii="Verdana" w:eastAsia="Verdana" w:hAnsi="Verdana" w:cs="Verdana"/>
        </w:rPr>
        <w:t>Transporte de mulheres do interior at</w:t>
      </w:r>
      <w:r>
        <w:rPr>
          <w:rFonts w:ascii="Verdana" w:eastAsia="Verdana" w:hAnsi="Verdana" w:cs="Verdana"/>
        </w:rPr>
        <w:t xml:space="preserve">é a cidade para o 18º Encontro da Mulher Redentorense. </w:t>
      </w:r>
    </w:p>
    <w:p w:rsidR="006143B3" w:rsidRDefault="006143B3">
      <w:pPr>
        <w:spacing w:line="276" w:lineRule="auto"/>
        <w:ind w:firstLine="709"/>
        <w:jc w:val="both"/>
        <w:rPr>
          <w:rFonts w:ascii="Verdana" w:eastAsia="Verdana" w:hAnsi="Verdana" w:cs="Verdana"/>
          <w:b/>
        </w:rPr>
      </w:pPr>
    </w:p>
    <w:p w:rsidR="006143B3" w:rsidRDefault="00B5415E">
      <w:pPr>
        <w:spacing w:line="276" w:lineRule="auto"/>
        <w:ind w:firstLine="709"/>
        <w:jc w:val="both"/>
        <w:rPr>
          <w:rFonts w:ascii="Verdana" w:eastAsia="Verdana" w:hAnsi="Verdana" w:cs="Verdana"/>
          <w:b/>
        </w:rPr>
      </w:pPr>
      <w:r>
        <w:rPr>
          <w:rFonts w:ascii="Verdana" w:eastAsia="Verdana" w:hAnsi="Verdana" w:cs="Verdana"/>
          <w:b/>
        </w:rPr>
        <w:t>SETOR DE ALIMENTAÇÃO E NUTRIÇÃO ESCOLAR</w:t>
      </w:r>
    </w:p>
    <w:p w:rsidR="006143B3" w:rsidRDefault="00B5415E">
      <w:pPr>
        <w:spacing w:after="160" w:line="276" w:lineRule="auto"/>
        <w:ind w:left="284" w:firstLine="567"/>
        <w:jc w:val="both"/>
        <w:rPr>
          <w:rFonts w:ascii="Verdana" w:eastAsia="Verdana" w:hAnsi="Verdana" w:cs="Verdana"/>
        </w:rPr>
      </w:pPr>
      <w:r>
        <w:rPr>
          <w:rFonts w:ascii="Verdana" w:eastAsia="Verdana" w:hAnsi="Verdana" w:cs="Verdana"/>
        </w:rPr>
        <w:t>O Setor de Nutrição e Alimentação Escolar do município desenvolveu atividades inerentes ao Programa Nacional de Alimentação Escolar – PNAE, dentre elas:</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Elabor</w:t>
      </w:r>
      <w:r>
        <w:rPr>
          <w:rFonts w:ascii="Verdana" w:eastAsia="Verdana" w:hAnsi="Verdana" w:cs="Verdana"/>
        </w:rPr>
        <w:t>ação e encaminhamentos ao Setor de Licitação de relação do descritivo de gêneros alimentícios necessários para atendimento da alimentação escolar nas escolas da Rede Municipal de Ensino durante o ano letivo de 2023;</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Avaliação e análise das amostras de gêne</w:t>
      </w:r>
      <w:r>
        <w:rPr>
          <w:rFonts w:ascii="Verdana" w:eastAsia="Verdana" w:hAnsi="Verdana" w:cs="Verdana"/>
        </w:rPr>
        <w:t>ros alimentícios entregue por fornecedores participantes do Pregão Presencial Nº 004/2023;</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Aquisição de gêneros alimentícios, merenda escolar para todas as escolas da Rede Municipal de Ensino;</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Elaboração do cardápio escolar nas modalidades berçário, matern</w:t>
      </w:r>
      <w:r>
        <w:rPr>
          <w:rFonts w:ascii="Verdana" w:eastAsia="Verdana" w:hAnsi="Verdana" w:cs="Verdana"/>
        </w:rPr>
        <w:t>al, pré-escola e fundamental;</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Elaboração dos cronogramas mensais de entrega de gêneros alimentícios para escolas, fornecedores e central de recebimento/distribuição;</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Elaboração das planilhas com as quantidades de gêneros alimentícios conforme licitados, ju</w:t>
      </w:r>
      <w:r>
        <w:rPr>
          <w:rFonts w:ascii="Verdana" w:eastAsia="Verdana" w:hAnsi="Verdana" w:cs="Verdana"/>
        </w:rPr>
        <w:t>nto ao setor de compras municipal, para atendimento durante os meses de fevereiro e março na merenda escolar da Rede Municipal de Ensino;</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Semanalmente, recebimento e verificação da quantidade e qualidade de gêneros alimentícios no momento da entrega pelo f</w:t>
      </w:r>
      <w:r>
        <w:rPr>
          <w:rFonts w:ascii="Verdana" w:eastAsia="Verdana" w:hAnsi="Verdana" w:cs="Verdana"/>
        </w:rPr>
        <w:t>ornecedor ao Setor da Merenda Escolar (Nutª Zuleica e Aux. Jair);</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 xml:space="preserve">Reunião com fornecedores de gêneros alimentícios oriundos da Agricultura familiar, com participação do Senhor Prefeito Municipal Denilson da Silva e Secretária Municipal de Educação e Cultura Senhora Anilva Maria Giacobbo, e Senhora Rosenara Espenemberger </w:t>
      </w:r>
      <w:r>
        <w:rPr>
          <w:rFonts w:ascii="Verdana" w:eastAsia="Verdana" w:hAnsi="Verdana" w:cs="Verdana"/>
        </w:rPr>
        <w:t>Presidente do CAE;</w:t>
      </w:r>
    </w:p>
    <w:p w:rsidR="006143B3" w:rsidRDefault="00B5415E">
      <w:pPr>
        <w:numPr>
          <w:ilvl w:val="0"/>
          <w:numId w:val="4"/>
        </w:numPr>
        <w:spacing w:line="276" w:lineRule="auto"/>
        <w:ind w:left="0" w:firstLine="720"/>
        <w:jc w:val="both"/>
        <w:rPr>
          <w:rFonts w:ascii="Verdana" w:eastAsia="Verdana" w:hAnsi="Verdana" w:cs="Verdana"/>
        </w:rPr>
      </w:pPr>
      <w:r>
        <w:rPr>
          <w:rFonts w:ascii="Verdana" w:eastAsia="Verdana" w:hAnsi="Verdana" w:cs="Verdana"/>
        </w:rPr>
        <w:t>Visita ao setor de alimentação escolar das Escolas da Rede Municipal de Ensino, sendo realizados orientações aos manipuladores de alimentos sobre assuntos relacionados a merenda escolar, gêneros alimentícios, cardápio, higienização e organização do ambient</w:t>
      </w:r>
      <w:r>
        <w:rPr>
          <w:rFonts w:ascii="Verdana" w:eastAsia="Verdana" w:hAnsi="Verdana" w:cs="Verdana"/>
        </w:rPr>
        <w:t>e de trabalho;</w:t>
      </w:r>
    </w:p>
    <w:p w:rsidR="006143B3" w:rsidRDefault="00B5415E">
      <w:pPr>
        <w:numPr>
          <w:ilvl w:val="0"/>
          <w:numId w:val="4"/>
        </w:numPr>
        <w:spacing w:after="200" w:line="276" w:lineRule="auto"/>
        <w:ind w:left="0" w:firstLine="720"/>
        <w:jc w:val="both"/>
        <w:rPr>
          <w:rFonts w:ascii="Verdana" w:eastAsia="Verdana" w:hAnsi="Verdana" w:cs="Verdana"/>
        </w:rPr>
      </w:pPr>
      <w:bookmarkStart w:id="1" w:name="_heading=h.gjdgxs" w:colFirst="0" w:colLast="0"/>
      <w:bookmarkEnd w:id="1"/>
      <w:r>
        <w:rPr>
          <w:rFonts w:ascii="Verdana" w:eastAsia="Verdana" w:hAnsi="Verdana" w:cs="Verdana"/>
        </w:rPr>
        <w:t>Semanalmente, verificação da quantidade e qualidade de gêneros alimentícios no momento da entrega pelos fornecedores ao Setor da Merenda Escolar (Nutª Zuleica e Aux. Jair).</w:t>
      </w:r>
    </w:p>
    <w:p w:rsidR="006143B3" w:rsidRDefault="006143B3">
      <w:pPr>
        <w:shd w:val="clear" w:color="auto" w:fill="FFFFFF"/>
        <w:spacing w:after="160" w:line="276" w:lineRule="auto"/>
        <w:ind w:firstLine="720"/>
        <w:jc w:val="both"/>
        <w:rPr>
          <w:rFonts w:ascii="Verdana" w:eastAsia="Verdana" w:hAnsi="Verdana" w:cs="Verdana"/>
        </w:rPr>
      </w:pPr>
    </w:p>
    <w:p w:rsidR="006143B3" w:rsidRDefault="00B5415E">
      <w:pPr>
        <w:shd w:val="clear" w:color="auto" w:fill="FFFFFF"/>
        <w:spacing w:after="160" w:line="276" w:lineRule="auto"/>
        <w:ind w:firstLine="720"/>
        <w:jc w:val="both"/>
        <w:rPr>
          <w:rFonts w:ascii="Verdana" w:eastAsia="Verdana" w:hAnsi="Verdana" w:cs="Verdana"/>
        </w:rPr>
      </w:pPr>
      <w:r>
        <w:rPr>
          <w:rFonts w:ascii="Verdana" w:eastAsia="Verdana" w:hAnsi="Verdana" w:cs="Verdana"/>
        </w:rPr>
        <w:t>Redentora, xx de abril de 2023.</w:t>
      </w:r>
    </w:p>
    <w:p w:rsidR="006143B3" w:rsidRDefault="00B5415E">
      <w:pPr>
        <w:spacing w:line="276" w:lineRule="auto"/>
        <w:ind w:firstLine="709"/>
        <w:jc w:val="both"/>
        <w:rPr>
          <w:rFonts w:ascii="Verdana" w:eastAsia="Verdana" w:hAnsi="Verdana" w:cs="Verdana"/>
        </w:rPr>
      </w:pPr>
      <w:r>
        <w:rPr>
          <w:rFonts w:ascii="Verdana" w:eastAsia="Verdana" w:hAnsi="Verdana" w:cs="Verdana"/>
        </w:rPr>
        <w:t xml:space="preserve">                                   </w:t>
      </w:r>
      <w:r>
        <w:rPr>
          <w:rFonts w:ascii="Verdana" w:eastAsia="Verdana" w:hAnsi="Verdana" w:cs="Verdana"/>
        </w:rPr>
        <w:t xml:space="preserve">                        </w:t>
      </w:r>
    </w:p>
    <w:p w:rsidR="006143B3" w:rsidRDefault="00B5415E">
      <w:pPr>
        <w:spacing w:line="276" w:lineRule="auto"/>
        <w:ind w:firstLine="709"/>
        <w:jc w:val="both"/>
        <w:rPr>
          <w:rFonts w:ascii="Verdana" w:eastAsia="Verdana" w:hAnsi="Verdana" w:cs="Verdana"/>
        </w:rPr>
      </w:pPr>
      <w:bookmarkStart w:id="2" w:name="_heading=h.tyjcwt" w:colFirst="0" w:colLast="0"/>
      <w:bookmarkEnd w:id="2"/>
      <w:r>
        <w:rPr>
          <w:rFonts w:ascii="Verdana" w:eastAsia="Verdana" w:hAnsi="Verdana" w:cs="Verdana"/>
        </w:rPr>
        <w:t>LUIS HENRIQUE PERDONCINI DOS SANTOS</w:t>
      </w:r>
    </w:p>
    <w:p w:rsidR="006143B3" w:rsidRDefault="00B5415E">
      <w:pPr>
        <w:spacing w:line="276" w:lineRule="auto"/>
        <w:ind w:firstLine="709"/>
        <w:jc w:val="both"/>
        <w:rPr>
          <w:rFonts w:ascii="Verdana" w:eastAsia="Verdana" w:hAnsi="Verdana" w:cs="Verdana"/>
        </w:rPr>
      </w:pPr>
      <w:r>
        <w:rPr>
          <w:rFonts w:ascii="Verdana" w:eastAsia="Verdana" w:hAnsi="Verdana" w:cs="Verdana"/>
        </w:rPr>
        <w:t>Professor Responsável pela Secretaria Municipal de Educação e Cultura</w:t>
      </w:r>
    </w:p>
    <w:p w:rsidR="006143B3" w:rsidRDefault="006143B3">
      <w:pPr>
        <w:spacing w:line="276" w:lineRule="auto"/>
        <w:ind w:firstLine="709"/>
        <w:jc w:val="both"/>
        <w:rPr>
          <w:rFonts w:ascii="Verdana" w:eastAsia="Verdana" w:hAnsi="Verdana" w:cs="Verdana"/>
        </w:rPr>
      </w:pPr>
    </w:p>
    <w:sectPr w:rsidR="006143B3">
      <w:headerReference w:type="default" r:id="rId58"/>
      <w:footerReference w:type="default" r:id="rId59"/>
      <w:pgSz w:w="12240" w:h="15840"/>
      <w:pgMar w:top="1134" w:right="1134" w:bottom="1134" w:left="1134" w:header="340" w:footer="34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15E" w:rsidRDefault="00B5415E">
      <w:r>
        <w:separator/>
      </w:r>
    </w:p>
  </w:endnote>
  <w:endnote w:type="continuationSeparator" w:id="0">
    <w:p w:rsidR="00B5415E" w:rsidRDefault="00B54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B3" w:rsidRDefault="006143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15E" w:rsidRDefault="00B5415E">
      <w:r>
        <w:separator/>
      </w:r>
    </w:p>
  </w:footnote>
  <w:footnote w:type="continuationSeparator" w:id="0">
    <w:p w:rsidR="00B5415E" w:rsidRDefault="00B541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3B3" w:rsidRDefault="00B5415E">
    <w:pPr>
      <w:tabs>
        <w:tab w:val="left" w:pos="3815"/>
        <w:tab w:val="center" w:pos="4501"/>
        <w:tab w:val="center" w:pos="4607"/>
        <w:tab w:val="left" w:pos="5670"/>
      </w:tabs>
      <w:jc w:val="center"/>
    </w:pPr>
    <w:r>
      <w:rPr>
        <w:noProof/>
      </w:rPr>
      <w:drawing>
        <wp:inline distT="0" distB="0" distL="114300" distR="114300">
          <wp:extent cx="752475" cy="514350"/>
          <wp:effectExtent l="0" t="0" r="0" b="0"/>
          <wp:docPr id="15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
                  <a:srcRect/>
                  <a:stretch>
                    <a:fillRect/>
                  </a:stretch>
                </pic:blipFill>
                <pic:spPr>
                  <a:xfrm>
                    <a:off x="0" y="0"/>
                    <a:ext cx="752475" cy="514350"/>
                  </a:xfrm>
                  <a:prstGeom prst="rect">
                    <a:avLst/>
                  </a:prstGeom>
                  <a:ln/>
                </pic:spPr>
              </pic:pic>
            </a:graphicData>
          </a:graphic>
        </wp:inline>
      </w:drawing>
    </w:r>
  </w:p>
  <w:p w:rsidR="006143B3" w:rsidRDefault="00B5415E">
    <w:pPr>
      <w:jc w:val="center"/>
      <w:rPr>
        <w:rFonts w:ascii="Tahoma" w:eastAsia="Tahoma" w:hAnsi="Tahoma" w:cs="Tahoma"/>
        <w:sz w:val="20"/>
        <w:szCs w:val="20"/>
      </w:rPr>
    </w:pPr>
    <w:r>
      <w:rPr>
        <w:rFonts w:ascii="Tahoma" w:eastAsia="Tahoma" w:hAnsi="Tahoma" w:cs="Tahoma"/>
        <w:sz w:val="20"/>
        <w:szCs w:val="20"/>
      </w:rPr>
      <w:t>ESTADO DO RIO GRANDE DO SUL</w:t>
    </w:r>
  </w:p>
  <w:p w:rsidR="006143B3" w:rsidRDefault="00B5415E">
    <w:pPr>
      <w:jc w:val="center"/>
      <w:rPr>
        <w:rFonts w:ascii="Tahoma" w:eastAsia="Tahoma" w:hAnsi="Tahoma" w:cs="Tahoma"/>
        <w:sz w:val="28"/>
        <w:szCs w:val="28"/>
      </w:rPr>
    </w:pPr>
    <w:r>
      <w:rPr>
        <w:rFonts w:ascii="Tahoma" w:eastAsia="Tahoma" w:hAnsi="Tahoma" w:cs="Tahoma"/>
        <w:b/>
        <w:sz w:val="28"/>
        <w:szCs w:val="28"/>
      </w:rPr>
      <w:t>PREFEITURA MUNICIPAL DE REDENTORA</w:t>
    </w:r>
  </w:p>
  <w:p w:rsidR="006143B3" w:rsidRDefault="006143B3">
    <w:pPr>
      <w:jc w:val="center"/>
      <w:rPr>
        <w:rFonts w:ascii="Tahoma" w:eastAsia="Tahoma" w:hAnsi="Tahoma" w:cs="Tahoma"/>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51883"/>
    <w:multiLevelType w:val="multilevel"/>
    <w:tmpl w:val="01A8C2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A273CDA"/>
    <w:multiLevelType w:val="multilevel"/>
    <w:tmpl w:val="91D287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15256685"/>
    <w:multiLevelType w:val="multilevel"/>
    <w:tmpl w:val="72BADF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5383791"/>
    <w:multiLevelType w:val="multilevel"/>
    <w:tmpl w:val="0B5E6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4">
    <w:nsid w:val="1A8D587E"/>
    <w:multiLevelType w:val="multilevel"/>
    <w:tmpl w:val="629EDA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1ADC25AC"/>
    <w:multiLevelType w:val="multilevel"/>
    <w:tmpl w:val="D12C03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21DD5E25"/>
    <w:multiLevelType w:val="multilevel"/>
    <w:tmpl w:val="EB7804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41045BA"/>
    <w:multiLevelType w:val="multilevel"/>
    <w:tmpl w:val="5C5C8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4F324D8"/>
    <w:multiLevelType w:val="multilevel"/>
    <w:tmpl w:val="40545C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25503077"/>
    <w:multiLevelType w:val="multilevel"/>
    <w:tmpl w:val="045469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C060E26"/>
    <w:multiLevelType w:val="multilevel"/>
    <w:tmpl w:val="E4B46D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307E13A4"/>
    <w:multiLevelType w:val="multilevel"/>
    <w:tmpl w:val="7EDC324A"/>
    <w:lvl w:ilvl="0">
      <w:start w:val="1"/>
      <w:numFmt w:val="bullet"/>
      <w:lvlText w:val="●"/>
      <w:lvlJc w:val="left"/>
      <w:pPr>
        <w:ind w:left="644" w:hanging="359"/>
      </w:pPr>
      <w:rPr>
        <w:rFonts w:ascii="Noto Sans Symbols" w:eastAsia="Noto Sans Symbols" w:hAnsi="Noto Sans Symbols" w:cs="Noto Sans Symbols"/>
        <w:color w:val="FF0000"/>
      </w:rPr>
    </w:lvl>
    <w:lvl w:ilvl="1">
      <w:start w:val="1"/>
      <w:numFmt w:val="bullet"/>
      <w:lvlText w:val="○"/>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2">
    <w:nsid w:val="388C1DF4"/>
    <w:multiLevelType w:val="multilevel"/>
    <w:tmpl w:val="8408A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B83575F"/>
    <w:multiLevelType w:val="multilevel"/>
    <w:tmpl w:val="34400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C4312C7"/>
    <w:multiLevelType w:val="multilevel"/>
    <w:tmpl w:val="2B1AF7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3E1023B1"/>
    <w:multiLevelType w:val="multilevel"/>
    <w:tmpl w:val="084E0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418B3FFB"/>
    <w:multiLevelType w:val="multilevel"/>
    <w:tmpl w:val="81EA6F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42F15C72"/>
    <w:multiLevelType w:val="multilevel"/>
    <w:tmpl w:val="78EC56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nsid w:val="4416329D"/>
    <w:multiLevelType w:val="multilevel"/>
    <w:tmpl w:val="EF7AC3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6491CE3"/>
    <w:multiLevelType w:val="multilevel"/>
    <w:tmpl w:val="D9B20F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464D3E33"/>
    <w:multiLevelType w:val="multilevel"/>
    <w:tmpl w:val="EC5288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nsid w:val="47B66458"/>
    <w:multiLevelType w:val="multilevel"/>
    <w:tmpl w:val="B4906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49602A77"/>
    <w:multiLevelType w:val="multilevel"/>
    <w:tmpl w:val="999C72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4B013564"/>
    <w:multiLevelType w:val="multilevel"/>
    <w:tmpl w:val="E07C9B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4F9438C5"/>
    <w:multiLevelType w:val="multilevel"/>
    <w:tmpl w:val="25360C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4FF52DA8"/>
    <w:multiLevelType w:val="multilevel"/>
    <w:tmpl w:val="754A15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nsid w:val="54A17536"/>
    <w:multiLevelType w:val="multilevel"/>
    <w:tmpl w:val="B43847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713A014D"/>
    <w:multiLevelType w:val="multilevel"/>
    <w:tmpl w:val="2092048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720" w:hanging="360"/>
      </w:pPr>
      <w:rPr>
        <w:rFonts w:ascii="Noto Sans Symbols" w:eastAsia="Noto Sans Symbols" w:hAnsi="Noto Sans Symbols" w:cs="Noto Sans Symbols"/>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440" w:hanging="360"/>
      </w:pPr>
      <w:rPr>
        <w:rFonts w:ascii="Noto Sans Symbols" w:eastAsia="Noto Sans Symbols" w:hAnsi="Noto Sans Symbols" w:cs="Noto Sans Symbols"/>
        <w:vertAlign w:val="baseline"/>
      </w:rPr>
    </w:lvl>
    <w:lvl w:ilvl="4">
      <w:start w:val="1"/>
      <w:numFmt w:val="bullet"/>
      <w:lvlText w:val="○"/>
      <w:lvlJc w:val="left"/>
      <w:pPr>
        <w:ind w:left="1800" w:hanging="360"/>
      </w:pPr>
      <w:rPr>
        <w:rFonts w:ascii="Noto Sans Symbols" w:eastAsia="Noto Sans Symbols" w:hAnsi="Noto Sans Symbols" w:cs="Noto Sans Symbols"/>
        <w:vertAlign w:val="baseline"/>
      </w:rPr>
    </w:lvl>
    <w:lvl w:ilvl="5">
      <w:start w:val="1"/>
      <w:numFmt w:val="bullet"/>
      <w:lvlText w:val="■"/>
      <w:lvlJc w:val="left"/>
      <w:pPr>
        <w:ind w:left="2160" w:hanging="360"/>
      </w:pPr>
      <w:rPr>
        <w:rFonts w:ascii="Noto Sans Symbols" w:eastAsia="Noto Sans Symbols" w:hAnsi="Noto Sans Symbols" w:cs="Noto Sans Symbols"/>
        <w:vertAlign w:val="baseline"/>
      </w:rPr>
    </w:lvl>
    <w:lvl w:ilvl="6">
      <w:start w:val="1"/>
      <w:numFmt w:val="bullet"/>
      <w:lvlText w:val="●"/>
      <w:lvlJc w:val="left"/>
      <w:pPr>
        <w:ind w:left="2520" w:hanging="360"/>
      </w:pPr>
      <w:rPr>
        <w:rFonts w:ascii="Noto Sans Symbols" w:eastAsia="Noto Sans Symbols" w:hAnsi="Noto Sans Symbols" w:cs="Noto Sans Symbols"/>
        <w:vertAlign w:val="baseline"/>
      </w:rPr>
    </w:lvl>
    <w:lvl w:ilvl="7">
      <w:start w:val="1"/>
      <w:numFmt w:val="bullet"/>
      <w:lvlText w:val="○"/>
      <w:lvlJc w:val="left"/>
      <w:pPr>
        <w:ind w:left="2880" w:hanging="360"/>
      </w:pPr>
      <w:rPr>
        <w:rFonts w:ascii="Noto Sans Symbols" w:eastAsia="Noto Sans Symbols" w:hAnsi="Noto Sans Symbols" w:cs="Noto Sans Symbols"/>
        <w:vertAlign w:val="baseline"/>
      </w:rPr>
    </w:lvl>
    <w:lvl w:ilvl="8">
      <w:start w:val="1"/>
      <w:numFmt w:val="bullet"/>
      <w:lvlText w:val="■"/>
      <w:lvlJc w:val="left"/>
      <w:pPr>
        <w:ind w:left="3240" w:hanging="360"/>
      </w:pPr>
      <w:rPr>
        <w:rFonts w:ascii="Noto Sans Symbols" w:eastAsia="Noto Sans Symbols" w:hAnsi="Noto Sans Symbols" w:cs="Noto Sans Symbols"/>
        <w:vertAlign w:val="baseline"/>
      </w:rPr>
    </w:lvl>
  </w:abstractNum>
  <w:abstractNum w:abstractNumId="28">
    <w:nsid w:val="79226006"/>
    <w:multiLevelType w:val="multilevel"/>
    <w:tmpl w:val="43C073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7D0202E0"/>
    <w:multiLevelType w:val="multilevel"/>
    <w:tmpl w:val="042A1A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7FE53876"/>
    <w:multiLevelType w:val="multilevel"/>
    <w:tmpl w:val="9A14920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9"/>
  </w:num>
  <w:num w:numId="2">
    <w:abstractNumId w:val="27"/>
  </w:num>
  <w:num w:numId="3">
    <w:abstractNumId w:val="22"/>
  </w:num>
  <w:num w:numId="4">
    <w:abstractNumId w:val="21"/>
  </w:num>
  <w:num w:numId="5">
    <w:abstractNumId w:val="4"/>
  </w:num>
  <w:num w:numId="6">
    <w:abstractNumId w:val="26"/>
  </w:num>
  <w:num w:numId="7">
    <w:abstractNumId w:val="2"/>
  </w:num>
  <w:num w:numId="8">
    <w:abstractNumId w:val="12"/>
  </w:num>
  <w:num w:numId="9">
    <w:abstractNumId w:val="18"/>
  </w:num>
  <w:num w:numId="10">
    <w:abstractNumId w:val="6"/>
  </w:num>
  <w:num w:numId="11">
    <w:abstractNumId w:val="3"/>
  </w:num>
  <w:num w:numId="12">
    <w:abstractNumId w:val="16"/>
  </w:num>
  <w:num w:numId="13">
    <w:abstractNumId w:val="13"/>
  </w:num>
  <w:num w:numId="14">
    <w:abstractNumId w:val="11"/>
  </w:num>
  <w:num w:numId="15">
    <w:abstractNumId w:val="24"/>
  </w:num>
  <w:num w:numId="16">
    <w:abstractNumId w:val="8"/>
  </w:num>
  <w:num w:numId="17">
    <w:abstractNumId w:val="20"/>
  </w:num>
  <w:num w:numId="18">
    <w:abstractNumId w:val="15"/>
  </w:num>
  <w:num w:numId="19">
    <w:abstractNumId w:val="30"/>
  </w:num>
  <w:num w:numId="20">
    <w:abstractNumId w:val="5"/>
  </w:num>
  <w:num w:numId="21">
    <w:abstractNumId w:val="28"/>
  </w:num>
  <w:num w:numId="22">
    <w:abstractNumId w:val="1"/>
  </w:num>
  <w:num w:numId="23">
    <w:abstractNumId w:val="7"/>
  </w:num>
  <w:num w:numId="24">
    <w:abstractNumId w:val="0"/>
  </w:num>
  <w:num w:numId="25">
    <w:abstractNumId w:val="10"/>
  </w:num>
  <w:num w:numId="26">
    <w:abstractNumId w:val="14"/>
  </w:num>
  <w:num w:numId="27">
    <w:abstractNumId w:val="29"/>
  </w:num>
  <w:num w:numId="28">
    <w:abstractNumId w:val="25"/>
  </w:num>
  <w:num w:numId="29">
    <w:abstractNumId w:val="23"/>
  </w:num>
  <w:num w:numId="30">
    <w:abstractNumId w:val="9"/>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6143B3"/>
    <w:rsid w:val="000B2CAC"/>
    <w:rsid w:val="006143B3"/>
    <w:rsid w:val="00B541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0B2CA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1"/>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866B84"/>
    <w:pPr>
      <w:ind w:left="720"/>
      <w:contextualSpacing/>
    </w:pPr>
  </w:style>
  <w:style w:type="table" w:customStyle="1" w:styleId="a0">
    <w:basedOn w:val="TableNormalf1"/>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B2CAC"/>
    <w:rPr>
      <w:rFonts w:ascii="Tahoma" w:hAnsi="Tahoma" w:cs="Tahoma"/>
      <w:sz w:val="16"/>
      <w:szCs w:val="16"/>
    </w:rPr>
  </w:style>
  <w:style w:type="character" w:customStyle="1" w:styleId="TextodebaloChar">
    <w:name w:val="Texto de balão Char"/>
    <w:basedOn w:val="Fontepargpadro"/>
    <w:link w:val="Textodebalo"/>
    <w:uiPriority w:val="99"/>
    <w:semiHidden/>
    <w:rsid w:val="000B2CAC"/>
    <w:rPr>
      <w:rFonts w:ascii="Tahoma" w:hAnsi="Tahoma" w:cs="Tahoma"/>
      <w:sz w:val="16"/>
      <w:szCs w:val="16"/>
    </w:rPr>
  </w:style>
  <w:style w:type="character" w:customStyle="1" w:styleId="Ttulo7Char">
    <w:name w:val="Título 7 Char"/>
    <w:basedOn w:val="Fontepargpadro"/>
    <w:link w:val="Ttulo7"/>
    <w:uiPriority w:val="9"/>
    <w:rsid w:val="000B2CA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unhideWhenUsed/>
    <w:qFormat/>
    <w:rsid w:val="000B2CA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1"/>
    <w:tblPr>
      <w:tblStyleRowBandSize w:val="1"/>
      <w:tblStyleColBandSize w:val="1"/>
      <w:tblCellMar>
        <w:top w:w="0" w:type="dxa"/>
        <w:left w:w="108" w:type="dxa"/>
        <w:bottom w:w="0" w:type="dxa"/>
        <w:right w:w="108" w:type="dxa"/>
      </w:tblCellMar>
    </w:tblPr>
  </w:style>
  <w:style w:type="paragraph" w:styleId="PargrafodaLista">
    <w:name w:val="List Paragraph"/>
    <w:basedOn w:val="Normal"/>
    <w:uiPriority w:val="34"/>
    <w:qFormat/>
    <w:rsid w:val="00866B84"/>
    <w:pPr>
      <w:ind w:left="720"/>
      <w:contextualSpacing/>
    </w:pPr>
  </w:style>
  <w:style w:type="table" w:customStyle="1" w:styleId="a0">
    <w:basedOn w:val="TableNormalf1"/>
    <w:tblPr>
      <w:tblStyleRowBandSize w:val="1"/>
      <w:tblStyleColBandSize w:val="1"/>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0B2CAC"/>
    <w:rPr>
      <w:rFonts w:ascii="Tahoma" w:hAnsi="Tahoma" w:cs="Tahoma"/>
      <w:sz w:val="16"/>
      <w:szCs w:val="16"/>
    </w:rPr>
  </w:style>
  <w:style w:type="character" w:customStyle="1" w:styleId="TextodebaloChar">
    <w:name w:val="Texto de balão Char"/>
    <w:basedOn w:val="Fontepargpadro"/>
    <w:link w:val="Textodebalo"/>
    <w:uiPriority w:val="99"/>
    <w:semiHidden/>
    <w:rsid w:val="000B2CAC"/>
    <w:rPr>
      <w:rFonts w:ascii="Tahoma" w:hAnsi="Tahoma" w:cs="Tahoma"/>
      <w:sz w:val="16"/>
      <w:szCs w:val="16"/>
    </w:rPr>
  </w:style>
  <w:style w:type="character" w:customStyle="1" w:styleId="Ttulo7Char">
    <w:name w:val="Título 7 Char"/>
    <w:basedOn w:val="Fontepargpadro"/>
    <w:link w:val="Ttulo7"/>
    <w:uiPriority w:val="9"/>
    <w:rsid w:val="000B2CA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g"/><Relationship Id="rId54" Type="http://schemas.openxmlformats.org/officeDocument/2006/relationships/image" Target="media/image4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jpg"/><Relationship Id="rId61"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87sn/lxnqQ+D4PCyNubF7SkS2Jw==">AMUW2mW/Lg9vvohTjlsXEEM2OiE8AUCpeS27BN5M3aiy4I8ptYYVelVwUTKCc/cboBoFyUC5gj7aHPNls1OMrSouNs+te7dUGQ1JiSSR8uWLhKYya35yg1r/wWDa3lwM/gSfYOIOjKNQF8z1j8AGMuiWvObojk+1YA==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5993</Words>
  <Characters>32367</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Patrimonio</dc:creator>
  <cp:lastModifiedBy>Patrimonio</cp:lastModifiedBy>
  <cp:revision>2</cp:revision>
  <dcterms:created xsi:type="dcterms:W3CDTF">2023-04-14T10:59:00Z</dcterms:created>
  <dcterms:modified xsi:type="dcterms:W3CDTF">2023-04-14T10:59:00Z</dcterms:modified>
</cp:coreProperties>
</file>