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BD1" w:rsidRPr="00EE6F7D" w:rsidRDefault="00467BD1" w:rsidP="00467BD1">
      <w:pPr>
        <w:pStyle w:val="Ttulo"/>
        <w:rPr>
          <w:rFonts w:ascii="Century Gothic" w:hAnsi="Century Gothic"/>
          <w:sz w:val="20"/>
          <w:szCs w:val="20"/>
        </w:rPr>
      </w:pPr>
      <w:r w:rsidRPr="00EE6F7D">
        <w:rPr>
          <w:rFonts w:ascii="Century Gothic" w:hAnsi="Century Gothic"/>
          <w:sz w:val="20"/>
          <w:szCs w:val="20"/>
        </w:rPr>
        <w:t>SÚMULA DE TERMO DE CONTRATO 37/2017</w:t>
      </w:r>
    </w:p>
    <w:p w:rsidR="00467BD1" w:rsidRPr="00EE6F7D" w:rsidRDefault="00467BD1" w:rsidP="00467BD1">
      <w:pPr>
        <w:jc w:val="both"/>
        <w:rPr>
          <w:rFonts w:ascii="Century Gothic" w:hAnsi="Century Gothic"/>
          <w:sz w:val="20"/>
          <w:szCs w:val="20"/>
        </w:rPr>
      </w:pPr>
    </w:p>
    <w:p w:rsidR="00467BD1" w:rsidRPr="00EE6F7D" w:rsidRDefault="00467BD1" w:rsidP="00467BD1">
      <w:pPr>
        <w:jc w:val="both"/>
        <w:rPr>
          <w:rFonts w:ascii="Century Gothic" w:hAnsi="Century Gothic"/>
          <w:sz w:val="20"/>
          <w:szCs w:val="20"/>
        </w:rPr>
      </w:pPr>
      <w:r w:rsidRPr="00EE6F7D">
        <w:rPr>
          <w:rFonts w:ascii="Century Gothic" w:hAnsi="Century Gothic"/>
          <w:b/>
          <w:sz w:val="20"/>
          <w:szCs w:val="20"/>
          <w:u w:val="single"/>
        </w:rPr>
        <w:t>CONTRATANTE</w:t>
      </w:r>
      <w:r w:rsidRPr="00EE6F7D">
        <w:rPr>
          <w:rFonts w:ascii="Century Gothic" w:hAnsi="Century Gothic"/>
          <w:b/>
          <w:sz w:val="20"/>
          <w:szCs w:val="20"/>
        </w:rPr>
        <w:t>:</w:t>
      </w:r>
      <w:r w:rsidRPr="00EE6F7D">
        <w:rPr>
          <w:rFonts w:ascii="Century Gothic" w:hAnsi="Century Gothic"/>
          <w:sz w:val="20"/>
          <w:szCs w:val="20"/>
        </w:rPr>
        <w:t xml:space="preserve"> O Município de Bossoroca, representado por José Moacir Fabricio Dutra, Prefeito Municipal.</w:t>
      </w:r>
    </w:p>
    <w:p w:rsidR="00467BD1" w:rsidRPr="00EE6F7D" w:rsidRDefault="00467BD1" w:rsidP="00467BD1">
      <w:pPr>
        <w:jc w:val="both"/>
        <w:rPr>
          <w:rFonts w:ascii="Century Gothic" w:hAnsi="Century Gothic"/>
          <w:b/>
          <w:sz w:val="20"/>
          <w:szCs w:val="20"/>
          <w:u w:val="single"/>
        </w:rPr>
      </w:pPr>
    </w:p>
    <w:p w:rsidR="00467BD1" w:rsidRPr="00EE6F7D" w:rsidRDefault="00467BD1" w:rsidP="00467BD1">
      <w:pPr>
        <w:jc w:val="both"/>
        <w:rPr>
          <w:rFonts w:ascii="Century Gothic" w:hAnsi="Century Gothic"/>
          <w:sz w:val="20"/>
          <w:szCs w:val="20"/>
        </w:rPr>
      </w:pPr>
      <w:r w:rsidRPr="00EE6F7D">
        <w:rPr>
          <w:rFonts w:ascii="Century Gothic" w:hAnsi="Century Gothic"/>
          <w:b/>
          <w:sz w:val="20"/>
          <w:szCs w:val="20"/>
          <w:u w:val="single"/>
        </w:rPr>
        <w:t>CONTRATADA</w:t>
      </w:r>
      <w:r w:rsidRPr="00EE6F7D">
        <w:rPr>
          <w:rFonts w:ascii="Century Gothic" w:hAnsi="Century Gothic"/>
          <w:b/>
          <w:sz w:val="20"/>
          <w:szCs w:val="20"/>
        </w:rPr>
        <w:t xml:space="preserve">: </w:t>
      </w:r>
      <w:r w:rsidRPr="00EE6F7D">
        <w:rPr>
          <w:rFonts w:ascii="Century Gothic" w:hAnsi="Century Gothic" w:cs="Arial"/>
          <w:sz w:val="20"/>
          <w:szCs w:val="20"/>
        </w:rPr>
        <w:t>João Hemitério Cardoso Pereira.</w:t>
      </w:r>
    </w:p>
    <w:p w:rsidR="00467BD1" w:rsidRPr="00EE6F7D" w:rsidRDefault="00467BD1" w:rsidP="00467BD1">
      <w:pPr>
        <w:jc w:val="both"/>
        <w:rPr>
          <w:rFonts w:ascii="Century Gothic" w:hAnsi="Century Gothic"/>
          <w:sz w:val="20"/>
          <w:szCs w:val="20"/>
        </w:rPr>
      </w:pPr>
    </w:p>
    <w:p w:rsidR="00467BD1" w:rsidRPr="00EE6F7D" w:rsidRDefault="00467BD1" w:rsidP="00467BD1">
      <w:pPr>
        <w:tabs>
          <w:tab w:val="left" w:pos="7088"/>
        </w:tabs>
        <w:jc w:val="both"/>
        <w:rPr>
          <w:rFonts w:ascii="Century Gothic" w:hAnsi="Century Gothic"/>
          <w:sz w:val="20"/>
          <w:szCs w:val="20"/>
        </w:rPr>
      </w:pPr>
      <w:r w:rsidRPr="00EE6F7D">
        <w:rPr>
          <w:rFonts w:ascii="Century Gothic" w:hAnsi="Century Gothic"/>
          <w:b/>
          <w:sz w:val="20"/>
          <w:szCs w:val="20"/>
          <w:u w:val="single"/>
        </w:rPr>
        <w:t>DATA</w:t>
      </w:r>
      <w:r w:rsidRPr="00EE6F7D">
        <w:rPr>
          <w:rFonts w:ascii="Century Gothic" w:hAnsi="Century Gothic"/>
          <w:sz w:val="20"/>
          <w:szCs w:val="20"/>
        </w:rPr>
        <w:t>: 16 de maio de 2017.</w:t>
      </w:r>
    </w:p>
    <w:p w:rsidR="00467BD1" w:rsidRPr="00EE6F7D" w:rsidRDefault="00467BD1" w:rsidP="00467BD1">
      <w:pPr>
        <w:tabs>
          <w:tab w:val="left" w:pos="7088"/>
        </w:tabs>
        <w:jc w:val="both"/>
        <w:rPr>
          <w:rFonts w:ascii="Century Gothic" w:hAnsi="Century Gothic"/>
          <w:sz w:val="20"/>
          <w:szCs w:val="20"/>
        </w:rPr>
      </w:pPr>
    </w:p>
    <w:p w:rsidR="00467BD1" w:rsidRPr="00EE6F7D" w:rsidRDefault="00467BD1" w:rsidP="00467BD1">
      <w:pPr>
        <w:jc w:val="both"/>
        <w:rPr>
          <w:rFonts w:ascii="Century Gothic" w:hAnsi="Century Gothic" w:cs="Arial"/>
          <w:sz w:val="20"/>
          <w:szCs w:val="20"/>
        </w:rPr>
      </w:pPr>
      <w:r w:rsidRPr="00EE6F7D">
        <w:rPr>
          <w:rFonts w:ascii="Century Gothic" w:hAnsi="Century Gothic"/>
          <w:b/>
          <w:sz w:val="20"/>
          <w:szCs w:val="20"/>
          <w:u w:val="single"/>
        </w:rPr>
        <w:t>ADJUDICAÇÃO</w:t>
      </w:r>
      <w:r w:rsidRPr="00EE6F7D">
        <w:rPr>
          <w:rFonts w:ascii="Century Gothic" w:hAnsi="Century Gothic"/>
          <w:sz w:val="20"/>
          <w:szCs w:val="20"/>
        </w:rPr>
        <w:t xml:space="preserve">: </w:t>
      </w:r>
      <w:r w:rsidRPr="00EE6F7D">
        <w:rPr>
          <w:rFonts w:ascii="Century Gothic" w:hAnsi="Century Gothic" w:cs="Arial"/>
          <w:sz w:val="20"/>
          <w:szCs w:val="20"/>
        </w:rPr>
        <w:t>É objeto desta contratação a aquisição de GÊNEROS ALIMENTÍCIOS DA AGRICULTURA FAMILIAR PARA ALIMENTAÇÃO ESCOLAR, para alunos da rede de educação básica pública, verba FNDE/PNAE, de acordo com a chamada pública n.º 01/2017, o qual fica fazendo parte integrante do presente contrato, independentemente de anexação ou transcrição.</w:t>
      </w:r>
    </w:p>
    <w:p w:rsidR="00467BD1" w:rsidRPr="00EE6F7D" w:rsidRDefault="00467BD1" w:rsidP="00467BD1">
      <w:pPr>
        <w:jc w:val="both"/>
        <w:rPr>
          <w:rFonts w:ascii="Century Gothic" w:hAnsi="Century Gothic"/>
          <w:sz w:val="20"/>
          <w:szCs w:val="20"/>
        </w:rPr>
      </w:pPr>
    </w:p>
    <w:p w:rsidR="00467BD1" w:rsidRPr="00EE6F7D" w:rsidRDefault="00467BD1" w:rsidP="00467BD1">
      <w:pPr>
        <w:pStyle w:val="Recuodecorpodetexto"/>
        <w:ind w:left="0"/>
        <w:jc w:val="both"/>
        <w:rPr>
          <w:rFonts w:ascii="Century Gothic" w:hAnsi="Century Gothic" w:cs="Arial"/>
          <w:sz w:val="20"/>
          <w:szCs w:val="20"/>
        </w:rPr>
      </w:pPr>
      <w:r w:rsidRPr="00EE6F7D">
        <w:rPr>
          <w:rFonts w:ascii="Century Gothic" w:hAnsi="Century Gothic"/>
          <w:b/>
          <w:sz w:val="20"/>
          <w:szCs w:val="20"/>
          <w:u w:val="single"/>
        </w:rPr>
        <w:t>OBJETO</w:t>
      </w:r>
      <w:r w:rsidRPr="00EE6F7D">
        <w:rPr>
          <w:rFonts w:ascii="Century Gothic" w:hAnsi="Century Gothic"/>
          <w:b/>
          <w:sz w:val="20"/>
          <w:szCs w:val="20"/>
        </w:rPr>
        <w:t xml:space="preserve">: </w:t>
      </w:r>
      <w:r w:rsidRPr="00EE6F7D">
        <w:rPr>
          <w:rFonts w:ascii="Century Gothic" w:hAnsi="Century Gothic" w:cs="Arial"/>
          <w:sz w:val="20"/>
          <w:szCs w:val="20"/>
        </w:rPr>
        <w:t>O CONTRATADO se compromete a fornecer os gêneros alimentícios da Agricultura Familiar ao CONTRATANTE conforme descrito no Projeto de Venda de Gêneros Alimentícios da Agricultura Familiar, parte integrante deste Instrumento.</w:t>
      </w:r>
    </w:p>
    <w:tbl>
      <w:tblPr>
        <w:tblW w:w="8505" w:type="dxa"/>
        <w:tblInd w:w="108" w:type="dxa"/>
        <w:tblLayout w:type="fixed"/>
        <w:tblLook w:val="04A0" w:firstRow="1" w:lastRow="0" w:firstColumn="1" w:lastColumn="0" w:noHBand="0" w:noVBand="1"/>
      </w:tblPr>
      <w:tblGrid>
        <w:gridCol w:w="709"/>
        <w:gridCol w:w="2693"/>
        <w:gridCol w:w="1134"/>
        <w:gridCol w:w="851"/>
        <w:gridCol w:w="1417"/>
        <w:gridCol w:w="1701"/>
      </w:tblGrid>
      <w:tr w:rsidR="00467BD1" w:rsidRPr="00EE6F7D" w:rsidTr="00467BD1">
        <w:trPr>
          <w:trHeight w:val="451"/>
        </w:trPr>
        <w:tc>
          <w:tcPr>
            <w:tcW w:w="709" w:type="dxa"/>
            <w:tcBorders>
              <w:top w:val="single" w:sz="4" w:space="0" w:color="000000"/>
              <w:left w:val="single" w:sz="4" w:space="0" w:color="000000"/>
              <w:bottom w:val="single" w:sz="4" w:space="0" w:color="000000"/>
              <w:right w:val="single" w:sz="4" w:space="0" w:color="auto"/>
            </w:tcBorders>
            <w:shd w:val="clear" w:color="auto" w:fill="D9D9D9"/>
            <w:vAlign w:val="bottom"/>
            <w:hideMark/>
          </w:tcPr>
          <w:p w:rsidR="00467BD1" w:rsidRPr="00EE6F7D" w:rsidRDefault="00467BD1">
            <w:pPr>
              <w:snapToGrid w:val="0"/>
              <w:rPr>
                <w:rFonts w:ascii="Century Gothic" w:hAnsi="Century Gothic" w:cs="Arial"/>
                <w:sz w:val="20"/>
                <w:szCs w:val="20"/>
              </w:rPr>
            </w:pPr>
            <w:r w:rsidRPr="00EE6F7D">
              <w:rPr>
                <w:rFonts w:ascii="Century Gothic" w:hAnsi="Century Gothic" w:cs="Arial"/>
                <w:sz w:val="20"/>
                <w:szCs w:val="20"/>
              </w:rPr>
              <w:t>ITEM</w:t>
            </w:r>
          </w:p>
        </w:tc>
        <w:tc>
          <w:tcPr>
            <w:tcW w:w="2693" w:type="dxa"/>
            <w:tcBorders>
              <w:top w:val="single" w:sz="4" w:space="0" w:color="000000"/>
              <w:left w:val="single" w:sz="4" w:space="0" w:color="auto"/>
              <w:bottom w:val="single" w:sz="4" w:space="0" w:color="auto"/>
              <w:right w:val="nil"/>
            </w:tcBorders>
            <w:shd w:val="clear" w:color="auto" w:fill="D9D9D9"/>
            <w:vAlign w:val="bottom"/>
            <w:hideMark/>
          </w:tcPr>
          <w:p w:rsidR="00467BD1" w:rsidRPr="00EE6F7D" w:rsidRDefault="00467BD1">
            <w:pPr>
              <w:snapToGrid w:val="0"/>
              <w:rPr>
                <w:rFonts w:ascii="Century Gothic" w:hAnsi="Century Gothic" w:cs="Arial"/>
                <w:sz w:val="20"/>
                <w:szCs w:val="20"/>
              </w:rPr>
            </w:pPr>
            <w:r w:rsidRPr="00EE6F7D">
              <w:rPr>
                <w:rFonts w:ascii="Century Gothic" w:hAnsi="Century Gothic" w:cs="Arial"/>
                <w:sz w:val="20"/>
                <w:szCs w:val="20"/>
              </w:rPr>
              <w:t>DESCRIÇÃO</w:t>
            </w:r>
          </w:p>
        </w:tc>
        <w:tc>
          <w:tcPr>
            <w:tcW w:w="1134" w:type="dxa"/>
            <w:tcBorders>
              <w:top w:val="single" w:sz="4" w:space="0" w:color="000000"/>
              <w:left w:val="single" w:sz="4" w:space="0" w:color="000000"/>
              <w:bottom w:val="single" w:sz="4" w:space="0" w:color="auto"/>
              <w:right w:val="nil"/>
            </w:tcBorders>
            <w:shd w:val="clear" w:color="auto" w:fill="D9D9D9"/>
            <w:vAlign w:val="bottom"/>
            <w:hideMark/>
          </w:tcPr>
          <w:p w:rsidR="00467BD1" w:rsidRPr="00EE6F7D" w:rsidRDefault="00467BD1">
            <w:pPr>
              <w:snapToGrid w:val="0"/>
              <w:rPr>
                <w:rFonts w:ascii="Century Gothic" w:hAnsi="Century Gothic" w:cs="Arial"/>
                <w:sz w:val="20"/>
                <w:szCs w:val="20"/>
              </w:rPr>
            </w:pPr>
            <w:r w:rsidRPr="00EE6F7D">
              <w:rPr>
                <w:rFonts w:ascii="Century Gothic" w:hAnsi="Century Gothic" w:cs="Arial"/>
                <w:sz w:val="20"/>
                <w:szCs w:val="20"/>
              </w:rPr>
              <w:t>UNIDADE</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467BD1" w:rsidRPr="00EE6F7D" w:rsidRDefault="00467BD1">
            <w:pPr>
              <w:snapToGrid w:val="0"/>
              <w:jc w:val="center"/>
              <w:rPr>
                <w:rFonts w:ascii="Century Gothic" w:hAnsi="Century Gothic" w:cs="Arial"/>
                <w:sz w:val="20"/>
                <w:szCs w:val="20"/>
              </w:rPr>
            </w:pPr>
            <w:r w:rsidRPr="00EE6F7D">
              <w:rPr>
                <w:rFonts w:ascii="Century Gothic" w:hAnsi="Century Gothic" w:cs="Arial"/>
                <w:sz w:val="20"/>
                <w:szCs w:val="20"/>
              </w:rPr>
              <w:t>QT.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467BD1" w:rsidRPr="00EE6F7D" w:rsidRDefault="00467BD1">
            <w:pPr>
              <w:snapToGrid w:val="0"/>
              <w:rPr>
                <w:rFonts w:ascii="Century Gothic" w:hAnsi="Century Gothic" w:cs="Arial"/>
                <w:sz w:val="20"/>
                <w:szCs w:val="20"/>
              </w:rPr>
            </w:pPr>
            <w:r w:rsidRPr="00EE6F7D">
              <w:rPr>
                <w:rFonts w:ascii="Century Gothic" w:hAnsi="Century Gothic" w:cs="Arial"/>
                <w:sz w:val="20"/>
                <w:szCs w:val="20"/>
              </w:rPr>
              <w:t xml:space="preserve">PREÇO </w:t>
            </w:r>
          </w:p>
          <w:p w:rsidR="00467BD1" w:rsidRPr="00EE6F7D" w:rsidRDefault="00467BD1">
            <w:pPr>
              <w:snapToGrid w:val="0"/>
              <w:rPr>
                <w:rFonts w:ascii="Century Gothic" w:hAnsi="Century Gothic" w:cs="Arial"/>
                <w:sz w:val="20"/>
                <w:szCs w:val="20"/>
              </w:rPr>
            </w:pPr>
            <w:r w:rsidRPr="00EE6F7D">
              <w:rPr>
                <w:rFonts w:ascii="Century Gothic" w:hAnsi="Century Gothic" w:cs="Arial"/>
                <w:sz w:val="20"/>
                <w:szCs w:val="20"/>
              </w:rPr>
              <w:t>UNITÁRIO R$</w:t>
            </w:r>
          </w:p>
        </w:tc>
        <w:tc>
          <w:tcPr>
            <w:tcW w:w="1701" w:type="dxa"/>
            <w:tcBorders>
              <w:top w:val="single" w:sz="4" w:space="0" w:color="000000"/>
              <w:left w:val="single" w:sz="4" w:space="0" w:color="000000"/>
              <w:right w:val="single" w:sz="4" w:space="0" w:color="000000"/>
            </w:tcBorders>
            <w:shd w:val="clear" w:color="auto" w:fill="D9D9D9"/>
            <w:vAlign w:val="bottom"/>
            <w:hideMark/>
          </w:tcPr>
          <w:p w:rsidR="00467BD1" w:rsidRPr="00EE6F7D" w:rsidRDefault="00467BD1" w:rsidP="003459DC">
            <w:pPr>
              <w:snapToGrid w:val="0"/>
              <w:rPr>
                <w:rFonts w:ascii="Century Gothic" w:hAnsi="Century Gothic" w:cs="Arial"/>
                <w:sz w:val="20"/>
                <w:szCs w:val="20"/>
              </w:rPr>
            </w:pPr>
            <w:r w:rsidRPr="00EE6F7D">
              <w:rPr>
                <w:rFonts w:ascii="Century Gothic" w:hAnsi="Century Gothic" w:cs="Arial"/>
                <w:sz w:val="20"/>
                <w:szCs w:val="20"/>
              </w:rPr>
              <w:t>VALOR TOTAL</w:t>
            </w:r>
          </w:p>
        </w:tc>
      </w:tr>
      <w:tr w:rsidR="00467BD1" w:rsidRPr="00EE6F7D" w:rsidTr="00467BD1">
        <w:trPr>
          <w:trHeight w:val="322"/>
        </w:trPr>
        <w:tc>
          <w:tcPr>
            <w:tcW w:w="709" w:type="dxa"/>
            <w:tcBorders>
              <w:top w:val="single" w:sz="4" w:space="0" w:color="000000"/>
              <w:left w:val="single" w:sz="4" w:space="0" w:color="000000"/>
              <w:bottom w:val="single" w:sz="4" w:space="0" w:color="000000"/>
              <w:right w:val="single" w:sz="4" w:space="0" w:color="auto"/>
            </w:tcBorders>
            <w:vAlign w:val="bottom"/>
            <w:hideMark/>
          </w:tcPr>
          <w:p w:rsidR="00467BD1" w:rsidRPr="00EE6F7D" w:rsidRDefault="00467BD1">
            <w:pPr>
              <w:snapToGrid w:val="0"/>
              <w:rPr>
                <w:rFonts w:ascii="Century Gothic" w:hAnsi="Century Gothic" w:cs="Arial"/>
                <w:sz w:val="20"/>
                <w:szCs w:val="20"/>
              </w:rPr>
            </w:pPr>
            <w:r w:rsidRPr="00EE6F7D">
              <w:rPr>
                <w:rFonts w:ascii="Century Gothic" w:hAnsi="Century Gothic" w:cs="Arial"/>
                <w:sz w:val="20"/>
                <w:szCs w:val="20"/>
              </w:rPr>
              <w:t>02</w:t>
            </w:r>
          </w:p>
        </w:tc>
        <w:tc>
          <w:tcPr>
            <w:tcW w:w="2693" w:type="dxa"/>
            <w:tcBorders>
              <w:top w:val="single" w:sz="4" w:space="0" w:color="auto"/>
              <w:left w:val="nil"/>
              <w:bottom w:val="single" w:sz="4" w:space="0" w:color="auto"/>
              <w:right w:val="single" w:sz="4" w:space="0" w:color="auto"/>
            </w:tcBorders>
            <w:vAlign w:val="bottom"/>
            <w:hideMark/>
          </w:tcPr>
          <w:p w:rsidR="00467BD1" w:rsidRPr="00EE6F7D" w:rsidRDefault="00467BD1">
            <w:pPr>
              <w:pStyle w:val="Corpodetexto"/>
              <w:rPr>
                <w:rFonts w:ascii="Century Gothic" w:hAnsi="Century Gothic" w:cs="Arial"/>
                <w:bCs/>
                <w:iCs/>
                <w:sz w:val="20"/>
                <w:szCs w:val="20"/>
              </w:rPr>
            </w:pPr>
            <w:r w:rsidRPr="00EE6F7D">
              <w:rPr>
                <w:rFonts w:ascii="Century Gothic" w:hAnsi="Century Gothic" w:cs="Arial"/>
                <w:bCs/>
                <w:iCs/>
                <w:sz w:val="20"/>
                <w:szCs w:val="20"/>
              </w:rPr>
              <w:t>Cenoura</w:t>
            </w:r>
          </w:p>
        </w:tc>
        <w:tc>
          <w:tcPr>
            <w:tcW w:w="1134" w:type="dxa"/>
            <w:tcBorders>
              <w:top w:val="single" w:sz="4" w:space="0" w:color="auto"/>
              <w:left w:val="single" w:sz="4" w:space="0" w:color="auto"/>
              <w:bottom w:val="single" w:sz="4" w:space="0" w:color="auto"/>
              <w:right w:val="single" w:sz="4" w:space="0" w:color="auto"/>
            </w:tcBorders>
            <w:vAlign w:val="bottom"/>
            <w:hideMark/>
          </w:tcPr>
          <w:p w:rsidR="00467BD1" w:rsidRPr="00EE6F7D" w:rsidRDefault="00467BD1">
            <w:pPr>
              <w:jc w:val="center"/>
              <w:rPr>
                <w:rFonts w:ascii="Century Gothic" w:hAnsi="Century Gothic"/>
                <w:sz w:val="20"/>
                <w:szCs w:val="20"/>
              </w:rPr>
            </w:pPr>
            <w:r w:rsidRPr="00EE6F7D">
              <w:rPr>
                <w:rFonts w:ascii="Century Gothic" w:hAnsi="Century Gothic"/>
                <w:sz w:val="20"/>
                <w:szCs w:val="20"/>
              </w:rPr>
              <w:t>KG</w:t>
            </w:r>
          </w:p>
        </w:tc>
        <w:tc>
          <w:tcPr>
            <w:tcW w:w="851" w:type="dxa"/>
            <w:tcBorders>
              <w:top w:val="single" w:sz="4" w:space="0" w:color="000000"/>
              <w:left w:val="single" w:sz="4" w:space="0" w:color="auto"/>
              <w:bottom w:val="single" w:sz="4" w:space="0" w:color="000000"/>
              <w:right w:val="single" w:sz="4" w:space="0" w:color="000000"/>
            </w:tcBorders>
            <w:vAlign w:val="bottom"/>
            <w:hideMark/>
          </w:tcPr>
          <w:p w:rsidR="00467BD1" w:rsidRPr="00EE6F7D" w:rsidRDefault="00467BD1">
            <w:pPr>
              <w:jc w:val="center"/>
              <w:rPr>
                <w:rFonts w:ascii="Century Gothic" w:hAnsi="Century Gothic"/>
                <w:sz w:val="20"/>
                <w:szCs w:val="20"/>
              </w:rPr>
            </w:pPr>
            <w:r w:rsidRPr="00EE6F7D">
              <w:rPr>
                <w:rFonts w:ascii="Century Gothic" w:hAnsi="Century Gothic"/>
                <w:sz w:val="20"/>
                <w:szCs w:val="20"/>
              </w:rPr>
              <w:t>250</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467BD1" w:rsidRPr="00EE6F7D" w:rsidRDefault="00467BD1">
            <w:pPr>
              <w:snapToGrid w:val="0"/>
              <w:jc w:val="center"/>
              <w:rPr>
                <w:rFonts w:ascii="Century Gothic" w:hAnsi="Century Gothic" w:cs="Arial"/>
                <w:sz w:val="20"/>
                <w:szCs w:val="20"/>
              </w:rPr>
            </w:pPr>
            <w:r w:rsidRPr="00EE6F7D">
              <w:rPr>
                <w:rFonts w:ascii="Century Gothic" w:hAnsi="Century Gothic" w:cs="Arial"/>
                <w:sz w:val="20"/>
                <w:szCs w:val="20"/>
              </w:rPr>
              <w:t>3,50</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467BD1" w:rsidRPr="00EE6F7D" w:rsidRDefault="00467BD1">
            <w:pPr>
              <w:snapToGrid w:val="0"/>
              <w:jc w:val="center"/>
              <w:rPr>
                <w:rFonts w:ascii="Century Gothic" w:hAnsi="Century Gothic" w:cs="Arial"/>
                <w:sz w:val="20"/>
                <w:szCs w:val="20"/>
              </w:rPr>
            </w:pPr>
            <w:r w:rsidRPr="00EE6F7D">
              <w:rPr>
                <w:rFonts w:ascii="Century Gothic" w:hAnsi="Century Gothic" w:cs="Arial"/>
                <w:sz w:val="20"/>
                <w:szCs w:val="20"/>
              </w:rPr>
              <w:t>875,00</w:t>
            </w:r>
          </w:p>
        </w:tc>
      </w:tr>
      <w:tr w:rsidR="00467BD1" w:rsidRPr="00EE6F7D" w:rsidTr="00467BD1">
        <w:trPr>
          <w:trHeight w:val="322"/>
        </w:trPr>
        <w:tc>
          <w:tcPr>
            <w:tcW w:w="709" w:type="dxa"/>
            <w:tcBorders>
              <w:top w:val="single" w:sz="4" w:space="0" w:color="000000"/>
              <w:left w:val="single" w:sz="4" w:space="0" w:color="000000"/>
              <w:bottom w:val="single" w:sz="4" w:space="0" w:color="000000"/>
              <w:right w:val="single" w:sz="4" w:space="0" w:color="auto"/>
            </w:tcBorders>
            <w:vAlign w:val="bottom"/>
            <w:hideMark/>
          </w:tcPr>
          <w:p w:rsidR="00467BD1" w:rsidRPr="00EE6F7D" w:rsidRDefault="00467BD1">
            <w:pPr>
              <w:snapToGrid w:val="0"/>
              <w:rPr>
                <w:rFonts w:ascii="Century Gothic" w:hAnsi="Century Gothic" w:cs="Arial"/>
                <w:sz w:val="20"/>
                <w:szCs w:val="20"/>
              </w:rPr>
            </w:pPr>
            <w:r w:rsidRPr="00EE6F7D">
              <w:rPr>
                <w:rFonts w:ascii="Century Gothic" w:hAnsi="Century Gothic" w:cs="Arial"/>
                <w:sz w:val="20"/>
                <w:szCs w:val="20"/>
              </w:rPr>
              <w:t>03</w:t>
            </w:r>
          </w:p>
        </w:tc>
        <w:tc>
          <w:tcPr>
            <w:tcW w:w="2693" w:type="dxa"/>
            <w:tcBorders>
              <w:top w:val="single" w:sz="4" w:space="0" w:color="auto"/>
              <w:left w:val="nil"/>
              <w:bottom w:val="single" w:sz="4" w:space="0" w:color="auto"/>
              <w:right w:val="single" w:sz="4" w:space="0" w:color="auto"/>
            </w:tcBorders>
            <w:vAlign w:val="bottom"/>
            <w:hideMark/>
          </w:tcPr>
          <w:p w:rsidR="00467BD1" w:rsidRPr="00EE6F7D" w:rsidRDefault="00467BD1">
            <w:pPr>
              <w:pStyle w:val="Corpodetexto"/>
              <w:rPr>
                <w:rFonts w:ascii="Century Gothic" w:hAnsi="Century Gothic" w:cs="Arial"/>
                <w:bCs/>
                <w:iCs/>
                <w:sz w:val="20"/>
                <w:szCs w:val="20"/>
              </w:rPr>
            </w:pPr>
            <w:r w:rsidRPr="00EE6F7D">
              <w:rPr>
                <w:rFonts w:ascii="Century Gothic" w:hAnsi="Century Gothic" w:cs="Arial"/>
                <w:bCs/>
                <w:iCs/>
                <w:sz w:val="20"/>
                <w:szCs w:val="20"/>
              </w:rPr>
              <w:t>Beterraba</w:t>
            </w:r>
          </w:p>
        </w:tc>
        <w:tc>
          <w:tcPr>
            <w:tcW w:w="1134" w:type="dxa"/>
            <w:tcBorders>
              <w:top w:val="single" w:sz="4" w:space="0" w:color="auto"/>
              <w:left w:val="single" w:sz="4" w:space="0" w:color="auto"/>
              <w:bottom w:val="single" w:sz="4" w:space="0" w:color="auto"/>
              <w:right w:val="single" w:sz="4" w:space="0" w:color="auto"/>
            </w:tcBorders>
            <w:vAlign w:val="bottom"/>
            <w:hideMark/>
          </w:tcPr>
          <w:p w:rsidR="00467BD1" w:rsidRPr="00EE6F7D" w:rsidRDefault="00467BD1">
            <w:pPr>
              <w:jc w:val="center"/>
              <w:rPr>
                <w:rFonts w:ascii="Century Gothic" w:hAnsi="Century Gothic"/>
                <w:sz w:val="20"/>
                <w:szCs w:val="20"/>
              </w:rPr>
            </w:pPr>
            <w:r w:rsidRPr="00EE6F7D">
              <w:rPr>
                <w:rFonts w:ascii="Century Gothic" w:hAnsi="Century Gothic"/>
                <w:sz w:val="20"/>
                <w:szCs w:val="20"/>
              </w:rPr>
              <w:t>KG</w:t>
            </w:r>
          </w:p>
        </w:tc>
        <w:tc>
          <w:tcPr>
            <w:tcW w:w="851" w:type="dxa"/>
            <w:tcBorders>
              <w:top w:val="single" w:sz="4" w:space="0" w:color="000000"/>
              <w:left w:val="single" w:sz="4" w:space="0" w:color="auto"/>
              <w:bottom w:val="single" w:sz="4" w:space="0" w:color="000000"/>
              <w:right w:val="single" w:sz="4" w:space="0" w:color="000000"/>
            </w:tcBorders>
            <w:vAlign w:val="bottom"/>
            <w:hideMark/>
          </w:tcPr>
          <w:p w:rsidR="00467BD1" w:rsidRPr="00EE6F7D" w:rsidRDefault="00467BD1">
            <w:pPr>
              <w:jc w:val="center"/>
              <w:rPr>
                <w:rFonts w:ascii="Century Gothic" w:hAnsi="Century Gothic"/>
                <w:sz w:val="20"/>
                <w:szCs w:val="20"/>
              </w:rPr>
            </w:pPr>
            <w:r w:rsidRPr="00EE6F7D">
              <w:rPr>
                <w:rFonts w:ascii="Century Gothic" w:hAnsi="Century Gothic"/>
                <w:sz w:val="20"/>
                <w:szCs w:val="20"/>
              </w:rPr>
              <w:t>250</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467BD1" w:rsidRPr="00EE6F7D" w:rsidRDefault="00467BD1">
            <w:pPr>
              <w:snapToGrid w:val="0"/>
              <w:jc w:val="center"/>
              <w:rPr>
                <w:rFonts w:ascii="Century Gothic" w:hAnsi="Century Gothic" w:cs="Arial"/>
                <w:sz w:val="20"/>
                <w:szCs w:val="20"/>
              </w:rPr>
            </w:pPr>
            <w:r w:rsidRPr="00EE6F7D">
              <w:rPr>
                <w:rFonts w:ascii="Century Gothic" w:hAnsi="Century Gothic" w:cs="Arial"/>
                <w:sz w:val="20"/>
                <w:szCs w:val="20"/>
              </w:rPr>
              <w:t>3,50</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467BD1" w:rsidRPr="00EE6F7D" w:rsidRDefault="00467BD1">
            <w:pPr>
              <w:snapToGrid w:val="0"/>
              <w:jc w:val="center"/>
              <w:rPr>
                <w:rFonts w:ascii="Century Gothic" w:hAnsi="Century Gothic" w:cs="Arial"/>
                <w:sz w:val="20"/>
                <w:szCs w:val="20"/>
              </w:rPr>
            </w:pPr>
            <w:r w:rsidRPr="00EE6F7D">
              <w:rPr>
                <w:rFonts w:ascii="Century Gothic" w:hAnsi="Century Gothic" w:cs="Arial"/>
                <w:sz w:val="20"/>
                <w:szCs w:val="20"/>
              </w:rPr>
              <w:t>875,00</w:t>
            </w:r>
          </w:p>
        </w:tc>
      </w:tr>
      <w:tr w:rsidR="00467BD1" w:rsidRPr="00EE6F7D" w:rsidTr="00467BD1">
        <w:trPr>
          <w:trHeight w:val="322"/>
        </w:trPr>
        <w:tc>
          <w:tcPr>
            <w:tcW w:w="709" w:type="dxa"/>
            <w:tcBorders>
              <w:top w:val="single" w:sz="4" w:space="0" w:color="000000"/>
              <w:left w:val="single" w:sz="4" w:space="0" w:color="000000"/>
              <w:bottom w:val="single" w:sz="4" w:space="0" w:color="000000"/>
              <w:right w:val="single" w:sz="4" w:space="0" w:color="auto"/>
            </w:tcBorders>
            <w:vAlign w:val="bottom"/>
            <w:hideMark/>
          </w:tcPr>
          <w:p w:rsidR="00467BD1" w:rsidRPr="00EE6F7D" w:rsidRDefault="00467BD1">
            <w:pPr>
              <w:snapToGrid w:val="0"/>
              <w:rPr>
                <w:rFonts w:ascii="Century Gothic" w:hAnsi="Century Gothic" w:cs="Arial"/>
                <w:sz w:val="20"/>
                <w:szCs w:val="20"/>
              </w:rPr>
            </w:pPr>
            <w:r w:rsidRPr="00EE6F7D">
              <w:rPr>
                <w:rFonts w:ascii="Century Gothic" w:hAnsi="Century Gothic" w:cs="Arial"/>
                <w:sz w:val="20"/>
                <w:szCs w:val="20"/>
              </w:rPr>
              <w:t>06</w:t>
            </w:r>
          </w:p>
        </w:tc>
        <w:tc>
          <w:tcPr>
            <w:tcW w:w="2693" w:type="dxa"/>
            <w:tcBorders>
              <w:top w:val="single" w:sz="4" w:space="0" w:color="auto"/>
              <w:left w:val="nil"/>
              <w:bottom w:val="single" w:sz="4" w:space="0" w:color="auto"/>
              <w:right w:val="single" w:sz="4" w:space="0" w:color="auto"/>
            </w:tcBorders>
            <w:vAlign w:val="bottom"/>
            <w:hideMark/>
          </w:tcPr>
          <w:p w:rsidR="00467BD1" w:rsidRPr="00EE6F7D" w:rsidRDefault="00467BD1">
            <w:pPr>
              <w:pStyle w:val="Corpodetexto"/>
              <w:rPr>
                <w:rFonts w:ascii="Century Gothic" w:hAnsi="Century Gothic" w:cs="Arial"/>
                <w:bCs/>
                <w:iCs/>
                <w:sz w:val="20"/>
                <w:szCs w:val="20"/>
              </w:rPr>
            </w:pPr>
            <w:r w:rsidRPr="00EE6F7D">
              <w:rPr>
                <w:rFonts w:ascii="Century Gothic" w:hAnsi="Century Gothic" w:cs="Arial"/>
                <w:bCs/>
                <w:iCs/>
                <w:sz w:val="20"/>
                <w:szCs w:val="20"/>
              </w:rPr>
              <w:t>Tempero verde</w:t>
            </w:r>
          </w:p>
        </w:tc>
        <w:tc>
          <w:tcPr>
            <w:tcW w:w="1134" w:type="dxa"/>
            <w:tcBorders>
              <w:top w:val="single" w:sz="4" w:space="0" w:color="auto"/>
              <w:left w:val="single" w:sz="4" w:space="0" w:color="auto"/>
              <w:bottom w:val="single" w:sz="4" w:space="0" w:color="auto"/>
              <w:right w:val="single" w:sz="4" w:space="0" w:color="auto"/>
            </w:tcBorders>
            <w:vAlign w:val="bottom"/>
            <w:hideMark/>
          </w:tcPr>
          <w:p w:rsidR="00467BD1" w:rsidRPr="00EE6F7D" w:rsidRDefault="00467BD1">
            <w:pPr>
              <w:jc w:val="center"/>
              <w:rPr>
                <w:rFonts w:ascii="Century Gothic" w:hAnsi="Century Gothic"/>
                <w:sz w:val="20"/>
                <w:szCs w:val="20"/>
              </w:rPr>
            </w:pPr>
            <w:r w:rsidRPr="00EE6F7D">
              <w:rPr>
                <w:rFonts w:ascii="Century Gothic" w:hAnsi="Century Gothic"/>
                <w:sz w:val="20"/>
                <w:szCs w:val="20"/>
              </w:rPr>
              <w:t>MAÇO</w:t>
            </w:r>
          </w:p>
        </w:tc>
        <w:tc>
          <w:tcPr>
            <w:tcW w:w="851" w:type="dxa"/>
            <w:tcBorders>
              <w:top w:val="single" w:sz="4" w:space="0" w:color="000000"/>
              <w:left w:val="single" w:sz="4" w:space="0" w:color="auto"/>
              <w:bottom w:val="single" w:sz="4" w:space="0" w:color="000000"/>
              <w:right w:val="single" w:sz="4" w:space="0" w:color="000000"/>
            </w:tcBorders>
            <w:vAlign w:val="bottom"/>
            <w:hideMark/>
          </w:tcPr>
          <w:p w:rsidR="00467BD1" w:rsidRPr="00EE6F7D" w:rsidRDefault="00467BD1">
            <w:pPr>
              <w:tabs>
                <w:tab w:val="left" w:pos="1185"/>
              </w:tabs>
              <w:jc w:val="center"/>
              <w:rPr>
                <w:rFonts w:ascii="Century Gothic" w:hAnsi="Century Gothic"/>
                <w:sz w:val="20"/>
                <w:szCs w:val="20"/>
              </w:rPr>
            </w:pPr>
            <w:r w:rsidRPr="00EE6F7D">
              <w:rPr>
                <w:rFonts w:ascii="Century Gothic" w:hAnsi="Century Gothic"/>
                <w:sz w:val="20"/>
                <w:szCs w:val="20"/>
              </w:rPr>
              <w:t>400</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467BD1" w:rsidRPr="00EE6F7D" w:rsidRDefault="00467BD1">
            <w:pPr>
              <w:snapToGrid w:val="0"/>
              <w:jc w:val="center"/>
              <w:rPr>
                <w:rFonts w:ascii="Century Gothic" w:hAnsi="Century Gothic" w:cs="Arial"/>
                <w:sz w:val="20"/>
                <w:szCs w:val="20"/>
              </w:rPr>
            </w:pPr>
            <w:r w:rsidRPr="00EE6F7D">
              <w:rPr>
                <w:rFonts w:ascii="Century Gothic" w:hAnsi="Century Gothic" w:cs="Arial"/>
                <w:sz w:val="20"/>
                <w:szCs w:val="20"/>
              </w:rPr>
              <w:t>3,00</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467BD1" w:rsidRPr="00EE6F7D" w:rsidRDefault="00467BD1">
            <w:pPr>
              <w:snapToGrid w:val="0"/>
              <w:jc w:val="center"/>
              <w:rPr>
                <w:rFonts w:ascii="Century Gothic" w:hAnsi="Century Gothic" w:cs="Arial"/>
                <w:sz w:val="20"/>
                <w:szCs w:val="20"/>
              </w:rPr>
            </w:pPr>
            <w:r w:rsidRPr="00EE6F7D">
              <w:rPr>
                <w:rFonts w:ascii="Century Gothic" w:hAnsi="Century Gothic" w:cs="Arial"/>
                <w:sz w:val="20"/>
                <w:szCs w:val="20"/>
              </w:rPr>
              <w:t>1.200,00</w:t>
            </w:r>
          </w:p>
        </w:tc>
      </w:tr>
      <w:tr w:rsidR="00467BD1" w:rsidRPr="00EE6F7D" w:rsidTr="00467BD1">
        <w:trPr>
          <w:trHeight w:val="322"/>
        </w:trPr>
        <w:tc>
          <w:tcPr>
            <w:tcW w:w="709" w:type="dxa"/>
            <w:tcBorders>
              <w:top w:val="single" w:sz="4" w:space="0" w:color="000000"/>
              <w:left w:val="single" w:sz="4" w:space="0" w:color="000000"/>
              <w:bottom w:val="single" w:sz="4" w:space="0" w:color="000000"/>
              <w:right w:val="single" w:sz="4" w:space="0" w:color="auto"/>
            </w:tcBorders>
            <w:vAlign w:val="bottom"/>
            <w:hideMark/>
          </w:tcPr>
          <w:p w:rsidR="00467BD1" w:rsidRPr="00EE6F7D" w:rsidRDefault="00467BD1">
            <w:pPr>
              <w:snapToGrid w:val="0"/>
              <w:rPr>
                <w:rFonts w:ascii="Century Gothic" w:hAnsi="Century Gothic" w:cs="Arial"/>
                <w:sz w:val="20"/>
                <w:szCs w:val="20"/>
              </w:rPr>
            </w:pPr>
            <w:r w:rsidRPr="00EE6F7D">
              <w:rPr>
                <w:rFonts w:ascii="Century Gothic" w:hAnsi="Century Gothic" w:cs="Arial"/>
                <w:sz w:val="20"/>
                <w:szCs w:val="20"/>
              </w:rPr>
              <w:t>09</w:t>
            </w:r>
          </w:p>
        </w:tc>
        <w:tc>
          <w:tcPr>
            <w:tcW w:w="2693" w:type="dxa"/>
            <w:tcBorders>
              <w:top w:val="single" w:sz="4" w:space="0" w:color="auto"/>
              <w:left w:val="nil"/>
              <w:bottom w:val="single" w:sz="4" w:space="0" w:color="auto"/>
              <w:right w:val="single" w:sz="4" w:space="0" w:color="auto"/>
            </w:tcBorders>
            <w:vAlign w:val="bottom"/>
            <w:hideMark/>
          </w:tcPr>
          <w:p w:rsidR="00467BD1" w:rsidRPr="00EE6F7D" w:rsidRDefault="00467BD1">
            <w:pPr>
              <w:pStyle w:val="Corpodetexto"/>
              <w:rPr>
                <w:rFonts w:ascii="Century Gothic" w:hAnsi="Century Gothic" w:cs="Arial"/>
                <w:bCs/>
                <w:iCs/>
                <w:sz w:val="20"/>
                <w:szCs w:val="20"/>
              </w:rPr>
            </w:pPr>
            <w:r w:rsidRPr="00EE6F7D">
              <w:rPr>
                <w:rFonts w:ascii="Century Gothic" w:hAnsi="Century Gothic" w:cs="Arial"/>
                <w:bCs/>
                <w:iCs/>
                <w:sz w:val="20"/>
                <w:szCs w:val="20"/>
              </w:rPr>
              <w:t>Couve folha</w:t>
            </w:r>
          </w:p>
        </w:tc>
        <w:tc>
          <w:tcPr>
            <w:tcW w:w="1134" w:type="dxa"/>
            <w:tcBorders>
              <w:top w:val="single" w:sz="4" w:space="0" w:color="auto"/>
              <w:left w:val="single" w:sz="4" w:space="0" w:color="auto"/>
              <w:bottom w:val="single" w:sz="4" w:space="0" w:color="auto"/>
              <w:right w:val="single" w:sz="4" w:space="0" w:color="auto"/>
            </w:tcBorders>
            <w:vAlign w:val="bottom"/>
            <w:hideMark/>
          </w:tcPr>
          <w:p w:rsidR="00467BD1" w:rsidRPr="00EE6F7D" w:rsidRDefault="00467BD1">
            <w:pPr>
              <w:jc w:val="center"/>
              <w:rPr>
                <w:rFonts w:ascii="Century Gothic" w:hAnsi="Century Gothic"/>
                <w:sz w:val="20"/>
                <w:szCs w:val="20"/>
              </w:rPr>
            </w:pPr>
            <w:r w:rsidRPr="00EE6F7D">
              <w:rPr>
                <w:rFonts w:ascii="Century Gothic" w:hAnsi="Century Gothic"/>
                <w:sz w:val="20"/>
                <w:szCs w:val="20"/>
              </w:rPr>
              <w:t>MAÇO</w:t>
            </w:r>
          </w:p>
        </w:tc>
        <w:tc>
          <w:tcPr>
            <w:tcW w:w="851" w:type="dxa"/>
            <w:tcBorders>
              <w:top w:val="single" w:sz="4" w:space="0" w:color="000000"/>
              <w:left w:val="single" w:sz="4" w:space="0" w:color="auto"/>
              <w:bottom w:val="single" w:sz="4" w:space="0" w:color="000000"/>
              <w:right w:val="single" w:sz="4" w:space="0" w:color="000000"/>
            </w:tcBorders>
            <w:vAlign w:val="bottom"/>
            <w:hideMark/>
          </w:tcPr>
          <w:p w:rsidR="00467BD1" w:rsidRPr="00EE6F7D" w:rsidRDefault="00467BD1">
            <w:pPr>
              <w:tabs>
                <w:tab w:val="left" w:pos="1185"/>
              </w:tabs>
              <w:jc w:val="center"/>
              <w:rPr>
                <w:rFonts w:ascii="Century Gothic" w:hAnsi="Century Gothic"/>
                <w:sz w:val="20"/>
                <w:szCs w:val="20"/>
              </w:rPr>
            </w:pPr>
            <w:r w:rsidRPr="00EE6F7D">
              <w:rPr>
                <w:rFonts w:ascii="Century Gothic" w:hAnsi="Century Gothic"/>
                <w:sz w:val="20"/>
                <w:szCs w:val="20"/>
              </w:rPr>
              <w:t>300</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467BD1" w:rsidRPr="00EE6F7D" w:rsidRDefault="00467BD1">
            <w:pPr>
              <w:snapToGrid w:val="0"/>
              <w:jc w:val="center"/>
              <w:rPr>
                <w:rFonts w:ascii="Century Gothic" w:hAnsi="Century Gothic" w:cs="Arial"/>
                <w:sz w:val="20"/>
                <w:szCs w:val="20"/>
              </w:rPr>
            </w:pPr>
            <w:r w:rsidRPr="00EE6F7D">
              <w:rPr>
                <w:rFonts w:ascii="Century Gothic" w:hAnsi="Century Gothic" w:cs="Arial"/>
                <w:sz w:val="20"/>
                <w:szCs w:val="20"/>
              </w:rPr>
              <w:t>3,60</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467BD1" w:rsidRPr="00EE6F7D" w:rsidRDefault="00467BD1">
            <w:pPr>
              <w:snapToGrid w:val="0"/>
              <w:jc w:val="center"/>
              <w:rPr>
                <w:rFonts w:ascii="Century Gothic" w:hAnsi="Century Gothic" w:cs="Arial"/>
                <w:sz w:val="20"/>
                <w:szCs w:val="20"/>
              </w:rPr>
            </w:pPr>
            <w:r w:rsidRPr="00EE6F7D">
              <w:rPr>
                <w:rFonts w:ascii="Century Gothic" w:hAnsi="Century Gothic" w:cs="Arial"/>
                <w:sz w:val="20"/>
                <w:szCs w:val="20"/>
              </w:rPr>
              <w:t>1.080,00</w:t>
            </w:r>
          </w:p>
        </w:tc>
      </w:tr>
      <w:tr w:rsidR="00467BD1" w:rsidRPr="00EE6F7D" w:rsidTr="00467BD1">
        <w:trPr>
          <w:trHeight w:val="322"/>
        </w:trPr>
        <w:tc>
          <w:tcPr>
            <w:tcW w:w="709" w:type="dxa"/>
            <w:tcBorders>
              <w:top w:val="single" w:sz="4" w:space="0" w:color="000000"/>
              <w:left w:val="single" w:sz="4" w:space="0" w:color="000000"/>
              <w:bottom w:val="single" w:sz="4" w:space="0" w:color="000000"/>
              <w:right w:val="single" w:sz="4" w:space="0" w:color="auto"/>
            </w:tcBorders>
            <w:vAlign w:val="bottom"/>
            <w:hideMark/>
          </w:tcPr>
          <w:p w:rsidR="00467BD1" w:rsidRPr="00EE6F7D" w:rsidRDefault="00467BD1">
            <w:pPr>
              <w:snapToGrid w:val="0"/>
              <w:rPr>
                <w:rFonts w:ascii="Century Gothic" w:hAnsi="Century Gothic" w:cs="Arial"/>
                <w:sz w:val="20"/>
                <w:szCs w:val="20"/>
              </w:rPr>
            </w:pPr>
            <w:r w:rsidRPr="00EE6F7D">
              <w:rPr>
                <w:rFonts w:ascii="Century Gothic" w:hAnsi="Century Gothic" w:cs="Arial"/>
                <w:sz w:val="20"/>
                <w:szCs w:val="20"/>
              </w:rPr>
              <w:t>11</w:t>
            </w:r>
          </w:p>
        </w:tc>
        <w:tc>
          <w:tcPr>
            <w:tcW w:w="2693" w:type="dxa"/>
            <w:tcBorders>
              <w:top w:val="single" w:sz="4" w:space="0" w:color="auto"/>
              <w:left w:val="nil"/>
              <w:bottom w:val="single" w:sz="4" w:space="0" w:color="auto"/>
              <w:right w:val="single" w:sz="4" w:space="0" w:color="auto"/>
            </w:tcBorders>
            <w:vAlign w:val="bottom"/>
            <w:hideMark/>
          </w:tcPr>
          <w:p w:rsidR="00467BD1" w:rsidRPr="00EE6F7D" w:rsidRDefault="00467BD1">
            <w:pPr>
              <w:pStyle w:val="Corpodetexto"/>
              <w:rPr>
                <w:rFonts w:ascii="Century Gothic" w:hAnsi="Century Gothic" w:cs="Arial"/>
                <w:bCs/>
                <w:iCs/>
                <w:sz w:val="20"/>
                <w:szCs w:val="20"/>
              </w:rPr>
            </w:pPr>
            <w:r w:rsidRPr="00EE6F7D">
              <w:rPr>
                <w:rFonts w:ascii="Century Gothic" w:hAnsi="Century Gothic" w:cs="Arial"/>
                <w:bCs/>
                <w:iCs/>
                <w:sz w:val="20"/>
                <w:szCs w:val="20"/>
              </w:rPr>
              <w:t>Mandioca</w:t>
            </w:r>
          </w:p>
        </w:tc>
        <w:tc>
          <w:tcPr>
            <w:tcW w:w="1134" w:type="dxa"/>
            <w:tcBorders>
              <w:top w:val="single" w:sz="4" w:space="0" w:color="auto"/>
              <w:left w:val="single" w:sz="4" w:space="0" w:color="auto"/>
              <w:bottom w:val="single" w:sz="4" w:space="0" w:color="auto"/>
              <w:right w:val="single" w:sz="4" w:space="0" w:color="auto"/>
            </w:tcBorders>
            <w:vAlign w:val="bottom"/>
            <w:hideMark/>
          </w:tcPr>
          <w:p w:rsidR="00467BD1" w:rsidRPr="00EE6F7D" w:rsidRDefault="00467BD1">
            <w:pPr>
              <w:jc w:val="center"/>
              <w:rPr>
                <w:rFonts w:ascii="Century Gothic" w:hAnsi="Century Gothic"/>
                <w:sz w:val="20"/>
                <w:szCs w:val="20"/>
              </w:rPr>
            </w:pPr>
            <w:r w:rsidRPr="00EE6F7D">
              <w:rPr>
                <w:rFonts w:ascii="Century Gothic" w:hAnsi="Century Gothic"/>
                <w:sz w:val="20"/>
                <w:szCs w:val="20"/>
              </w:rPr>
              <w:t>KG</w:t>
            </w:r>
          </w:p>
        </w:tc>
        <w:tc>
          <w:tcPr>
            <w:tcW w:w="851" w:type="dxa"/>
            <w:tcBorders>
              <w:top w:val="single" w:sz="4" w:space="0" w:color="000000"/>
              <w:left w:val="single" w:sz="4" w:space="0" w:color="auto"/>
              <w:bottom w:val="single" w:sz="4" w:space="0" w:color="000000"/>
              <w:right w:val="single" w:sz="4" w:space="0" w:color="000000"/>
            </w:tcBorders>
            <w:vAlign w:val="bottom"/>
            <w:hideMark/>
          </w:tcPr>
          <w:p w:rsidR="00467BD1" w:rsidRPr="00EE6F7D" w:rsidRDefault="00467BD1">
            <w:pPr>
              <w:tabs>
                <w:tab w:val="left" w:pos="1185"/>
              </w:tabs>
              <w:jc w:val="center"/>
              <w:rPr>
                <w:rFonts w:ascii="Century Gothic" w:hAnsi="Century Gothic"/>
                <w:sz w:val="20"/>
                <w:szCs w:val="20"/>
              </w:rPr>
            </w:pPr>
            <w:r w:rsidRPr="00EE6F7D">
              <w:rPr>
                <w:rFonts w:ascii="Century Gothic" w:hAnsi="Century Gothic"/>
                <w:sz w:val="20"/>
                <w:szCs w:val="20"/>
              </w:rPr>
              <w:t>600</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467BD1" w:rsidRPr="00EE6F7D" w:rsidRDefault="00467BD1">
            <w:pPr>
              <w:snapToGrid w:val="0"/>
              <w:jc w:val="center"/>
              <w:rPr>
                <w:rFonts w:ascii="Century Gothic" w:hAnsi="Century Gothic" w:cs="Arial"/>
                <w:sz w:val="20"/>
                <w:szCs w:val="20"/>
              </w:rPr>
            </w:pPr>
            <w:r w:rsidRPr="00EE6F7D">
              <w:rPr>
                <w:rFonts w:ascii="Century Gothic" w:hAnsi="Century Gothic" w:cs="Arial"/>
                <w:sz w:val="20"/>
                <w:szCs w:val="20"/>
              </w:rPr>
              <w:t>4,00</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467BD1" w:rsidRPr="00EE6F7D" w:rsidRDefault="00467BD1">
            <w:pPr>
              <w:snapToGrid w:val="0"/>
              <w:jc w:val="center"/>
              <w:rPr>
                <w:rFonts w:ascii="Century Gothic" w:hAnsi="Century Gothic" w:cs="Arial"/>
                <w:sz w:val="20"/>
                <w:szCs w:val="20"/>
              </w:rPr>
            </w:pPr>
            <w:r w:rsidRPr="00EE6F7D">
              <w:rPr>
                <w:rFonts w:ascii="Century Gothic" w:hAnsi="Century Gothic" w:cs="Arial"/>
                <w:sz w:val="20"/>
                <w:szCs w:val="20"/>
              </w:rPr>
              <w:t>2.400,00</w:t>
            </w:r>
          </w:p>
        </w:tc>
      </w:tr>
      <w:tr w:rsidR="00467BD1" w:rsidRPr="00EE6F7D" w:rsidTr="00467BD1">
        <w:trPr>
          <w:trHeight w:val="322"/>
        </w:trPr>
        <w:tc>
          <w:tcPr>
            <w:tcW w:w="709" w:type="dxa"/>
            <w:tcBorders>
              <w:top w:val="single" w:sz="4" w:space="0" w:color="000000"/>
              <w:left w:val="single" w:sz="4" w:space="0" w:color="000000"/>
              <w:bottom w:val="single" w:sz="4" w:space="0" w:color="000000"/>
              <w:right w:val="single" w:sz="4" w:space="0" w:color="auto"/>
            </w:tcBorders>
            <w:vAlign w:val="bottom"/>
            <w:hideMark/>
          </w:tcPr>
          <w:p w:rsidR="00467BD1" w:rsidRPr="00EE6F7D" w:rsidRDefault="00467BD1">
            <w:pPr>
              <w:snapToGrid w:val="0"/>
              <w:rPr>
                <w:rFonts w:ascii="Century Gothic" w:hAnsi="Century Gothic" w:cs="Arial"/>
                <w:sz w:val="20"/>
                <w:szCs w:val="20"/>
              </w:rPr>
            </w:pPr>
            <w:r w:rsidRPr="00EE6F7D">
              <w:rPr>
                <w:rFonts w:ascii="Century Gothic" w:hAnsi="Century Gothic" w:cs="Arial"/>
                <w:sz w:val="20"/>
                <w:szCs w:val="20"/>
              </w:rPr>
              <w:t>12</w:t>
            </w:r>
          </w:p>
        </w:tc>
        <w:tc>
          <w:tcPr>
            <w:tcW w:w="2693" w:type="dxa"/>
            <w:tcBorders>
              <w:top w:val="single" w:sz="4" w:space="0" w:color="auto"/>
              <w:left w:val="nil"/>
              <w:bottom w:val="single" w:sz="4" w:space="0" w:color="auto"/>
              <w:right w:val="single" w:sz="4" w:space="0" w:color="auto"/>
            </w:tcBorders>
            <w:vAlign w:val="bottom"/>
            <w:hideMark/>
          </w:tcPr>
          <w:p w:rsidR="00467BD1" w:rsidRPr="00EE6F7D" w:rsidRDefault="00467BD1">
            <w:pPr>
              <w:pStyle w:val="Corpodetexto"/>
              <w:rPr>
                <w:rFonts w:ascii="Century Gothic" w:hAnsi="Century Gothic" w:cs="Arial"/>
                <w:bCs/>
                <w:iCs/>
                <w:sz w:val="20"/>
                <w:szCs w:val="20"/>
              </w:rPr>
            </w:pPr>
            <w:r w:rsidRPr="00EE6F7D">
              <w:rPr>
                <w:rFonts w:ascii="Century Gothic" w:hAnsi="Century Gothic" w:cs="Arial"/>
                <w:bCs/>
                <w:iCs/>
                <w:sz w:val="20"/>
                <w:szCs w:val="20"/>
              </w:rPr>
              <w:t>Moranga cabutiá</w:t>
            </w:r>
          </w:p>
        </w:tc>
        <w:tc>
          <w:tcPr>
            <w:tcW w:w="1134" w:type="dxa"/>
            <w:tcBorders>
              <w:top w:val="single" w:sz="4" w:space="0" w:color="auto"/>
              <w:left w:val="single" w:sz="4" w:space="0" w:color="auto"/>
              <w:bottom w:val="single" w:sz="4" w:space="0" w:color="auto"/>
              <w:right w:val="single" w:sz="4" w:space="0" w:color="auto"/>
            </w:tcBorders>
            <w:vAlign w:val="bottom"/>
            <w:hideMark/>
          </w:tcPr>
          <w:p w:rsidR="00467BD1" w:rsidRPr="00EE6F7D" w:rsidRDefault="00467BD1">
            <w:pPr>
              <w:jc w:val="center"/>
              <w:rPr>
                <w:rFonts w:ascii="Century Gothic" w:hAnsi="Century Gothic"/>
                <w:sz w:val="20"/>
                <w:szCs w:val="20"/>
              </w:rPr>
            </w:pPr>
            <w:r w:rsidRPr="00EE6F7D">
              <w:rPr>
                <w:rFonts w:ascii="Century Gothic" w:hAnsi="Century Gothic"/>
                <w:sz w:val="20"/>
                <w:szCs w:val="20"/>
              </w:rPr>
              <w:t>KG</w:t>
            </w:r>
          </w:p>
        </w:tc>
        <w:tc>
          <w:tcPr>
            <w:tcW w:w="851" w:type="dxa"/>
            <w:tcBorders>
              <w:top w:val="single" w:sz="4" w:space="0" w:color="000000"/>
              <w:left w:val="single" w:sz="4" w:space="0" w:color="auto"/>
              <w:bottom w:val="single" w:sz="4" w:space="0" w:color="000000"/>
              <w:right w:val="single" w:sz="4" w:space="0" w:color="000000"/>
            </w:tcBorders>
            <w:vAlign w:val="bottom"/>
            <w:hideMark/>
          </w:tcPr>
          <w:p w:rsidR="00467BD1" w:rsidRPr="00EE6F7D" w:rsidRDefault="00467BD1">
            <w:pPr>
              <w:tabs>
                <w:tab w:val="left" w:pos="1185"/>
              </w:tabs>
              <w:jc w:val="center"/>
              <w:rPr>
                <w:rFonts w:ascii="Century Gothic" w:hAnsi="Century Gothic"/>
                <w:sz w:val="20"/>
                <w:szCs w:val="20"/>
              </w:rPr>
            </w:pPr>
            <w:r w:rsidRPr="00EE6F7D">
              <w:rPr>
                <w:rFonts w:ascii="Century Gothic" w:hAnsi="Century Gothic"/>
                <w:sz w:val="20"/>
                <w:szCs w:val="20"/>
              </w:rPr>
              <w:t>100</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467BD1" w:rsidRPr="00EE6F7D" w:rsidRDefault="00467BD1">
            <w:pPr>
              <w:snapToGrid w:val="0"/>
              <w:jc w:val="center"/>
              <w:rPr>
                <w:rFonts w:ascii="Century Gothic" w:hAnsi="Century Gothic" w:cs="Arial"/>
                <w:sz w:val="20"/>
                <w:szCs w:val="20"/>
              </w:rPr>
            </w:pPr>
            <w:r w:rsidRPr="00EE6F7D">
              <w:rPr>
                <w:rFonts w:ascii="Century Gothic" w:hAnsi="Century Gothic" w:cs="Arial"/>
                <w:sz w:val="20"/>
                <w:szCs w:val="20"/>
              </w:rPr>
              <w:t>3,00</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467BD1" w:rsidRPr="00EE6F7D" w:rsidRDefault="00467BD1">
            <w:pPr>
              <w:snapToGrid w:val="0"/>
              <w:jc w:val="center"/>
              <w:rPr>
                <w:rFonts w:ascii="Century Gothic" w:hAnsi="Century Gothic" w:cs="Arial"/>
                <w:sz w:val="20"/>
                <w:szCs w:val="20"/>
              </w:rPr>
            </w:pPr>
            <w:r w:rsidRPr="00EE6F7D">
              <w:rPr>
                <w:rFonts w:ascii="Century Gothic" w:hAnsi="Century Gothic" w:cs="Arial"/>
                <w:sz w:val="20"/>
                <w:szCs w:val="20"/>
              </w:rPr>
              <w:t>300,00</w:t>
            </w:r>
          </w:p>
        </w:tc>
      </w:tr>
      <w:tr w:rsidR="00467BD1" w:rsidRPr="00EE6F7D" w:rsidTr="00467BD1">
        <w:trPr>
          <w:trHeight w:val="322"/>
        </w:trPr>
        <w:tc>
          <w:tcPr>
            <w:tcW w:w="709" w:type="dxa"/>
            <w:tcBorders>
              <w:top w:val="single" w:sz="4" w:space="0" w:color="000000"/>
              <w:left w:val="single" w:sz="4" w:space="0" w:color="000000"/>
              <w:bottom w:val="single" w:sz="4" w:space="0" w:color="000000"/>
              <w:right w:val="single" w:sz="4" w:space="0" w:color="auto"/>
            </w:tcBorders>
            <w:vAlign w:val="bottom"/>
            <w:hideMark/>
          </w:tcPr>
          <w:p w:rsidR="00467BD1" w:rsidRPr="00EE6F7D" w:rsidRDefault="00467BD1">
            <w:pPr>
              <w:snapToGrid w:val="0"/>
              <w:rPr>
                <w:rFonts w:ascii="Century Gothic" w:hAnsi="Century Gothic" w:cs="Arial"/>
                <w:sz w:val="20"/>
                <w:szCs w:val="20"/>
              </w:rPr>
            </w:pPr>
            <w:r w:rsidRPr="00EE6F7D">
              <w:rPr>
                <w:rFonts w:ascii="Century Gothic" w:hAnsi="Century Gothic" w:cs="Arial"/>
                <w:sz w:val="20"/>
                <w:szCs w:val="20"/>
              </w:rPr>
              <w:t>26</w:t>
            </w:r>
          </w:p>
        </w:tc>
        <w:tc>
          <w:tcPr>
            <w:tcW w:w="2693" w:type="dxa"/>
            <w:tcBorders>
              <w:top w:val="single" w:sz="4" w:space="0" w:color="auto"/>
              <w:left w:val="nil"/>
              <w:bottom w:val="single" w:sz="4" w:space="0" w:color="auto"/>
              <w:right w:val="single" w:sz="4" w:space="0" w:color="auto"/>
            </w:tcBorders>
            <w:vAlign w:val="bottom"/>
            <w:hideMark/>
          </w:tcPr>
          <w:p w:rsidR="00467BD1" w:rsidRPr="00EE6F7D" w:rsidRDefault="00467BD1">
            <w:pPr>
              <w:pStyle w:val="Corpodetexto"/>
              <w:rPr>
                <w:rFonts w:ascii="Century Gothic" w:hAnsi="Century Gothic" w:cs="Arial"/>
                <w:bCs/>
                <w:iCs/>
                <w:sz w:val="20"/>
                <w:szCs w:val="20"/>
              </w:rPr>
            </w:pPr>
            <w:r w:rsidRPr="00EE6F7D">
              <w:rPr>
                <w:rFonts w:ascii="Century Gothic" w:hAnsi="Century Gothic" w:cs="Arial"/>
                <w:bCs/>
                <w:iCs/>
                <w:sz w:val="20"/>
                <w:szCs w:val="20"/>
              </w:rPr>
              <w:t xml:space="preserve"> Feijão cores</w:t>
            </w:r>
          </w:p>
        </w:tc>
        <w:tc>
          <w:tcPr>
            <w:tcW w:w="1134" w:type="dxa"/>
            <w:tcBorders>
              <w:top w:val="single" w:sz="4" w:space="0" w:color="auto"/>
              <w:left w:val="single" w:sz="4" w:space="0" w:color="auto"/>
              <w:bottom w:val="single" w:sz="4" w:space="0" w:color="auto"/>
              <w:right w:val="single" w:sz="4" w:space="0" w:color="auto"/>
            </w:tcBorders>
            <w:vAlign w:val="bottom"/>
            <w:hideMark/>
          </w:tcPr>
          <w:p w:rsidR="00467BD1" w:rsidRPr="00EE6F7D" w:rsidRDefault="00467BD1">
            <w:pPr>
              <w:jc w:val="center"/>
              <w:rPr>
                <w:rFonts w:ascii="Century Gothic" w:hAnsi="Century Gothic"/>
                <w:sz w:val="20"/>
                <w:szCs w:val="20"/>
              </w:rPr>
            </w:pPr>
            <w:r w:rsidRPr="00EE6F7D">
              <w:rPr>
                <w:rFonts w:ascii="Century Gothic" w:hAnsi="Century Gothic"/>
                <w:sz w:val="20"/>
                <w:szCs w:val="20"/>
              </w:rPr>
              <w:t>KG</w:t>
            </w:r>
          </w:p>
        </w:tc>
        <w:tc>
          <w:tcPr>
            <w:tcW w:w="851" w:type="dxa"/>
            <w:tcBorders>
              <w:top w:val="single" w:sz="4" w:space="0" w:color="000000"/>
              <w:left w:val="single" w:sz="4" w:space="0" w:color="auto"/>
              <w:bottom w:val="single" w:sz="4" w:space="0" w:color="000000"/>
              <w:right w:val="single" w:sz="4" w:space="0" w:color="000000"/>
            </w:tcBorders>
            <w:vAlign w:val="bottom"/>
            <w:hideMark/>
          </w:tcPr>
          <w:p w:rsidR="00467BD1" w:rsidRPr="00EE6F7D" w:rsidRDefault="00467BD1">
            <w:pPr>
              <w:tabs>
                <w:tab w:val="right" w:pos="1882"/>
              </w:tabs>
              <w:jc w:val="center"/>
              <w:rPr>
                <w:rFonts w:ascii="Century Gothic" w:hAnsi="Century Gothic"/>
                <w:sz w:val="20"/>
                <w:szCs w:val="20"/>
              </w:rPr>
            </w:pPr>
            <w:r w:rsidRPr="00EE6F7D">
              <w:rPr>
                <w:rFonts w:ascii="Century Gothic" w:hAnsi="Century Gothic"/>
                <w:sz w:val="20"/>
                <w:szCs w:val="20"/>
              </w:rPr>
              <w:t>300</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467BD1" w:rsidRPr="00EE6F7D" w:rsidRDefault="00467BD1">
            <w:pPr>
              <w:snapToGrid w:val="0"/>
              <w:jc w:val="center"/>
              <w:rPr>
                <w:rFonts w:ascii="Century Gothic" w:hAnsi="Century Gothic" w:cs="Arial"/>
                <w:sz w:val="20"/>
                <w:szCs w:val="20"/>
              </w:rPr>
            </w:pPr>
            <w:r w:rsidRPr="00EE6F7D">
              <w:rPr>
                <w:rFonts w:ascii="Century Gothic" w:hAnsi="Century Gothic" w:cs="Arial"/>
                <w:sz w:val="20"/>
                <w:szCs w:val="20"/>
              </w:rPr>
              <w:t>8,00</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467BD1" w:rsidRPr="00EE6F7D" w:rsidRDefault="00467BD1" w:rsidP="00467BD1">
            <w:pPr>
              <w:snapToGrid w:val="0"/>
              <w:jc w:val="center"/>
              <w:rPr>
                <w:rFonts w:ascii="Century Gothic" w:hAnsi="Century Gothic" w:cs="Arial"/>
                <w:sz w:val="20"/>
                <w:szCs w:val="20"/>
              </w:rPr>
            </w:pPr>
            <w:r w:rsidRPr="00EE6F7D">
              <w:rPr>
                <w:rFonts w:ascii="Century Gothic" w:hAnsi="Century Gothic" w:cs="Arial"/>
                <w:sz w:val="20"/>
                <w:szCs w:val="20"/>
              </w:rPr>
              <w:t>2.400,00</w:t>
            </w:r>
          </w:p>
        </w:tc>
      </w:tr>
      <w:tr w:rsidR="00467BD1" w:rsidRPr="00EE6F7D" w:rsidTr="00526496">
        <w:trPr>
          <w:trHeight w:val="322"/>
        </w:trPr>
        <w:tc>
          <w:tcPr>
            <w:tcW w:w="6804" w:type="dxa"/>
            <w:gridSpan w:val="5"/>
            <w:tcBorders>
              <w:top w:val="single" w:sz="4" w:space="0" w:color="000000"/>
              <w:left w:val="single" w:sz="4" w:space="0" w:color="000000"/>
              <w:bottom w:val="single" w:sz="4" w:space="0" w:color="000000"/>
              <w:right w:val="single" w:sz="4" w:space="0" w:color="000000"/>
            </w:tcBorders>
            <w:vAlign w:val="bottom"/>
          </w:tcPr>
          <w:p w:rsidR="00467BD1" w:rsidRPr="00EE6F7D" w:rsidRDefault="00467BD1" w:rsidP="00467BD1">
            <w:pPr>
              <w:snapToGrid w:val="0"/>
              <w:rPr>
                <w:rFonts w:ascii="Century Gothic" w:hAnsi="Century Gothic" w:cs="Arial"/>
                <w:b/>
                <w:sz w:val="20"/>
                <w:szCs w:val="20"/>
              </w:rPr>
            </w:pPr>
            <w:r w:rsidRPr="00EE6F7D">
              <w:rPr>
                <w:rFonts w:ascii="Century Gothic" w:hAnsi="Century Gothic" w:cs="Arial"/>
                <w:b/>
                <w:sz w:val="20"/>
                <w:szCs w:val="20"/>
              </w:rPr>
              <w:t>TOTAL:</w:t>
            </w:r>
          </w:p>
        </w:tc>
        <w:tc>
          <w:tcPr>
            <w:tcW w:w="1701" w:type="dxa"/>
            <w:tcBorders>
              <w:top w:val="single" w:sz="4" w:space="0" w:color="000000"/>
              <w:left w:val="single" w:sz="4" w:space="0" w:color="000000"/>
              <w:bottom w:val="single" w:sz="4" w:space="0" w:color="000000"/>
              <w:right w:val="single" w:sz="4" w:space="0" w:color="000000"/>
            </w:tcBorders>
            <w:vAlign w:val="bottom"/>
          </w:tcPr>
          <w:p w:rsidR="00467BD1" w:rsidRPr="00EE6F7D" w:rsidRDefault="00467BD1">
            <w:pPr>
              <w:snapToGrid w:val="0"/>
              <w:jc w:val="center"/>
              <w:rPr>
                <w:rFonts w:ascii="Century Gothic" w:hAnsi="Century Gothic" w:cs="Arial"/>
                <w:b/>
                <w:sz w:val="20"/>
                <w:szCs w:val="20"/>
              </w:rPr>
            </w:pPr>
            <w:r w:rsidRPr="00EE6F7D">
              <w:rPr>
                <w:rFonts w:ascii="Century Gothic" w:hAnsi="Century Gothic" w:cs="Arial"/>
                <w:b/>
                <w:sz w:val="20"/>
                <w:szCs w:val="20"/>
              </w:rPr>
              <w:t>9.130,00</w:t>
            </w:r>
          </w:p>
        </w:tc>
      </w:tr>
    </w:tbl>
    <w:p w:rsidR="00467BD1" w:rsidRPr="00EE6F7D" w:rsidRDefault="00467BD1" w:rsidP="00467BD1">
      <w:pPr>
        <w:pStyle w:val="Recuodecorpodetexto"/>
        <w:ind w:left="0"/>
        <w:jc w:val="both"/>
        <w:rPr>
          <w:rFonts w:ascii="Century Gothic" w:hAnsi="Century Gothic" w:cs="Arial"/>
          <w:sz w:val="20"/>
          <w:szCs w:val="20"/>
        </w:rPr>
      </w:pPr>
    </w:p>
    <w:p w:rsidR="00467BD1" w:rsidRPr="00EE6F7D" w:rsidRDefault="00467BD1" w:rsidP="00467BD1">
      <w:pPr>
        <w:jc w:val="both"/>
        <w:rPr>
          <w:rFonts w:ascii="Century Gothic" w:hAnsi="Century Gothic" w:cs="Arial"/>
          <w:sz w:val="20"/>
          <w:szCs w:val="20"/>
        </w:rPr>
      </w:pPr>
      <w:r w:rsidRPr="00EE6F7D">
        <w:rPr>
          <w:rFonts w:ascii="Century Gothic" w:hAnsi="Century Gothic"/>
          <w:b/>
          <w:sz w:val="20"/>
          <w:szCs w:val="20"/>
          <w:u w:val="single"/>
        </w:rPr>
        <w:t>VIGÊNCIA</w:t>
      </w:r>
      <w:r w:rsidRPr="00EE6F7D">
        <w:rPr>
          <w:rFonts w:ascii="Century Gothic" w:hAnsi="Century Gothic"/>
          <w:sz w:val="20"/>
          <w:szCs w:val="20"/>
        </w:rPr>
        <w:t xml:space="preserve">: </w:t>
      </w:r>
      <w:r w:rsidRPr="00EE6F7D">
        <w:rPr>
          <w:rFonts w:ascii="Century Gothic" w:hAnsi="Century Gothic" w:cs="Arial"/>
          <w:sz w:val="20"/>
          <w:szCs w:val="20"/>
        </w:rPr>
        <w:t>A duração do presente termo será da sua assinatura até a entrega total dos produtos adquiridos ou até 15 de novembro de 2017.</w:t>
      </w:r>
    </w:p>
    <w:p w:rsidR="00467BD1" w:rsidRPr="00EE6F7D" w:rsidRDefault="00467BD1" w:rsidP="00467BD1">
      <w:pPr>
        <w:jc w:val="both"/>
        <w:rPr>
          <w:rFonts w:ascii="Century Gothic" w:hAnsi="Century Gothic"/>
          <w:sz w:val="20"/>
          <w:szCs w:val="20"/>
        </w:rPr>
      </w:pPr>
    </w:p>
    <w:p w:rsidR="00467BD1" w:rsidRPr="00EE6F7D" w:rsidRDefault="00467BD1" w:rsidP="00467BD1">
      <w:pPr>
        <w:jc w:val="both"/>
        <w:rPr>
          <w:rFonts w:ascii="Century Gothic" w:hAnsi="Century Gothic"/>
          <w:bCs/>
          <w:sz w:val="20"/>
          <w:szCs w:val="20"/>
        </w:rPr>
      </w:pPr>
      <w:r w:rsidRPr="00EE6F7D">
        <w:rPr>
          <w:rFonts w:ascii="Century Gothic" w:hAnsi="Century Gothic"/>
          <w:b/>
          <w:sz w:val="20"/>
          <w:szCs w:val="20"/>
          <w:u w:val="single"/>
        </w:rPr>
        <w:t>VALOR DO CONTRATO</w:t>
      </w:r>
      <w:r w:rsidRPr="00EE6F7D">
        <w:rPr>
          <w:rFonts w:ascii="Century Gothic" w:hAnsi="Century Gothic"/>
          <w:sz w:val="20"/>
          <w:szCs w:val="20"/>
        </w:rPr>
        <w:t xml:space="preserve">: R$ </w:t>
      </w:r>
      <w:r w:rsidRPr="00EE6F7D">
        <w:rPr>
          <w:rFonts w:ascii="Century Gothic" w:hAnsi="Century Gothic" w:cs="Arial"/>
          <w:sz w:val="20"/>
          <w:szCs w:val="20"/>
        </w:rPr>
        <w:t>9.130,00 (Nove mil cento e trinta reais).</w:t>
      </w:r>
    </w:p>
    <w:p w:rsidR="00467BD1" w:rsidRPr="00EE6F7D" w:rsidRDefault="00467BD1" w:rsidP="00467BD1">
      <w:pPr>
        <w:jc w:val="both"/>
        <w:rPr>
          <w:rFonts w:ascii="Century Gothic" w:hAnsi="Century Gothic"/>
          <w:sz w:val="20"/>
          <w:szCs w:val="20"/>
        </w:rPr>
      </w:pPr>
    </w:p>
    <w:p w:rsidR="00467BD1" w:rsidRPr="00EE6F7D" w:rsidRDefault="00467BD1" w:rsidP="00467BD1">
      <w:pPr>
        <w:pStyle w:val="Recuodecorpodetexto"/>
        <w:ind w:left="0"/>
        <w:jc w:val="both"/>
        <w:rPr>
          <w:rFonts w:ascii="Century Gothic" w:hAnsi="Century Gothic" w:cs="Arial"/>
          <w:sz w:val="20"/>
          <w:szCs w:val="20"/>
        </w:rPr>
      </w:pPr>
      <w:r w:rsidRPr="00EE6F7D">
        <w:rPr>
          <w:rFonts w:ascii="Century Gothic" w:hAnsi="Century Gothic"/>
          <w:b/>
          <w:sz w:val="20"/>
          <w:szCs w:val="20"/>
          <w:u w:val="single"/>
        </w:rPr>
        <w:t>DOTAÇÃO ORÇAMENTÁRIA</w:t>
      </w:r>
      <w:r w:rsidRPr="00EE6F7D">
        <w:rPr>
          <w:rFonts w:ascii="Century Gothic" w:hAnsi="Century Gothic"/>
          <w:b/>
          <w:sz w:val="20"/>
          <w:szCs w:val="20"/>
        </w:rPr>
        <w:t>:</w:t>
      </w:r>
      <w:r w:rsidRPr="00EE6F7D">
        <w:rPr>
          <w:rFonts w:ascii="Century Gothic" w:hAnsi="Century Gothic" w:cs="Arial"/>
          <w:sz w:val="20"/>
          <w:szCs w:val="20"/>
        </w:rPr>
        <w:t>As despesas decorrentes do presente contrato correrão à conta das seguintes dotações orçamentárias: Verbas: 153, 154, 155, 156, 212 e 213,  PROG. ALIMENTAÇÃO ESCOLAR – PNAE</w:t>
      </w:r>
      <w:r w:rsidRPr="00EE6F7D">
        <w:rPr>
          <w:rFonts w:ascii="Century Gothic" w:hAnsi="Century Gothic" w:cs="Arial"/>
          <w:sz w:val="20"/>
          <w:szCs w:val="20"/>
          <w:lang w:eastAsia="pt-BR"/>
        </w:rPr>
        <w:t xml:space="preserve">, </w:t>
      </w:r>
      <w:r w:rsidRPr="00EE6F7D">
        <w:rPr>
          <w:rFonts w:ascii="Century Gothic" w:hAnsi="Century Gothic" w:cs="Arial"/>
          <w:sz w:val="20"/>
          <w:szCs w:val="20"/>
        </w:rPr>
        <w:t>PROG. ALIMENTAÇÃO ESCOLAR – INDÍGENA, PROG. ALIMENTAÇÃO ESCOLAR – QUILOMBOLA.</w:t>
      </w:r>
    </w:p>
    <w:p w:rsidR="00467BD1" w:rsidRPr="00EE6F7D" w:rsidRDefault="00467BD1" w:rsidP="00467BD1">
      <w:pPr>
        <w:pStyle w:val="Recuodecorpodetexto"/>
        <w:ind w:left="0"/>
        <w:rPr>
          <w:rFonts w:ascii="Century Gothic" w:hAnsi="Century Gothic" w:cs="Arial"/>
          <w:color w:val="FF0000"/>
          <w:sz w:val="20"/>
          <w:szCs w:val="20"/>
        </w:rPr>
      </w:pPr>
    </w:p>
    <w:p w:rsidR="00467BD1" w:rsidRPr="00EE6F7D" w:rsidRDefault="00467BD1" w:rsidP="00467BD1">
      <w:pPr>
        <w:jc w:val="both"/>
        <w:rPr>
          <w:rFonts w:ascii="Century Gothic" w:hAnsi="Century Gothic"/>
          <w:sz w:val="20"/>
          <w:szCs w:val="20"/>
        </w:rPr>
      </w:pPr>
    </w:p>
    <w:p w:rsidR="00467BD1" w:rsidRPr="00EE6F7D" w:rsidRDefault="00467BD1" w:rsidP="00467BD1">
      <w:pPr>
        <w:jc w:val="both"/>
        <w:rPr>
          <w:rFonts w:ascii="Century Gothic" w:hAnsi="Century Gothic"/>
          <w:sz w:val="20"/>
          <w:szCs w:val="20"/>
        </w:rPr>
      </w:pPr>
    </w:p>
    <w:p w:rsidR="00467BD1" w:rsidRPr="00EE6F7D" w:rsidRDefault="00467BD1" w:rsidP="00467BD1">
      <w:pPr>
        <w:jc w:val="center"/>
        <w:rPr>
          <w:rFonts w:ascii="Century Gothic" w:hAnsi="Century Gothic"/>
          <w:sz w:val="20"/>
          <w:szCs w:val="20"/>
        </w:rPr>
      </w:pPr>
      <w:r w:rsidRPr="00EE6F7D">
        <w:rPr>
          <w:rFonts w:ascii="Century Gothic" w:hAnsi="Century Gothic"/>
          <w:sz w:val="20"/>
          <w:szCs w:val="20"/>
        </w:rPr>
        <w:t>Fernando Heck</w:t>
      </w:r>
    </w:p>
    <w:p w:rsidR="00467BD1" w:rsidRPr="00EE6F7D" w:rsidRDefault="00467BD1" w:rsidP="00467BD1">
      <w:pPr>
        <w:jc w:val="center"/>
        <w:rPr>
          <w:rFonts w:ascii="Century Gothic" w:hAnsi="Century Gothic"/>
          <w:b/>
          <w:sz w:val="20"/>
          <w:szCs w:val="20"/>
        </w:rPr>
      </w:pPr>
      <w:r w:rsidRPr="00EE6F7D">
        <w:rPr>
          <w:rFonts w:ascii="Century Gothic" w:hAnsi="Century Gothic"/>
          <w:b/>
          <w:sz w:val="20"/>
          <w:szCs w:val="20"/>
        </w:rPr>
        <w:t>Procurador Jurídico</w:t>
      </w:r>
    </w:p>
    <w:p w:rsidR="00467BD1" w:rsidRPr="00EE6F7D" w:rsidRDefault="00467BD1" w:rsidP="00467BD1">
      <w:pPr>
        <w:jc w:val="center"/>
        <w:rPr>
          <w:rFonts w:ascii="Century Gothic" w:hAnsi="Century Gothic" w:cs="Arial"/>
          <w:sz w:val="20"/>
          <w:szCs w:val="20"/>
        </w:rPr>
      </w:pPr>
      <w:r w:rsidRPr="00EE6F7D">
        <w:rPr>
          <w:rFonts w:ascii="Century Gothic" w:hAnsi="Century Gothic"/>
          <w:sz w:val="20"/>
          <w:szCs w:val="20"/>
        </w:rPr>
        <w:t>OAB/RS 93.934</w:t>
      </w:r>
    </w:p>
    <w:p w:rsidR="00467BD1" w:rsidRPr="00EE6F7D" w:rsidRDefault="00467BD1" w:rsidP="00467BD1">
      <w:pPr>
        <w:pStyle w:val="Subttulo"/>
        <w:rPr>
          <w:rFonts w:ascii="Century Gothic" w:hAnsi="Century Gothic"/>
          <w:sz w:val="20"/>
          <w:szCs w:val="20"/>
        </w:rPr>
      </w:pPr>
      <w:r w:rsidRPr="00EE6F7D">
        <w:rPr>
          <w:rFonts w:ascii="Century Gothic" w:hAnsi="Century Gothic"/>
          <w:sz w:val="20"/>
          <w:szCs w:val="20"/>
        </w:rPr>
        <w:br w:type="page"/>
      </w:r>
    </w:p>
    <w:p w:rsidR="00467BD1" w:rsidRPr="00EE6F7D" w:rsidRDefault="00467BD1" w:rsidP="00467BD1">
      <w:pPr>
        <w:pStyle w:val="Ttulo"/>
        <w:spacing w:before="0" w:after="0"/>
        <w:rPr>
          <w:rFonts w:ascii="Century Gothic" w:hAnsi="Century Gothic" w:cs="Arial"/>
          <w:sz w:val="20"/>
          <w:szCs w:val="20"/>
        </w:rPr>
      </w:pPr>
      <w:r w:rsidRPr="00EE6F7D">
        <w:rPr>
          <w:rFonts w:ascii="Century Gothic" w:hAnsi="Century Gothic" w:cs="Arial"/>
          <w:sz w:val="20"/>
          <w:szCs w:val="20"/>
        </w:rPr>
        <w:lastRenderedPageBreak/>
        <w:t>TERMO DE CONTRATO 37/2017</w:t>
      </w:r>
    </w:p>
    <w:p w:rsidR="00467BD1" w:rsidRPr="00EE6F7D" w:rsidRDefault="00467BD1" w:rsidP="00467BD1">
      <w:pPr>
        <w:pStyle w:val="Subttulo"/>
        <w:rPr>
          <w:rFonts w:ascii="Century Gothic" w:hAnsi="Century Gothic" w:cs="Arial"/>
          <w:sz w:val="20"/>
          <w:szCs w:val="20"/>
        </w:rPr>
      </w:pPr>
    </w:p>
    <w:p w:rsidR="00467BD1" w:rsidRPr="00EE6F7D" w:rsidRDefault="00467BD1" w:rsidP="00467BD1">
      <w:pPr>
        <w:ind w:left="3828"/>
        <w:jc w:val="both"/>
        <w:rPr>
          <w:rFonts w:ascii="Century Gothic" w:hAnsi="Century Gothic" w:cs="Arial"/>
          <w:b/>
          <w:bCs/>
          <w:sz w:val="20"/>
          <w:szCs w:val="20"/>
        </w:rPr>
      </w:pPr>
      <w:r w:rsidRPr="00EE6F7D">
        <w:rPr>
          <w:rFonts w:ascii="Century Gothic" w:hAnsi="Century Gothic" w:cs="Arial"/>
          <w:b/>
          <w:bCs/>
          <w:sz w:val="20"/>
          <w:szCs w:val="20"/>
        </w:rPr>
        <w:t>CONTRATO DE AQUISIÇÃO DE GÊNEROS ALIMENTÍCIOS DA AGRICULTURA FAMILIAR PARA A ALIMENTAÇÃO ESCOLAR</w:t>
      </w:r>
    </w:p>
    <w:p w:rsidR="00467BD1" w:rsidRPr="00EE6F7D" w:rsidRDefault="00467BD1" w:rsidP="00467BD1">
      <w:pPr>
        <w:pStyle w:val="Recuodecorpodetexto"/>
        <w:spacing w:after="0"/>
        <w:ind w:firstLine="709"/>
        <w:jc w:val="both"/>
        <w:rPr>
          <w:rFonts w:ascii="Century Gothic" w:hAnsi="Century Gothic" w:cs="Arial"/>
          <w:sz w:val="20"/>
          <w:szCs w:val="20"/>
        </w:rPr>
      </w:pPr>
    </w:p>
    <w:p w:rsidR="00467BD1" w:rsidRPr="00EE6F7D" w:rsidRDefault="00467BD1" w:rsidP="00467BD1">
      <w:pPr>
        <w:pStyle w:val="Recuodecorpodetexto"/>
        <w:spacing w:after="0"/>
        <w:ind w:firstLine="709"/>
        <w:jc w:val="both"/>
        <w:rPr>
          <w:rFonts w:ascii="Century Gothic" w:hAnsi="Century Gothic" w:cs="Arial"/>
          <w:sz w:val="20"/>
          <w:szCs w:val="20"/>
        </w:rPr>
      </w:pPr>
    </w:p>
    <w:p w:rsidR="00467BD1" w:rsidRPr="00EE6F7D" w:rsidRDefault="00467BD1" w:rsidP="00467BD1">
      <w:pPr>
        <w:pStyle w:val="Recuodecorpodetexto"/>
        <w:spacing w:after="0"/>
        <w:ind w:left="0" w:firstLine="1985"/>
        <w:jc w:val="both"/>
        <w:rPr>
          <w:rFonts w:ascii="Century Gothic" w:hAnsi="Century Gothic" w:cs="Arial"/>
          <w:sz w:val="20"/>
          <w:szCs w:val="20"/>
        </w:rPr>
      </w:pPr>
      <w:r w:rsidRPr="00EE6F7D">
        <w:rPr>
          <w:rFonts w:ascii="Century Gothic" w:hAnsi="Century Gothic" w:cs="Arial"/>
          <w:sz w:val="20"/>
          <w:szCs w:val="20"/>
        </w:rPr>
        <w:t xml:space="preserve">A PREFEITURA MUNICIPAL DE BOSSOROCA, pessoa jurídica de direito público, com sede à Rua João Gonçalves, n.º 296, inscrita no CNPJ sob n.º 87613014/0001-69, representada neste ato pelo Prefeito Municipal, o Sr. JOSÉ MOACIR FABRÍCIO DUTRA, doravante denominado CONTRATANTE, e por outro lado </w:t>
      </w:r>
      <w:r w:rsidR="00AF17AD" w:rsidRPr="00EE6F7D">
        <w:rPr>
          <w:rFonts w:ascii="Century Gothic" w:hAnsi="Century Gothic" w:cs="Arial"/>
          <w:b/>
          <w:sz w:val="20"/>
          <w:szCs w:val="20"/>
        </w:rPr>
        <w:t>João Hemitério Cardoso Pereira</w:t>
      </w:r>
      <w:r w:rsidR="00274F1F">
        <w:rPr>
          <w:rFonts w:ascii="Century Gothic" w:hAnsi="Century Gothic" w:cs="Arial"/>
          <w:sz w:val="20"/>
          <w:szCs w:val="20"/>
        </w:rPr>
        <w:t xml:space="preserve">, </w:t>
      </w:r>
      <w:r w:rsidR="00274F1F" w:rsidRPr="00A408D0">
        <w:rPr>
          <w:rFonts w:ascii="Century Gothic" w:hAnsi="Century Gothic" w:cs="Arial"/>
          <w:sz w:val="19"/>
          <w:szCs w:val="19"/>
        </w:rPr>
        <w:t xml:space="preserve">com sede </w:t>
      </w:r>
      <w:r w:rsidR="00274F1F">
        <w:rPr>
          <w:rFonts w:ascii="Century Gothic" w:hAnsi="Century Gothic" w:cs="Arial"/>
          <w:sz w:val="19"/>
          <w:szCs w:val="19"/>
        </w:rPr>
        <w:t>ao Rincão da União em Bossoroca/RS</w:t>
      </w:r>
      <w:r w:rsidRPr="00EE6F7D">
        <w:rPr>
          <w:rFonts w:ascii="Century Gothic" w:hAnsi="Century Gothic" w:cs="Arial"/>
          <w:sz w:val="20"/>
          <w:szCs w:val="20"/>
        </w:rPr>
        <w:t xml:space="preserve">, inscrita no </w:t>
      </w:r>
      <w:r w:rsidR="00AF17AD" w:rsidRPr="00EE6F7D">
        <w:rPr>
          <w:rFonts w:ascii="Century Gothic" w:hAnsi="Century Gothic" w:cs="Arial"/>
          <w:sz w:val="20"/>
          <w:szCs w:val="20"/>
        </w:rPr>
        <w:t xml:space="preserve">DAP </w:t>
      </w:r>
      <w:r w:rsidRPr="00EE6F7D">
        <w:rPr>
          <w:rFonts w:ascii="Century Gothic" w:hAnsi="Century Gothic" w:cs="Arial"/>
          <w:sz w:val="20"/>
          <w:szCs w:val="20"/>
        </w:rPr>
        <w:t xml:space="preserve">sob n.º </w:t>
      </w:r>
      <w:r w:rsidR="00AF17AD" w:rsidRPr="00EE6F7D">
        <w:rPr>
          <w:rFonts w:ascii="Century Gothic" w:hAnsi="Century Gothic" w:cs="Arial"/>
          <w:sz w:val="20"/>
          <w:szCs w:val="20"/>
        </w:rPr>
        <w:t>SDW030969</w:t>
      </w:r>
      <w:r w:rsidRPr="00EE6F7D">
        <w:rPr>
          <w:rFonts w:ascii="Century Gothic" w:hAnsi="Century Gothic" w:cs="Arial"/>
          <w:sz w:val="20"/>
          <w:szCs w:val="20"/>
        </w:rPr>
        <w:t xml:space="preserve">,doravante </w:t>
      </w:r>
      <w:r w:rsidR="00AF17AD" w:rsidRPr="00EE6F7D">
        <w:rPr>
          <w:rFonts w:ascii="Century Gothic" w:hAnsi="Century Gothic" w:cs="Arial"/>
          <w:sz w:val="20"/>
          <w:szCs w:val="20"/>
        </w:rPr>
        <w:t>denominado (a) CONTRATADO (A), fundamentado nas disposições Lei</w:t>
      </w:r>
      <w:r w:rsidRPr="00EE6F7D">
        <w:rPr>
          <w:rFonts w:ascii="Century Gothic" w:hAnsi="Century Gothic" w:cs="Arial"/>
          <w:sz w:val="20"/>
          <w:szCs w:val="20"/>
        </w:rPr>
        <w:t xml:space="preserve"> n.º 11.947, de </w:t>
      </w:r>
      <w:smartTag w:uri="urn:schemas-microsoft-com:office:smarttags" w:element="date">
        <w:smartTagPr>
          <w:attr w:name="ls" w:val="trans"/>
          <w:attr w:name="Month" w:val="06"/>
          <w:attr w:name="Day" w:val="16"/>
          <w:attr w:name="Year" w:val="2009"/>
        </w:smartTagPr>
        <w:r w:rsidRPr="00EE6F7D">
          <w:rPr>
            <w:rFonts w:ascii="Century Gothic" w:hAnsi="Century Gothic" w:cs="Arial"/>
            <w:sz w:val="20"/>
            <w:szCs w:val="20"/>
          </w:rPr>
          <w:t>16/06/2009</w:t>
        </w:r>
      </w:smartTag>
      <w:r w:rsidRPr="00EE6F7D">
        <w:rPr>
          <w:rFonts w:ascii="Century Gothic" w:hAnsi="Century Gothic" w:cs="Arial"/>
          <w:sz w:val="20"/>
          <w:szCs w:val="20"/>
        </w:rPr>
        <w:t>, e tendo em vista o que consta na Chamada Pública nº 01/2017, resolvem celebrar o presente contrato mediante as cláusulas que seguem:</w:t>
      </w:r>
    </w:p>
    <w:p w:rsidR="00467BD1" w:rsidRPr="00EE6F7D" w:rsidRDefault="00467BD1" w:rsidP="00AF17AD">
      <w:pPr>
        <w:pStyle w:val="Recuodecorpodetexto"/>
        <w:spacing w:after="0"/>
        <w:ind w:left="0"/>
        <w:jc w:val="both"/>
        <w:rPr>
          <w:rFonts w:ascii="Century Gothic" w:hAnsi="Century Gothic" w:cs="Arial"/>
          <w:sz w:val="20"/>
          <w:szCs w:val="20"/>
        </w:rPr>
      </w:pPr>
    </w:p>
    <w:p w:rsidR="00467BD1" w:rsidRPr="00EE6F7D" w:rsidRDefault="00467BD1" w:rsidP="00AF17AD">
      <w:pPr>
        <w:jc w:val="center"/>
        <w:rPr>
          <w:rFonts w:ascii="Century Gothic" w:hAnsi="Century Gothic" w:cs="Arial"/>
          <w:b/>
          <w:bCs/>
          <w:sz w:val="20"/>
          <w:szCs w:val="20"/>
        </w:rPr>
      </w:pPr>
      <w:r w:rsidRPr="00EE6F7D">
        <w:rPr>
          <w:rFonts w:ascii="Century Gothic" w:hAnsi="Century Gothic" w:cs="Arial"/>
          <w:b/>
          <w:bCs/>
          <w:sz w:val="20"/>
          <w:szCs w:val="20"/>
        </w:rPr>
        <w:t>CLÁUSULA PRIMEIRA:</w:t>
      </w:r>
    </w:p>
    <w:p w:rsidR="00467BD1" w:rsidRPr="00EE6F7D" w:rsidRDefault="00467BD1" w:rsidP="00467BD1">
      <w:pPr>
        <w:ind w:firstLine="2127"/>
        <w:jc w:val="both"/>
        <w:rPr>
          <w:rFonts w:ascii="Century Gothic" w:hAnsi="Century Gothic" w:cs="Arial"/>
          <w:sz w:val="20"/>
          <w:szCs w:val="20"/>
        </w:rPr>
      </w:pPr>
      <w:r w:rsidRPr="00EE6F7D">
        <w:rPr>
          <w:rFonts w:ascii="Century Gothic" w:hAnsi="Century Gothic" w:cs="Arial"/>
          <w:sz w:val="20"/>
          <w:szCs w:val="20"/>
        </w:rPr>
        <w:t>É objeto desta contratação a aquisição de GÊNEROS ALIMENTÍCIOS DA AGRICULTURA FAMILIAR PARA ALIMENTAÇÃO ESCOLAR, para alunos da rede de educação básica pública, verba FNDE/PNAE, de acordo com a chamada pública n.º 01/2017, o qual fica fazendo parte integrante do presente contrato, independentemente de anexação ou transcrição.</w:t>
      </w:r>
    </w:p>
    <w:p w:rsidR="00467BD1" w:rsidRPr="00EE6F7D" w:rsidRDefault="00467BD1" w:rsidP="00467BD1">
      <w:pPr>
        <w:jc w:val="both"/>
        <w:rPr>
          <w:rFonts w:ascii="Century Gothic" w:hAnsi="Century Gothic" w:cs="Arial"/>
          <w:sz w:val="20"/>
          <w:szCs w:val="20"/>
        </w:rPr>
      </w:pPr>
    </w:p>
    <w:p w:rsidR="00467BD1" w:rsidRPr="00EE6F7D" w:rsidRDefault="00467BD1" w:rsidP="00AF17AD">
      <w:pPr>
        <w:jc w:val="center"/>
        <w:rPr>
          <w:rFonts w:ascii="Century Gothic" w:hAnsi="Century Gothic" w:cs="Arial"/>
          <w:b/>
          <w:bCs/>
          <w:sz w:val="20"/>
          <w:szCs w:val="20"/>
        </w:rPr>
      </w:pPr>
      <w:r w:rsidRPr="00EE6F7D">
        <w:rPr>
          <w:rFonts w:ascii="Century Gothic" w:hAnsi="Century Gothic" w:cs="Arial"/>
          <w:b/>
          <w:bCs/>
          <w:sz w:val="20"/>
          <w:szCs w:val="20"/>
        </w:rPr>
        <w:t>CLÁUSULA SEGUNDA:</w:t>
      </w:r>
    </w:p>
    <w:p w:rsidR="00467BD1" w:rsidRPr="00EE6F7D" w:rsidRDefault="00467BD1" w:rsidP="00467BD1">
      <w:pPr>
        <w:pStyle w:val="Recuodecorpodetexto"/>
        <w:spacing w:after="0"/>
        <w:ind w:left="0" w:firstLine="1844"/>
        <w:jc w:val="both"/>
        <w:rPr>
          <w:rFonts w:ascii="Century Gothic" w:hAnsi="Century Gothic" w:cs="Arial"/>
          <w:sz w:val="20"/>
          <w:szCs w:val="20"/>
        </w:rPr>
      </w:pPr>
      <w:r w:rsidRPr="00EE6F7D">
        <w:rPr>
          <w:rFonts w:ascii="Century Gothic" w:hAnsi="Century Gothic" w:cs="Arial"/>
          <w:sz w:val="20"/>
          <w:szCs w:val="20"/>
        </w:rPr>
        <w:t>O CONTRATADO se compromete a fornecer os gêneros alimentícios da Agricultura Familiar ao CONTRATANTE conforme descrito no Projeto de Venda de Gêneros Alimentícios da Agricultura Familiar, parte integrante deste Instrumento.</w:t>
      </w:r>
    </w:p>
    <w:tbl>
      <w:tblPr>
        <w:tblW w:w="8505" w:type="dxa"/>
        <w:tblInd w:w="108" w:type="dxa"/>
        <w:tblLayout w:type="fixed"/>
        <w:tblLook w:val="04A0" w:firstRow="1" w:lastRow="0" w:firstColumn="1" w:lastColumn="0" w:noHBand="0" w:noVBand="1"/>
      </w:tblPr>
      <w:tblGrid>
        <w:gridCol w:w="709"/>
        <w:gridCol w:w="2693"/>
        <w:gridCol w:w="1134"/>
        <w:gridCol w:w="851"/>
        <w:gridCol w:w="1417"/>
        <w:gridCol w:w="1701"/>
      </w:tblGrid>
      <w:tr w:rsidR="00AF17AD" w:rsidRPr="00EE6F7D" w:rsidTr="00CC6A0E">
        <w:trPr>
          <w:trHeight w:val="451"/>
        </w:trPr>
        <w:tc>
          <w:tcPr>
            <w:tcW w:w="709" w:type="dxa"/>
            <w:tcBorders>
              <w:top w:val="single" w:sz="4" w:space="0" w:color="000000"/>
              <w:left w:val="single" w:sz="4" w:space="0" w:color="000000"/>
              <w:bottom w:val="single" w:sz="4" w:space="0" w:color="000000"/>
              <w:right w:val="single" w:sz="4" w:space="0" w:color="auto"/>
            </w:tcBorders>
            <w:shd w:val="clear" w:color="auto" w:fill="D9D9D9"/>
            <w:vAlign w:val="bottom"/>
            <w:hideMark/>
          </w:tcPr>
          <w:p w:rsidR="00AF17AD" w:rsidRPr="00EE6F7D" w:rsidRDefault="00AF17AD" w:rsidP="00CC6A0E">
            <w:pPr>
              <w:snapToGrid w:val="0"/>
              <w:rPr>
                <w:rFonts w:ascii="Century Gothic" w:hAnsi="Century Gothic" w:cs="Arial"/>
                <w:sz w:val="20"/>
                <w:szCs w:val="20"/>
              </w:rPr>
            </w:pPr>
            <w:r w:rsidRPr="00EE6F7D">
              <w:rPr>
                <w:rFonts w:ascii="Century Gothic" w:hAnsi="Century Gothic" w:cs="Arial"/>
                <w:sz w:val="20"/>
                <w:szCs w:val="20"/>
              </w:rPr>
              <w:t>ITEM</w:t>
            </w:r>
          </w:p>
        </w:tc>
        <w:tc>
          <w:tcPr>
            <w:tcW w:w="2693" w:type="dxa"/>
            <w:tcBorders>
              <w:top w:val="single" w:sz="4" w:space="0" w:color="000000"/>
              <w:left w:val="single" w:sz="4" w:space="0" w:color="auto"/>
              <w:bottom w:val="single" w:sz="4" w:space="0" w:color="auto"/>
              <w:right w:val="nil"/>
            </w:tcBorders>
            <w:shd w:val="clear" w:color="auto" w:fill="D9D9D9"/>
            <w:vAlign w:val="bottom"/>
            <w:hideMark/>
          </w:tcPr>
          <w:p w:rsidR="00AF17AD" w:rsidRPr="00EE6F7D" w:rsidRDefault="00AF17AD" w:rsidP="00CC6A0E">
            <w:pPr>
              <w:snapToGrid w:val="0"/>
              <w:rPr>
                <w:rFonts w:ascii="Century Gothic" w:hAnsi="Century Gothic" w:cs="Arial"/>
                <w:sz w:val="20"/>
                <w:szCs w:val="20"/>
              </w:rPr>
            </w:pPr>
            <w:r w:rsidRPr="00EE6F7D">
              <w:rPr>
                <w:rFonts w:ascii="Century Gothic" w:hAnsi="Century Gothic" w:cs="Arial"/>
                <w:sz w:val="20"/>
                <w:szCs w:val="20"/>
              </w:rPr>
              <w:t>DESCRIÇÃO</w:t>
            </w:r>
          </w:p>
        </w:tc>
        <w:tc>
          <w:tcPr>
            <w:tcW w:w="1134" w:type="dxa"/>
            <w:tcBorders>
              <w:top w:val="single" w:sz="4" w:space="0" w:color="000000"/>
              <w:left w:val="single" w:sz="4" w:space="0" w:color="000000"/>
              <w:bottom w:val="single" w:sz="4" w:space="0" w:color="auto"/>
              <w:right w:val="nil"/>
            </w:tcBorders>
            <w:shd w:val="clear" w:color="auto" w:fill="D9D9D9"/>
            <w:vAlign w:val="bottom"/>
            <w:hideMark/>
          </w:tcPr>
          <w:p w:rsidR="00AF17AD" w:rsidRPr="00EE6F7D" w:rsidRDefault="00AF17AD" w:rsidP="00CC6A0E">
            <w:pPr>
              <w:snapToGrid w:val="0"/>
              <w:rPr>
                <w:rFonts w:ascii="Century Gothic" w:hAnsi="Century Gothic" w:cs="Arial"/>
                <w:sz w:val="20"/>
                <w:szCs w:val="20"/>
              </w:rPr>
            </w:pPr>
            <w:r w:rsidRPr="00EE6F7D">
              <w:rPr>
                <w:rFonts w:ascii="Century Gothic" w:hAnsi="Century Gothic" w:cs="Arial"/>
                <w:sz w:val="20"/>
                <w:szCs w:val="20"/>
              </w:rPr>
              <w:t>UNIDADE</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AF17AD" w:rsidRPr="00EE6F7D" w:rsidRDefault="00AF17AD" w:rsidP="00CC6A0E">
            <w:pPr>
              <w:snapToGrid w:val="0"/>
              <w:jc w:val="center"/>
              <w:rPr>
                <w:rFonts w:ascii="Century Gothic" w:hAnsi="Century Gothic" w:cs="Arial"/>
                <w:sz w:val="20"/>
                <w:szCs w:val="20"/>
              </w:rPr>
            </w:pPr>
            <w:r w:rsidRPr="00EE6F7D">
              <w:rPr>
                <w:rFonts w:ascii="Century Gothic" w:hAnsi="Century Gothic" w:cs="Arial"/>
                <w:sz w:val="20"/>
                <w:szCs w:val="20"/>
              </w:rPr>
              <w:t>QT.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AF17AD" w:rsidRPr="00EE6F7D" w:rsidRDefault="00AF17AD" w:rsidP="00CC6A0E">
            <w:pPr>
              <w:snapToGrid w:val="0"/>
              <w:rPr>
                <w:rFonts w:ascii="Century Gothic" w:hAnsi="Century Gothic" w:cs="Arial"/>
                <w:sz w:val="20"/>
                <w:szCs w:val="20"/>
              </w:rPr>
            </w:pPr>
            <w:r w:rsidRPr="00EE6F7D">
              <w:rPr>
                <w:rFonts w:ascii="Century Gothic" w:hAnsi="Century Gothic" w:cs="Arial"/>
                <w:sz w:val="20"/>
                <w:szCs w:val="20"/>
              </w:rPr>
              <w:t xml:space="preserve">PREÇO </w:t>
            </w:r>
          </w:p>
          <w:p w:rsidR="00AF17AD" w:rsidRPr="00EE6F7D" w:rsidRDefault="00AF17AD" w:rsidP="00CC6A0E">
            <w:pPr>
              <w:snapToGrid w:val="0"/>
              <w:rPr>
                <w:rFonts w:ascii="Century Gothic" w:hAnsi="Century Gothic" w:cs="Arial"/>
                <w:sz w:val="20"/>
                <w:szCs w:val="20"/>
              </w:rPr>
            </w:pPr>
            <w:r w:rsidRPr="00EE6F7D">
              <w:rPr>
                <w:rFonts w:ascii="Century Gothic" w:hAnsi="Century Gothic" w:cs="Arial"/>
                <w:sz w:val="20"/>
                <w:szCs w:val="20"/>
              </w:rPr>
              <w:t>UNITÁRIO R$</w:t>
            </w:r>
          </w:p>
        </w:tc>
        <w:tc>
          <w:tcPr>
            <w:tcW w:w="1701" w:type="dxa"/>
            <w:tcBorders>
              <w:top w:val="single" w:sz="4" w:space="0" w:color="000000"/>
              <w:left w:val="single" w:sz="4" w:space="0" w:color="000000"/>
              <w:right w:val="single" w:sz="4" w:space="0" w:color="000000"/>
            </w:tcBorders>
            <w:shd w:val="clear" w:color="auto" w:fill="D9D9D9"/>
            <w:vAlign w:val="bottom"/>
            <w:hideMark/>
          </w:tcPr>
          <w:p w:rsidR="00AF17AD" w:rsidRPr="00EE6F7D" w:rsidRDefault="00AF17AD" w:rsidP="00CC6A0E">
            <w:pPr>
              <w:snapToGrid w:val="0"/>
              <w:rPr>
                <w:rFonts w:ascii="Century Gothic" w:hAnsi="Century Gothic" w:cs="Arial"/>
                <w:sz w:val="20"/>
                <w:szCs w:val="20"/>
              </w:rPr>
            </w:pPr>
            <w:r w:rsidRPr="00EE6F7D">
              <w:rPr>
                <w:rFonts w:ascii="Century Gothic" w:hAnsi="Century Gothic" w:cs="Arial"/>
                <w:sz w:val="20"/>
                <w:szCs w:val="20"/>
              </w:rPr>
              <w:t>VALOR TOTAL</w:t>
            </w:r>
          </w:p>
        </w:tc>
      </w:tr>
      <w:tr w:rsidR="00AF17AD" w:rsidRPr="00EE6F7D" w:rsidTr="00CC6A0E">
        <w:trPr>
          <w:trHeight w:val="322"/>
        </w:trPr>
        <w:tc>
          <w:tcPr>
            <w:tcW w:w="709" w:type="dxa"/>
            <w:tcBorders>
              <w:top w:val="single" w:sz="4" w:space="0" w:color="000000"/>
              <w:left w:val="single" w:sz="4" w:space="0" w:color="000000"/>
              <w:bottom w:val="single" w:sz="4" w:space="0" w:color="000000"/>
              <w:right w:val="single" w:sz="4" w:space="0" w:color="auto"/>
            </w:tcBorders>
            <w:vAlign w:val="bottom"/>
            <w:hideMark/>
          </w:tcPr>
          <w:p w:rsidR="00AF17AD" w:rsidRPr="00EE6F7D" w:rsidRDefault="00AF17AD" w:rsidP="00CC6A0E">
            <w:pPr>
              <w:snapToGrid w:val="0"/>
              <w:rPr>
                <w:rFonts w:ascii="Century Gothic" w:hAnsi="Century Gothic" w:cs="Arial"/>
                <w:sz w:val="20"/>
                <w:szCs w:val="20"/>
              </w:rPr>
            </w:pPr>
            <w:r w:rsidRPr="00EE6F7D">
              <w:rPr>
                <w:rFonts w:ascii="Century Gothic" w:hAnsi="Century Gothic" w:cs="Arial"/>
                <w:sz w:val="20"/>
                <w:szCs w:val="20"/>
              </w:rPr>
              <w:t>02</w:t>
            </w:r>
          </w:p>
        </w:tc>
        <w:tc>
          <w:tcPr>
            <w:tcW w:w="2693" w:type="dxa"/>
            <w:tcBorders>
              <w:top w:val="single" w:sz="4" w:space="0" w:color="auto"/>
              <w:left w:val="nil"/>
              <w:bottom w:val="single" w:sz="4" w:space="0" w:color="auto"/>
              <w:right w:val="single" w:sz="4" w:space="0" w:color="auto"/>
            </w:tcBorders>
            <w:vAlign w:val="bottom"/>
            <w:hideMark/>
          </w:tcPr>
          <w:p w:rsidR="00AF17AD" w:rsidRPr="00EE6F7D" w:rsidRDefault="00AF17AD" w:rsidP="00CC6A0E">
            <w:pPr>
              <w:pStyle w:val="Corpodetexto"/>
              <w:rPr>
                <w:rFonts w:ascii="Century Gothic" w:hAnsi="Century Gothic" w:cs="Arial"/>
                <w:bCs/>
                <w:iCs/>
                <w:sz w:val="20"/>
                <w:szCs w:val="20"/>
              </w:rPr>
            </w:pPr>
            <w:r w:rsidRPr="00EE6F7D">
              <w:rPr>
                <w:rFonts w:ascii="Century Gothic" w:hAnsi="Century Gothic" w:cs="Arial"/>
                <w:bCs/>
                <w:iCs/>
                <w:sz w:val="20"/>
                <w:szCs w:val="20"/>
              </w:rPr>
              <w:t>Cenoura</w:t>
            </w:r>
          </w:p>
        </w:tc>
        <w:tc>
          <w:tcPr>
            <w:tcW w:w="1134" w:type="dxa"/>
            <w:tcBorders>
              <w:top w:val="single" w:sz="4" w:space="0" w:color="auto"/>
              <w:left w:val="single" w:sz="4" w:space="0" w:color="auto"/>
              <w:bottom w:val="single" w:sz="4" w:space="0" w:color="auto"/>
              <w:right w:val="single" w:sz="4" w:space="0" w:color="auto"/>
            </w:tcBorders>
            <w:vAlign w:val="bottom"/>
            <w:hideMark/>
          </w:tcPr>
          <w:p w:rsidR="00AF17AD" w:rsidRPr="00EE6F7D" w:rsidRDefault="00AF17AD" w:rsidP="00CC6A0E">
            <w:pPr>
              <w:jc w:val="center"/>
              <w:rPr>
                <w:rFonts w:ascii="Century Gothic" w:hAnsi="Century Gothic"/>
                <w:sz w:val="20"/>
                <w:szCs w:val="20"/>
              </w:rPr>
            </w:pPr>
            <w:r w:rsidRPr="00EE6F7D">
              <w:rPr>
                <w:rFonts w:ascii="Century Gothic" w:hAnsi="Century Gothic"/>
                <w:sz w:val="20"/>
                <w:szCs w:val="20"/>
              </w:rPr>
              <w:t>KG</w:t>
            </w:r>
          </w:p>
        </w:tc>
        <w:tc>
          <w:tcPr>
            <w:tcW w:w="851" w:type="dxa"/>
            <w:tcBorders>
              <w:top w:val="single" w:sz="4" w:space="0" w:color="000000"/>
              <w:left w:val="single" w:sz="4" w:space="0" w:color="auto"/>
              <w:bottom w:val="single" w:sz="4" w:space="0" w:color="000000"/>
              <w:right w:val="single" w:sz="4" w:space="0" w:color="000000"/>
            </w:tcBorders>
            <w:vAlign w:val="bottom"/>
            <w:hideMark/>
          </w:tcPr>
          <w:p w:rsidR="00AF17AD" w:rsidRPr="00EE6F7D" w:rsidRDefault="00AF17AD" w:rsidP="00CC6A0E">
            <w:pPr>
              <w:jc w:val="center"/>
              <w:rPr>
                <w:rFonts w:ascii="Century Gothic" w:hAnsi="Century Gothic"/>
                <w:sz w:val="20"/>
                <w:szCs w:val="20"/>
              </w:rPr>
            </w:pPr>
            <w:r w:rsidRPr="00EE6F7D">
              <w:rPr>
                <w:rFonts w:ascii="Century Gothic" w:hAnsi="Century Gothic"/>
                <w:sz w:val="20"/>
                <w:szCs w:val="20"/>
              </w:rPr>
              <w:t>250</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AF17AD" w:rsidRPr="00EE6F7D" w:rsidRDefault="00AF17AD" w:rsidP="00CC6A0E">
            <w:pPr>
              <w:snapToGrid w:val="0"/>
              <w:jc w:val="center"/>
              <w:rPr>
                <w:rFonts w:ascii="Century Gothic" w:hAnsi="Century Gothic" w:cs="Arial"/>
                <w:sz w:val="20"/>
                <w:szCs w:val="20"/>
              </w:rPr>
            </w:pPr>
            <w:r w:rsidRPr="00EE6F7D">
              <w:rPr>
                <w:rFonts w:ascii="Century Gothic" w:hAnsi="Century Gothic" w:cs="Arial"/>
                <w:sz w:val="20"/>
                <w:szCs w:val="20"/>
              </w:rPr>
              <w:t>3,50</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AF17AD" w:rsidRPr="00EE6F7D" w:rsidRDefault="00AF17AD" w:rsidP="00CC6A0E">
            <w:pPr>
              <w:snapToGrid w:val="0"/>
              <w:jc w:val="center"/>
              <w:rPr>
                <w:rFonts w:ascii="Century Gothic" w:hAnsi="Century Gothic" w:cs="Arial"/>
                <w:sz w:val="20"/>
                <w:szCs w:val="20"/>
              </w:rPr>
            </w:pPr>
            <w:r w:rsidRPr="00EE6F7D">
              <w:rPr>
                <w:rFonts w:ascii="Century Gothic" w:hAnsi="Century Gothic" w:cs="Arial"/>
                <w:sz w:val="20"/>
                <w:szCs w:val="20"/>
              </w:rPr>
              <w:t>875,00</w:t>
            </w:r>
          </w:p>
        </w:tc>
      </w:tr>
      <w:tr w:rsidR="00AF17AD" w:rsidRPr="00EE6F7D" w:rsidTr="00CC6A0E">
        <w:trPr>
          <w:trHeight w:val="322"/>
        </w:trPr>
        <w:tc>
          <w:tcPr>
            <w:tcW w:w="709" w:type="dxa"/>
            <w:tcBorders>
              <w:top w:val="single" w:sz="4" w:space="0" w:color="000000"/>
              <w:left w:val="single" w:sz="4" w:space="0" w:color="000000"/>
              <w:bottom w:val="single" w:sz="4" w:space="0" w:color="000000"/>
              <w:right w:val="single" w:sz="4" w:space="0" w:color="auto"/>
            </w:tcBorders>
            <w:vAlign w:val="bottom"/>
            <w:hideMark/>
          </w:tcPr>
          <w:p w:rsidR="00AF17AD" w:rsidRPr="00EE6F7D" w:rsidRDefault="00AF17AD" w:rsidP="00CC6A0E">
            <w:pPr>
              <w:snapToGrid w:val="0"/>
              <w:rPr>
                <w:rFonts w:ascii="Century Gothic" w:hAnsi="Century Gothic" w:cs="Arial"/>
                <w:sz w:val="20"/>
                <w:szCs w:val="20"/>
              </w:rPr>
            </w:pPr>
            <w:r w:rsidRPr="00EE6F7D">
              <w:rPr>
                <w:rFonts w:ascii="Century Gothic" w:hAnsi="Century Gothic" w:cs="Arial"/>
                <w:sz w:val="20"/>
                <w:szCs w:val="20"/>
              </w:rPr>
              <w:t>03</w:t>
            </w:r>
          </w:p>
        </w:tc>
        <w:tc>
          <w:tcPr>
            <w:tcW w:w="2693" w:type="dxa"/>
            <w:tcBorders>
              <w:top w:val="single" w:sz="4" w:space="0" w:color="auto"/>
              <w:left w:val="nil"/>
              <w:bottom w:val="single" w:sz="4" w:space="0" w:color="auto"/>
              <w:right w:val="single" w:sz="4" w:space="0" w:color="auto"/>
            </w:tcBorders>
            <w:vAlign w:val="bottom"/>
            <w:hideMark/>
          </w:tcPr>
          <w:p w:rsidR="00AF17AD" w:rsidRPr="00EE6F7D" w:rsidRDefault="00AF17AD" w:rsidP="00CC6A0E">
            <w:pPr>
              <w:pStyle w:val="Corpodetexto"/>
              <w:rPr>
                <w:rFonts w:ascii="Century Gothic" w:hAnsi="Century Gothic" w:cs="Arial"/>
                <w:bCs/>
                <w:iCs/>
                <w:sz w:val="20"/>
                <w:szCs w:val="20"/>
              </w:rPr>
            </w:pPr>
            <w:r w:rsidRPr="00EE6F7D">
              <w:rPr>
                <w:rFonts w:ascii="Century Gothic" w:hAnsi="Century Gothic" w:cs="Arial"/>
                <w:bCs/>
                <w:iCs/>
                <w:sz w:val="20"/>
                <w:szCs w:val="20"/>
              </w:rPr>
              <w:t>Beterraba</w:t>
            </w:r>
          </w:p>
        </w:tc>
        <w:tc>
          <w:tcPr>
            <w:tcW w:w="1134" w:type="dxa"/>
            <w:tcBorders>
              <w:top w:val="single" w:sz="4" w:space="0" w:color="auto"/>
              <w:left w:val="single" w:sz="4" w:space="0" w:color="auto"/>
              <w:bottom w:val="single" w:sz="4" w:space="0" w:color="auto"/>
              <w:right w:val="single" w:sz="4" w:space="0" w:color="auto"/>
            </w:tcBorders>
            <w:vAlign w:val="bottom"/>
            <w:hideMark/>
          </w:tcPr>
          <w:p w:rsidR="00AF17AD" w:rsidRPr="00EE6F7D" w:rsidRDefault="00AF17AD" w:rsidP="00CC6A0E">
            <w:pPr>
              <w:jc w:val="center"/>
              <w:rPr>
                <w:rFonts w:ascii="Century Gothic" w:hAnsi="Century Gothic"/>
                <w:sz w:val="20"/>
                <w:szCs w:val="20"/>
              </w:rPr>
            </w:pPr>
            <w:r w:rsidRPr="00EE6F7D">
              <w:rPr>
                <w:rFonts w:ascii="Century Gothic" w:hAnsi="Century Gothic"/>
                <w:sz w:val="20"/>
                <w:szCs w:val="20"/>
              </w:rPr>
              <w:t>KG</w:t>
            </w:r>
          </w:p>
        </w:tc>
        <w:tc>
          <w:tcPr>
            <w:tcW w:w="851" w:type="dxa"/>
            <w:tcBorders>
              <w:top w:val="single" w:sz="4" w:space="0" w:color="000000"/>
              <w:left w:val="single" w:sz="4" w:space="0" w:color="auto"/>
              <w:bottom w:val="single" w:sz="4" w:space="0" w:color="000000"/>
              <w:right w:val="single" w:sz="4" w:space="0" w:color="000000"/>
            </w:tcBorders>
            <w:vAlign w:val="bottom"/>
            <w:hideMark/>
          </w:tcPr>
          <w:p w:rsidR="00AF17AD" w:rsidRPr="00EE6F7D" w:rsidRDefault="00AF17AD" w:rsidP="00CC6A0E">
            <w:pPr>
              <w:jc w:val="center"/>
              <w:rPr>
                <w:rFonts w:ascii="Century Gothic" w:hAnsi="Century Gothic"/>
                <w:sz w:val="20"/>
                <w:szCs w:val="20"/>
              </w:rPr>
            </w:pPr>
            <w:r w:rsidRPr="00EE6F7D">
              <w:rPr>
                <w:rFonts w:ascii="Century Gothic" w:hAnsi="Century Gothic"/>
                <w:sz w:val="20"/>
                <w:szCs w:val="20"/>
              </w:rPr>
              <w:t>250</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AF17AD" w:rsidRPr="00EE6F7D" w:rsidRDefault="00AF17AD" w:rsidP="00CC6A0E">
            <w:pPr>
              <w:snapToGrid w:val="0"/>
              <w:jc w:val="center"/>
              <w:rPr>
                <w:rFonts w:ascii="Century Gothic" w:hAnsi="Century Gothic" w:cs="Arial"/>
                <w:sz w:val="20"/>
                <w:szCs w:val="20"/>
              </w:rPr>
            </w:pPr>
            <w:r w:rsidRPr="00EE6F7D">
              <w:rPr>
                <w:rFonts w:ascii="Century Gothic" w:hAnsi="Century Gothic" w:cs="Arial"/>
                <w:sz w:val="20"/>
                <w:szCs w:val="20"/>
              </w:rPr>
              <w:t>3,50</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AF17AD" w:rsidRPr="00EE6F7D" w:rsidRDefault="00AF17AD" w:rsidP="00CC6A0E">
            <w:pPr>
              <w:snapToGrid w:val="0"/>
              <w:jc w:val="center"/>
              <w:rPr>
                <w:rFonts w:ascii="Century Gothic" w:hAnsi="Century Gothic" w:cs="Arial"/>
                <w:sz w:val="20"/>
                <w:szCs w:val="20"/>
              </w:rPr>
            </w:pPr>
            <w:r w:rsidRPr="00EE6F7D">
              <w:rPr>
                <w:rFonts w:ascii="Century Gothic" w:hAnsi="Century Gothic" w:cs="Arial"/>
                <w:sz w:val="20"/>
                <w:szCs w:val="20"/>
              </w:rPr>
              <w:t>875,00</w:t>
            </w:r>
          </w:p>
        </w:tc>
      </w:tr>
      <w:tr w:rsidR="00AF17AD" w:rsidRPr="00EE6F7D" w:rsidTr="00CC6A0E">
        <w:trPr>
          <w:trHeight w:val="322"/>
        </w:trPr>
        <w:tc>
          <w:tcPr>
            <w:tcW w:w="709" w:type="dxa"/>
            <w:tcBorders>
              <w:top w:val="single" w:sz="4" w:space="0" w:color="000000"/>
              <w:left w:val="single" w:sz="4" w:space="0" w:color="000000"/>
              <w:bottom w:val="single" w:sz="4" w:space="0" w:color="000000"/>
              <w:right w:val="single" w:sz="4" w:space="0" w:color="auto"/>
            </w:tcBorders>
            <w:vAlign w:val="bottom"/>
            <w:hideMark/>
          </w:tcPr>
          <w:p w:rsidR="00AF17AD" w:rsidRPr="00EE6F7D" w:rsidRDefault="00AF17AD" w:rsidP="00CC6A0E">
            <w:pPr>
              <w:snapToGrid w:val="0"/>
              <w:rPr>
                <w:rFonts w:ascii="Century Gothic" w:hAnsi="Century Gothic" w:cs="Arial"/>
                <w:sz w:val="20"/>
                <w:szCs w:val="20"/>
              </w:rPr>
            </w:pPr>
            <w:r w:rsidRPr="00EE6F7D">
              <w:rPr>
                <w:rFonts w:ascii="Century Gothic" w:hAnsi="Century Gothic" w:cs="Arial"/>
                <w:sz w:val="20"/>
                <w:szCs w:val="20"/>
              </w:rPr>
              <w:t>06</w:t>
            </w:r>
          </w:p>
        </w:tc>
        <w:tc>
          <w:tcPr>
            <w:tcW w:w="2693" w:type="dxa"/>
            <w:tcBorders>
              <w:top w:val="single" w:sz="4" w:space="0" w:color="auto"/>
              <w:left w:val="nil"/>
              <w:bottom w:val="single" w:sz="4" w:space="0" w:color="auto"/>
              <w:right w:val="single" w:sz="4" w:space="0" w:color="auto"/>
            </w:tcBorders>
            <w:vAlign w:val="bottom"/>
            <w:hideMark/>
          </w:tcPr>
          <w:p w:rsidR="00AF17AD" w:rsidRPr="00EE6F7D" w:rsidRDefault="00AF17AD" w:rsidP="00CC6A0E">
            <w:pPr>
              <w:pStyle w:val="Corpodetexto"/>
              <w:rPr>
                <w:rFonts w:ascii="Century Gothic" w:hAnsi="Century Gothic" w:cs="Arial"/>
                <w:bCs/>
                <w:iCs/>
                <w:sz w:val="20"/>
                <w:szCs w:val="20"/>
              </w:rPr>
            </w:pPr>
            <w:r w:rsidRPr="00EE6F7D">
              <w:rPr>
                <w:rFonts w:ascii="Century Gothic" w:hAnsi="Century Gothic" w:cs="Arial"/>
                <w:bCs/>
                <w:iCs/>
                <w:sz w:val="20"/>
                <w:szCs w:val="20"/>
              </w:rPr>
              <w:t>Tempero verde</w:t>
            </w:r>
          </w:p>
        </w:tc>
        <w:tc>
          <w:tcPr>
            <w:tcW w:w="1134" w:type="dxa"/>
            <w:tcBorders>
              <w:top w:val="single" w:sz="4" w:space="0" w:color="auto"/>
              <w:left w:val="single" w:sz="4" w:space="0" w:color="auto"/>
              <w:bottom w:val="single" w:sz="4" w:space="0" w:color="auto"/>
              <w:right w:val="single" w:sz="4" w:space="0" w:color="auto"/>
            </w:tcBorders>
            <w:vAlign w:val="bottom"/>
            <w:hideMark/>
          </w:tcPr>
          <w:p w:rsidR="00AF17AD" w:rsidRPr="00EE6F7D" w:rsidRDefault="00AF17AD" w:rsidP="00CC6A0E">
            <w:pPr>
              <w:jc w:val="center"/>
              <w:rPr>
                <w:rFonts w:ascii="Century Gothic" w:hAnsi="Century Gothic"/>
                <w:sz w:val="20"/>
                <w:szCs w:val="20"/>
              </w:rPr>
            </w:pPr>
            <w:r w:rsidRPr="00EE6F7D">
              <w:rPr>
                <w:rFonts w:ascii="Century Gothic" w:hAnsi="Century Gothic"/>
                <w:sz w:val="20"/>
                <w:szCs w:val="20"/>
              </w:rPr>
              <w:t>MAÇO</w:t>
            </w:r>
          </w:p>
        </w:tc>
        <w:tc>
          <w:tcPr>
            <w:tcW w:w="851" w:type="dxa"/>
            <w:tcBorders>
              <w:top w:val="single" w:sz="4" w:space="0" w:color="000000"/>
              <w:left w:val="single" w:sz="4" w:space="0" w:color="auto"/>
              <w:bottom w:val="single" w:sz="4" w:space="0" w:color="000000"/>
              <w:right w:val="single" w:sz="4" w:space="0" w:color="000000"/>
            </w:tcBorders>
            <w:vAlign w:val="bottom"/>
            <w:hideMark/>
          </w:tcPr>
          <w:p w:rsidR="00AF17AD" w:rsidRPr="00EE6F7D" w:rsidRDefault="00AF17AD" w:rsidP="00CC6A0E">
            <w:pPr>
              <w:tabs>
                <w:tab w:val="left" w:pos="1185"/>
              </w:tabs>
              <w:jc w:val="center"/>
              <w:rPr>
                <w:rFonts w:ascii="Century Gothic" w:hAnsi="Century Gothic"/>
                <w:sz w:val="20"/>
                <w:szCs w:val="20"/>
              </w:rPr>
            </w:pPr>
            <w:r w:rsidRPr="00EE6F7D">
              <w:rPr>
                <w:rFonts w:ascii="Century Gothic" w:hAnsi="Century Gothic"/>
                <w:sz w:val="20"/>
                <w:szCs w:val="20"/>
              </w:rPr>
              <w:t>400</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AF17AD" w:rsidRPr="00EE6F7D" w:rsidRDefault="00AF17AD" w:rsidP="00CC6A0E">
            <w:pPr>
              <w:snapToGrid w:val="0"/>
              <w:jc w:val="center"/>
              <w:rPr>
                <w:rFonts w:ascii="Century Gothic" w:hAnsi="Century Gothic" w:cs="Arial"/>
                <w:sz w:val="20"/>
                <w:szCs w:val="20"/>
              </w:rPr>
            </w:pPr>
            <w:r w:rsidRPr="00EE6F7D">
              <w:rPr>
                <w:rFonts w:ascii="Century Gothic" w:hAnsi="Century Gothic" w:cs="Arial"/>
                <w:sz w:val="20"/>
                <w:szCs w:val="20"/>
              </w:rPr>
              <w:t>3,00</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AF17AD" w:rsidRPr="00EE6F7D" w:rsidRDefault="00AF17AD" w:rsidP="00CC6A0E">
            <w:pPr>
              <w:snapToGrid w:val="0"/>
              <w:jc w:val="center"/>
              <w:rPr>
                <w:rFonts w:ascii="Century Gothic" w:hAnsi="Century Gothic" w:cs="Arial"/>
                <w:sz w:val="20"/>
                <w:szCs w:val="20"/>
              </w:rPr>
            </w:pPr>
            <w:r w:rsidRPr="00EE6F7D">
              <w:rPr>
                <w:rFonts w:ascii="Century Gothic" w:hAnsi="Century Gothic" w:cs="Arial"/>
                <w:sz w:val="20"/>
                <w:szCs w:val="20"/>
              </w:rPr>
              <w:t>1.200,00</w:t>
            </w:r>
          </w:p>
        </w:tc>
      </w:tr>
      <w:tr w:rsidR="00AF17AD" w:rsidRPr="00EE6F7D" w:rsidTr="00CC6A0E">
        <w:trPr>
          <w:trHeight w:val="322"/>
        </w:trPr>
        <w:tc>
          <w:tcPr>
            <w:tcW w:w="709" w:type="dxa"/>
            <w:tcBorders>
              <w:top w:val="single" w:sz="4" w:space="0" w:color="000000"/>
              <w:left w:val="single" w:sz="4" w:space="0" w:color="000000"/>
              <w:bottom w:val="single" w:sz="4" w:space="0" w:color="000000"/>
              <w:right w:val="single" w:sz="4" w:space="0" w:color="auto"/>
            </w:tcBorders>
            <w:vAlign w:val="bottom"/>
            <w:hideMark/>
          </w:tcPr>
          <w:p w:rsidR="00AF17AD" w:rsidRPr="00EE6F7D" w:rsidRDefault="00AF17AD" w:rsidP="00CC6A0E">
            <w:pPr>
              <w:snapToGrid w:val="0"/>
              <w:rPr>
                <w:rFonts w:ascii="Century Gothic" w:hAnsi="Century Gothic" w:cs="Arial"/>
                <w:sz w:val="20"/>
                <w:szCs w:val="20"/>
              </w:rPr>
            </w:pPr>
            <w:r w:rsidRPr="00EE6F7D">
              <w:rPr>
                <w:rFonts w:ascii="Century Gothic" w:hAnsi="Century Gothic" w:cs="Arial"/>
                <w:sz w:val="20"/>
                <w:szCs w:val="20"/>
              </w:rPr>
              <w:t>09</w:t>
            </w:r>
          </w:p>
        </w:tc>
        <w:tc>
          <w:tcPr>
            <w:tcW w:w="2693" w:type="dxa"/>
            <w:tcBorders>
              <w:top w:val="single" w:sz="4" w:space="0" w:color="auto"/>
              <w:left w:val="nil"/>
              <w:bottom w:val="single" w:sz="4" w:space="0" w:color="auto"/>
              <w:right w:val="single" w:sz="4" w:space="0" w:color="auto"/>
            </w:tcBorders>
            <w:vAlign w:val="bottom"/>
            <w:hideMark/>
          </w:tcPr>
          <w:p w:rsidR="00AF17AD" w:rsidRPr="00EE6F7D" w:rsidRDefault="00AF17AD" w:rsidP="00CC6A0E">
            <w:pPr>
              <w:pStyle w:val="Corpodetexto"/>
              <w:rPr>
                <w:rFonts w:ascii="Century Gothic" w:hAnsi="Century Gothic" w:cs="Arial"/>
                <w:bCs/>
                <w:iCs/>
                <w:sz w:val="20"/>
                <w:szCs w:val="20"/>
              </w:rPr>
            </w:pPr>
            <w:r w:rsidRPr="00EE6F7D">
              <w:rPr>
                <w:rFonts w:ascii="Century Gothic" w:hAnsi="Century Gothic" w:cs="Arial"/>
                <w:bCs/>
                <w:iCs/>
                <w:sz w:val="20"/>
                <w:szCs w:val="20"/>
              </w:rPr>
              <w:t>Couve folha</w:t>
            </w:r>
          </w:p>
        </w:tc>
        <w:tc>
          <w:tcPr>
            <w:tcW w:w="1134" w:type="dxa"/>
            <w:tcBorders>
              <w:top w:val="single" w:sz="4" w:space="0" w:color="auto"/>
              <w:left w:val="single" w:sz="4" w:space="0" w:color="auto"/>
              <w:bottom w:val="single" w:sz="4" w:space="0" w:color="auto"/>
              <w:right w:val="single" w:sz="4" w:space="0" w:color="auto"/>
            </w:tcBorders>
            <w:vAlign w:val="bottom"/>
            <w:hideMark/>
          </w:tcPr>
          <w:p w:rsidR="00AF17AD" w:rsidRPr="00EE6F7D" w:rsidRDefault="00AF17AD" w:rsidP="00CC6A0E">
            <w:pPr>
              <w:jc w:val="center"/>
              <w:rPr>
                <w:rFonts w:ascii="Century Gothic" w:hAnsi="Century Gothic"/>
                <w:sz w:val="20"/>
                <w:szCs w:val="20"/>
              </w:rPr>
            </w:pPr>
            <w:r w:rsidRPr="00EE6F7D">
              <w:rPr>
                <w:rFonts w:ascii="Century Gothic" w:hAnsi="Century Gothic"/>
                <w:sz w:val="20"/>
                <w:szCs w:val="20"/>
              </w:rPr>
              <w:t>MAÇO</w:t>
            </w:r>
          </w:p>
        </w:tc>
        <w:tc>
          <w:tcPr>
            <w:tcW w:w="851" w:type="dxa"/>
            <w:tcBorders>
              <w:top w:val="single" w:sz="4" w:space="0" w:color="000000"/>
              <w:left w:val="single" w:sz="4" w:space="0" w:color="auto"/>
              <w:bottom w:val="single" w:sz="4" w:space="0" w:color="000000"/>
              <w:right w:val="single" w:sz="4" w:space="0" w:color="000000"/>
            </w:tcBorders>
            <w:vAlign w:val="bottom"/>
            <w:hideMark/>
          </w:tcPr>
          <w:p w:rsidR="00AF17AD" w:rsidRPr="00EE6F7D" w:rsidRDefault="00AF17AD" w:rsidP="00CC6A0E">
            <w:pPr>
              <w:tabs>
                <w:tab w:val="left" w:pos="1185"/>
              </w:tabs>
              <w:jc w:val="center"/>
              <w:rPr>
                <w:rFonts w:ascii="Century Gothic" w:hAnsi="Century Gothic"/>
                <w:sz w:val="20"/>
                <w:szCs w:val="20"/>
              </w:rPr>
            </w:pPr>
            <w:r w:rsidRPr="00EE6F7D">
              <w:rPr>
                <w:rFonts w:ascii="Century Gothic" w:hAnsi="Century Gothic"/>
                <w:sz w:val="20"/>
                <w:szCs w:val="20"/>
              </w:rPr>
              <w:t>300</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AF17AD" w:rsidRPr="00EE6F7D" w:rsidRDefault="00AF17AD" w:rsidP="00CC6A0E">
            <w:pPr>
              <w:snapToGrid w:val="0"/>
              <w:jc w:val="center"/>
              <w:rPr>
                <w:rFonts w:ascii="Century Gothic" w:hAnsi="Century Gothic" w:cs="Arial"/>
                <w:sz w:val="20"/>
                <w:szCs w:val="20"/>
              </w:rPr>
            </w:pPr>
            <w:r w:rsidRPr="00EE6F7D">
              <w:rPr>
                <w:rFonts w:ascii="Century Gothic" w:hAnsi="Century Gothic" w:cs="Arial"/>
                <w:sz w:val="20"/>
                <w:szCs w:val="20"/>
              </w:rPr>
              <w:t>3,60</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AF17AD" w:rsidRPr="00EE6F7D" w:rsidRDefault="00AF17AD" w:rsidP="00CC6A0E">
            <w:pPr>
              <w:snapToGrid w:val="0"/>
              <w:jc w:val="center"/>
              <w:rPr>
                <w:rFonts w:ascii="Century Gothic" w:hAnsi="Century Gothic" w:cs="Arial"/>
                <w:sz w:val="20"/>
                <w:szCs w:val="20"/>
              </w:rPr>
            </w:pPr>
            <w:r w:rsidRPr="00EE6F7D">
              <w:rPr>
                <w:rFonts w:ascii="Century Gothic" w:hAnsi="Century Gothic" w:cs="Arial"/>
                <w:sz w:val="20"/>
                <w:szCs w:val="20"/>
              </w:rPr>
              <w:t>1.080,00</w:t>
            </w:r>
          </w:p>
        </w:tc>
      </w:tr>
      <w:tr w:rsidR="00AF17AD" w:rsidRPr="00EE6F7D" w:rsidTr="00CC6A0E">
        <w:trPr>
          <w:trHeight w:val="322"/>
        </w:trPr>
        <w:tc>
          <w:tcPr>
            <w:tcW w:w="709" w:type="dxa"/>
            <w:tcBorders>
              <w:top w:val="single" w:sz="4" w:space="0" w:color="000000"/>
              <w:left w:val="single" w:sz="4" w:space="0" w:color="000000"/>
              <w:bottom w:val="single" w:sz="4" w:space="0" w:color="000000"/>
              <w:right w:val="single" w:sz="4" w:space="0" w:color="auto"/>
            </w:tcBorders>
            <w:vAlign w:val="bottom"/>
            <w:hideMark/>
          </w:tcPr>
          <w:p w:rsidR="00AF17AD" w:rsidRPr="00EE6F7D" w:rsidRDefault="00AF17AD" w:rsidP="00CC6A0E">
            <w:pPr>
              <w:snapToGrid w:val="0"/>
              <w:rPr>
                <w:rFonts w:ascii="Century Gothic" w:hAnsi="Century Gothic" w:cs="Arial"/>
                <w:sz w:val="20"/>
                <w:szCs w:val="20"/>
              </w:rPr>
            </w:pPr>
            <w:r w:rsidRPr="00EE6F7D">
              <w:rPr>
                <w:rFonts w:ascii="Century Gothic" w:hAnsi="Century Gothic" w:cs="Arial"/>
                <w:sz w:val="20"/>
                <w:szCs w:val="20"/>
              </w:rPr>
              <w:t>11</w:t>
            </w:r>
          </w:p>
        </w:tc>
        <w:tc>
          <w:tcPr>
            <w:tcW w:w="2693" w:type="dxa"/>
            <w:tcBorders>
              <w:top w:val="single" w:sz="4" w:space="0" w:color="auto"/>
              <w:left w:val="nil"/>
              <w:bottom w:val="single" w:sz="4" w:space="0" w:color="auto"/>
              <w:right w:val="single" w:sz="4" w:space="0" w:color="auto"/>
            </w:tcBorders>
            <w:vAlign w:val="bottom"/>
            <w:hideMark/>
          </w:tcPr>
          <w:p w:rsidR="00AF17AD" w:rsidRPr="00EE6F7D" w:rsidRDefault="00AF17AD" w:rsidP="00CC6A0E">
            <w:pPr>
              <w:pStyle w:val="Corpodetexto"/>
              <w:rPr>
                <w:rFonts w:ascii="Century Gothic" w:hAnsi="Century Gothic" w:cs="Arial"/>
                <w:bCs/>
                <w:iCs/>
                <w:sz w:val="20"/>
                <w:szCs w:val="20"/>
              </w:rPr>
            </w:pPr>
            <w:r w:rsidRPr="00EE6F7D">
              <w:rPr>
                <w:rFonts w:ascii="Century Gothic" w:hAnsi="Century Gothic" w:cs="Arial"/>
                <w:bCs/>
                <w:iCs/>
                <w:sz w:val="20"/>
                <w:szCs w:val="20"/>
              </w:rPr>
              <w:t>Mandioca</w:t>
            </w:r>
          </w:p>
        </w:tc>
        <w:tc>
          <w:tcPr>
            <w:tcW w:w="1134" w:type="dxa"/>
            <w:tcBorders>
              <w:top w:val="single" w:sz="4" w:space="0" w:color="auto"/>
              <w:left w:val="single" w:sz="4" w:space="0" w:color="auto"/>
              <w:bottom w:val="single" w:sz="4" w:space="0" w:color="auto"/>
              <w:right w:val="single" w:sz="4" w:space="0" w:color="auto"/>
            </w:tcBorders>
            <w:vAlign w:val="bottom"/>
            <w:hideMark/>
          </w:tcPr>
          <w:p w:rsidR="00AF17AD" w:rsidRPr="00EE6F7D" w:rsidRDefault="00AF17AD" w:rsidP="00CC6A0E">
            <w:pPr>
              <w:jc w:val="center"/>
              <w:rPr>
                <w:rFonts w:ascii="Century Gothic" w:hAnsi="Century Gothic"/>
                <w:sz w:val="20"/>
                <w:szCs w:val="20"/>
              </w:rPr>
            </w:pPr>
            <w:r w:rsidRPr="00EE6F7D">
              <w:rPr>
                <w:rFonts w:ascii="Century Gothic" w:hAnsi="Century Gothic"/>
                <w:sz w:val="20"/>
                <w:szCs w:val="20"/>
              </w:rPr>
              <w:t>KG</w:t>
            </w:r>
          </w:p>
        </w:tc>
        <w:tc>
          <w:tcPr>
            <w:tcW w:w="851" w:type="dxa"/>
            <w:tcBorders>
              <w:top w:val="single" w:sz="4" w:space="0" w:color="000000"/>
              <w:left w:val="single" w:sz="4" w:space="0" w:color="auto"/>
              <w:bottom w:val="single" w:sz="4" w:space="0" w:color="000000"/>
              <w:right w:val="single" w:sz="4" w:space="0" w:color="000000"/>
            </w:tcBorders>
            <w:vAlign w:val="bottom"/>
            <w:hideMark/>
          </w:tcPr>
          <w:p w:rsidR="00AF17AD" w:rsidRPr="00EE6F7D" w:rsidRDefault="00AF17AD" w:rsidP="00CC6A0E">
            <w:pPr>
              <w:tabs>
                <w:tab w:val="left" w:pos="1185"/>
              </w:tabs>
              <w:jc w:val="center"/>
              <w:rPr>
                <w:rFonts w:ascii="Century Gothic" w:hAnsi="Century Gothic"/>
                <w:sz w:val="20"/>
                <w:szCs w:val="20"/>
              </w:rPr>
            </w:pPr>
            <w:r w:rsidRPr="00EE6F7D">
              <w:rPr>
                <w:rFonts w:ascii="Century Gothic" w:hAnsi="Century Gothic"/>
                <w:sz w:val="20"/>
                <w:szCs w:val="20"/>
              </w:rPr>
              <w:t>600</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AF17AD" w:rsidRPr="00EE6F7D" w:rsidRDefault="00AF17AD" w:rsidP="00CC6A0E">
            <w:pPr>
              <w:snapToGrid w:val="0"/>
              <w:jc w:val="center"/>
              <w:rPr>
                <w:rFonts w:ascii="Century Gothic" w:hAnsi="Century Gothic" w:cs="Arial"/>
                <w:sz w:val="20"/>
                <w:szCs w:val="20"/>
              </w:rPr>
            </w:pPr>
            <w:r w:rsidRPr="00EE6F7D">
              <w:rPr>
                <w:rFonts w:ascii="Century Gothic" w:hAnsi="Century Gothic" w:cs="Arial"/>
                <w:sz w:val="20"/>
                <w:szCs w:val="20"/>
              </w:rPr>
              <w:t>4,00</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AF17AD" w:rsidRPr="00EE6F7D" w:rsidRDefault="00AF17AD" w:rsidP="00CC6A0E">
            <w:pPr>
              <w:snapToGrid w:val="0"/>
              <w:jc w:val="center"/>
              <w:rPr>
                <w:rFonts w:ascii="Century Gothic" w:hAnsi="Century Gothic" w:cs="Arial"/>
                <w:sz w:val="20"/>
                <w:szCs w:val="20"/>
              </w:rPr>
            </w:pPr>
            <w:r w:rsidRPr="00EE6F7D">
              <w:rPr>
                <w:rFonts w:ascii="Century Gothic" w:hAnsi="Century Gothic" w:cs="Arial"/>
                <w:sz w:val="20"/>
                <w:szCs w:val="20"/>
              </w:rPr>
              <w:t>2.400,00</w:t>
            </w:r>
          </w:p>
        </w:tc>
      </w:tr>
      <w:tr w:rsidR="00AF17AD" w:rsidRPr="00EE6F7D" w:rsidTr="00CC6A0E">
        <w:trPr>
          <w:trHeight w:val="322"/>
        </w:trPr>
        <w:tc>
          <w:tcPr>
            <w:tcW w:w="709" w:type="dxa"/>
            <w:tcBorders>
              <w:top w:val="single" w:sz="4" w:space="0" w:color="000000"/>
              <w:left w:val="single" w:sz="4" w:space="0" w:color="000000"/>
              <w:bottom w:val="single" w:sz="4" w:space="0" w:color="000000"/>
              <w:right w:val="single" w:sz="4" w:space="0" w:color="auto"/>
            </w:tcBorders>
            <w:vAlign w:val="bottom"/>
            <w:hideMark/>
          </w:tcPr>
          <w:p w:rsidR="00AF17AD" w:rsidRPr="00EE6F7D" w:rsidRDefault="00AF17AD" w:rsidP="00CC6A0E">
            <w:pPr>
              <w:snapToGrid w:val="0"/>
              <w:rPr>
                <w:rFonts w:ascii="Century Gothic" w:hAnsi="Century Gothic" w:cs="Arial"/>
                <w:sz w:val="20"/>
                <w:szCs w:val="20"/>
              </w:rPr>
            </w:pPr>
            <w:r w:rsidRPr="00EE6F7D">
              <w:rPr>
                <w:rFonts w:ascii="Century Gothic" w:hAnsi="Century Gothic" w:cs="Arial"/>
                <w:sz w:val="20"/>
                <w:szCs w:val="20"/>
              </w:rPr>
              <w:t>12</w:t>
            </w:r>
          </w:p>
        </w:tc>
        <w:tc>
          <w:tcPr>
            <w:tcW w:w="2693" w:type="dxa"/>
            <w:tcBorders>
              <w:top w:val="single" w:sz="4" w:space="0" w:color="auto"/>
              <w:left w:val="nil"/>
              <w:bottom w:val="single" w:sz="4" w:space="0" w:color="auto"/>
              <w:right w:val="single" w:sz="4" w:space="0" w:color="auto"/>
            </w:tcBorders>
            <w:vAlign w:val="bottom"/>
            <w:hideMark/>
          </w:tcPr>
          <w:p w:rsidR="00AF17AD" w:rsidRPr="00EE6F7D" w:rsidRDefault="00AF17AD" w:rsidP="00CC6A0E">
            <w:pPr>
              <w:pStyle w:val="Corpodetexto"/>
              <w:rPr>
                <w:rFonts w:ascii="Century Gothic" w:hAnsi="Century Gothic" w:cs="Arial"/>
                <w:bCs/>
                <w:iCs/>
                <w:sz w:val="20"/>
                <w:szCs w:val="20"/>
              </w:rPr>
            </w:pPr>
            <w:r w:rsidRPr="00EE6F7D">
              <w:rPr>
                <w:rFonts w:ascii="Century Gothic" w:hAnsi="Century Gothic" w:cs="Arial"/>
                <w:bCs/>
                <w:iCs/>
                <w:sz w:val="20"/>
                <w:szCs w:val="20"/>
              </w:rPr>
              <w:t xml:space="preserve">Moranga </w:t>
            </w:r>
            <w:proofErr w:type="spellStart"/>
            <w:r w:rsidRPr="00EE6F7D">
              <w:rPr>
                <w:rFonts w:ascii="Century Gothic" w:hAnsi="Century Gothic" w:cs="Arial"/>
                <w:bCs/>
                <w:iCs/>
                <w:sz w:val="20"/>
                <w:szCs w:val="20"/>
              </w:rPr>
              <w:t>cabutiá</w:t>
            </w:r>
            <w:proofErr w:type="spellEnd"/>
          </w:p>
        </w:tc>
        <w:tc>
          <w:tcPr>
            <w:tcW w:w="1134" w:type="dxa"/>
            <w:tcBorders>
              <w:top w:val="single" w:sz="4" w:space="0" w:color="auto"/>
              <w:left w:val="single" w:sz="4" w:space="0" w:color="auto"/>
              <w:bottom w:val="single" w:sz="4" w:space="0" w:color="auto"/>
              <w:right w:val="single" w:sz="4" w:space="0" w:color="auto"/>
            </w:tcBorders>
            <w:vAlign w:val="bottom"/>
            <w:hideMark/>
          </w:tcPr>
          <w:p w:rsidR="00AF17AD" w:rsidRPr="00EE6F7D" w:rsidRDefault="00AF17AD" w:rsidP="00CC6A0E">
            <w:pPr>
              <w:jc w:val="center"/>
              <w:rPr>
                <w:rFonts w:ascii="Century Gothic" w:hAnsi="Century Gothic"/>
                <w:sz w:val="20"/>
                <w:szCs w:val="20"/>
              </w:rPr>
            </w:pPr>
            <w:r w:rsidRPr="00EE6F7D">
              <w:rPr>
                <w:rFonts w:ascii="Century Gothic" w:hAnsi="Century Gothic"/>
                <w:sz w:val="20"/>
                <w:szCs w:val="20"/>
              </w:rPr>
              <w:t>KG</w:t>
            </w:r>
          </w:p>
        </w:tc>
        <w:tc>
          <w:tcPr>
            <w:tcW w:w="851" w:type="dxa"/>
            <w:tcBorders>
              <w:top w:val="single" w:sz="4" w:space="0" w:color="000000"/>
              <w:left w:val="single" w:sz="4" w:space="0" w:color="auto"/>
              <w:bottom w:val="single" w:sz="4" w:space="0" w:color="000000"/>
              <w:right w:val="single" w:sz="4" w:space="0" w:color="000000"/>
            </w:tcBorders>
            <w:vAlign w:val="bottom"/>
            <w:hideMark/>
          </w:tcPr>
          <w:p w:rsidR="00AF17AD" w:rsidRPr="00EE6F7D" w:rsidRDefault="00AF17AD" w:rsidP="00CC6A0E">
            <w:pPr>
              <w:tabs>
                <w:tab w:val="left" w:pos="1185"/>
              </w:tabs>
              <w:jc w:val="center"/>
              <w:rPr>
                <w:rFonts w:ascii="Century Gothic" w:hAnsi="Century Gothic"/>
                <w:sz w:val="20"/>
                <w:szCs w:val="20"/>
              </w:rPr>
            </w:pPr>
            <w:r w:rsidRPr="00EE6F7D">
              <w:rPr>
                <w:rFonts w:ascii="Century Gothic" w:hAnsi="Century Gothic"/>
                <w:sz w:val="20"/>
                <w:szCs w:val="20"/>
              </w:rPr>
              <w:t>100</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AF17AD" w:rsidRPr="00EE6F7D" w:rsidRDefault="00AF17AD" w:rsidP="00CC6A0E">
            <w:pPr>
              <w:snapToGrid w:val="0"/>
              <w:jc w:val="center"/>
              <w:rPr>
                <w:rFonts w:ascii="Century Gothic" w:hAnsi="Century Gothic" w:cs="Arial"/>
                <w:sz w:val="20"/>
                <w:szCs w:val="20"/>
              </w:rPr>
            </w:pPr>
            <w:r w:rsidRPr="00EE6F7D">
              <w:rPr>
                <w:rFonts w:ascii="Century Gothic" w:hAnsi="Century Gothic" w:cs="Arial"/>
                <w:sz w:val="20"/>
                <w:szCs w:val="20"/>
              </w:rPr>
              <w:t>3,00</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AF17AD" w:rsidRPr="00EE6F7D" w:rsidRDefault="00AF17AD" w:rsidP="00CC6A0E">
            <w:pPr>
              <w:snapToGrid w:val="0"/>
              <w:jc w:val="center"/>
              <w:rPr>
                <w:rFonts w:ascii="Century Gothic" w:hAnsi="Century Gothic" w:cs="Arial"/>
                <w:sz w:val="20"/>
                <w:szCs w:val="20"/>
              </w:rPr>
            </w:pPr>
            <w:r w:rsidRPr="00EE6F7D">
              <w:rPr>
                <w:rFonts w:ascii="Century Gothic" w:hAnsi="Century Gothic" w:cs="Arial"/>
                <w:sz w:val="20"/>
                <w:szCs w:val="20"/>
              </w:rPr>
              <w:t>300,00</w:t>
            </w:r>
          </w:p>
        </w:tc>
      </w:tr>
      <w:tr w:rsidR="00AF17AD" w:rsidRPr="00EE6F7D" w:rsidTr="00CC6A0E">
        <w:trPr>
          <w:trHeight w:val="322"/>
        </w:trPr>
        <w:tc>
          <w:tcPr>
            <w:tcW w:w="709" w:type="dxa"/>
            <w:tcBorders>
              <w:top w:val="single" w:sz="4" w:space="0" w:color="000000"/>
              <w:left w:val="single" w:sz="4" w:space="0" w:color="000000"/>
              <w:bottom w:val="single" w:sz="4" w:space="0" w:color="000000"/>
              <w:right w:val="single" w:sz="4" w:space="0" w:color="auto"/>
            </w:tcBorders>
            <w:vAlign w:val="bottom"/>
            <w:hideMark/>
          </w:tcPr>
          <w:p w:rsidR="00AF17AD" w:rsidRPr="00EE6F7D" w:rsidRDefault="00AF17AD" w:rsidP="00CC6A0E">
            <w:pPr>
              <w:snapToGrid w:val="0"/>
              <w:rPr>
                <w:rFonts w:ascii="Century Gothic" w:hAnsi="Century Gothic" w:cs="Arial"/>
                <w:sz w:val="20"/>
                <w:szCs w:val="20"/>
              </w:rPr>
            </w:pPr>
            <w:r w:rsidRPr="00EE6F7D">
              <w:rPr>
                <w:rFonts w:ascii="Century Gothic" w:hAnsi="Century Gothic" w:cs="Arial"/>
                <w:sz w:val="20"/>
                <w:szCs w:val="20"/>
              </w:rPr>
              <w:t>26</w:t>
            </w:r>
          </w:p>
        </w:tc>
        <w:tc>
          <w:tcPr>
            <w:tcW w:w="2693" w:type="dxa"/>
            <w:tcBorders>
              <w:top w:val="single" w:sz="4" w:space="0" w:color="auto"/>
              <w:left w:val="nil"/>
              <w:bottom w:val="single" w:sz="4" w:space="0" w:color="auto"/>
              <w:right w:val="single" w:sz="4" w:space="0" w:color="auto"/>
            </w:tcBorders>
            <w:vAlign w:val="bottom"/>
            <w:hideMark/>
          </w:tcPr>
          <w:p w:rsidR="00AF17AD" w:rsidRPr="00EE6F7D" w:rsidRDefault="00AF17AD" w:rsidP="00CC6A0E">
            <w:pPr>
              <w:pStyle w:val="Corpodetexto"/>
              <w:rPr>
                <w:rFonts w:ascii="Century Gothic" w:hAnsi="Century Gothic" w:cs="Arial"/>
                <w:bCs/>
                <w:iCs/>
                <w:sz w:val="20"/>
                <w:szCs w:val="20"/>
              </w:rPr>
            </w:pPr>
            <w:r w:rsidRPr="00EE6F7D">
              <w:rPr>
                <w:rFonts w:ascii="Century Gothic" w:hAnsi="Century Gothic" w:cs="Arial"/>
                <w:bCs/>
                <w:iCs/>
                <w:sz w:val="20"/>
                <w:szCs w:val="20"/>
              </w:rPr>
              <w:t xml:space="preserve"> Feijão cores</w:t>
            </w:r>
          </w:p>
        </w:tc>
        <w:tc>
          <w:tcPr>
            <w:tcW w:w="1134" w:type="dxa"/>
            <w:tcBorders>
              <w:top w:val="single" w:sz="4" w:space="0" w:color="auto"/>
              <w:left w:val="single" w:sz="4" w:space="0" w:color="auto"/>
              <w:bottom w:val="single" w:sz="4" w:space="0" w:color="auto"/>
              <w:right w:val="single" w:sz="4" w:space="0" w:color="auto"/>
            </w:tcBorders>
            <w:vAlign w:val="bottom"/>
            <w:hideMark/>
          </w:tcPr>
          <w:p w:rsidR="00AF17AD" w:rsidRPr="00EE6F7D" w:rsidRDefault="00AF17AD" w:rsidP="00CC6A0E">
            <w:pPr>
              <w:jc w:val="center"/>
              <w:rPr>
                <w:rFonts w:ascii="Century Gothic" w:hAnsi="Century Gothic"/>
                <w:sz w:val="20"/>
                <w:szCs w:val="20"/>
              </w:rPr>
            </w:pPr>
            <w:r w:rsidRPr="00EE6F7D">
              <w:rPr>
                <w:rFonts w:ascii="Century Gothic" w:hAnsi="Century Gothic"/>
                <w:sz w:val="20"/>
                <w:szCs w:val="20"/>
              </w:rPr>
              <w:t>KG</w:t>
            </w:r>
          </w:p>
        </w:tc>
        <w:tc>
          <w:tcPr>
            <w:tcW w:w="851" w:type="dxa"/>
            <w:tcBorders>
              <w:top w:val="single" w:sz="4" w:space="0" w:color="000000"/>
              <w:left w:val="single" w:sz="4" w:space="0" w:color="auto"/>
              <w:bottom w:val="single" w:sz="4" w:space="0" w:color="000000"/>
              <w:right w:val="single" w:sz="4" w:space="0" w:color="000000"/>
            </w:tcBorders>
            <w:vAlign w:val="bottom"/>
            <w:hideMark/>
          </w:tcPr>
          <w:p w:rsidR="00AF17AD" w:rsidRPr="00EE6F7D" w:rsidRDefault="00AF17AD" w:rsidP="00CC6A0E">
            <w:pPr>
              <w:tabs>
                <w:tab w:val="right" w:pos="1882"/>
              </w:tabs>
              <w:jc w:val="center"/>
              <w:rPr>
                <w:rFonts w:ascii="Century Gothic" w:hAnsi="Century Gothic"/>
                <w:sz w:val="20"/>
                <w:szCs w:val="20"/>
              </w:rPr>
            </w:pPr>
            <w:r w:rsidRPr="00EE6F7D">
              <w:rPr>
                <w:rFonts w:ascii="Century Gothic" w:hAnsi="Century Gothic"/>
                <w:sz w:val="20"/>
                <w:szCs w:val="20"/>
              </w:rPr>
              <w:t>300</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AF17AD" w:rsidRPr="00EE6F7D" w:rsidRDefault="00AF17AD" w:rsidP="00CC6A0E">
            <w:pPr>
              <w:snapToGrid w:val="0"/>
              <w:jc w:val="center"/>
              <w:rPr>
                <w:rFonts w:ascii="Century Gothic" w:hAnsi="Century Gothic" w:cs="Arial"/>
                <w:sz w:val="20"/>
                <w:szCs w:val="20"/>
              </w:rPr>
            </w:pPr>
            <w:r w:rsidRPr="00EE6F7D">
              <w:rPr>
                <w:rFonts w:ascii="Century Gothic" w:hAnsi="Century Gothic" w:cs="Arial"/>
                <w:sz w:val="20"/>
                <w:szCs w:val="20"/>
              </w:rPr>
              <w:t>8,00</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AF17AD" w:rsidRPr="00EE6F7D" w:rsidRDefault="00AF17AD" w:rsidP="00CC6A0E">
            <w:pPr>
              <w:snapToGrid w:val="0"/>
              <w:jc w:val="center"/>
              <w:rPr>
                <w:rFonts w:ascii="Century Gothic" w:hAnsi="Century Gothic" w:cs="Arial"/>
                <w:sz w:val="20"/>
                <w:szCs w:val="20"/>
              </w:rPr>
            </w:pPr>
            <w:r w:rsidRPr="00EE6F7D">
              <w:rPr>
                <w:rFonts w:ascii="Century Gothic" w:hAnsi="Century Gothic" w:cs="Arial"/>
                <w:sz w:val="20"/>
                <w:szCs w:val="20"/>
              </w:rPr>
              <w:t>2.400,00</w:t>
            </w:r>
          </w:p>
        </w:tc>
      </w:tr>
      <w:tr w:rsidR="00AF17AD" w:rsidRPr="00EE6F7D" w:rsidTr="00CC6A0E">
        <w:trPr>
          <w:trHeight w:val="322"/>
        </w:trPr>
        <w:tc>
          <w:tcPr>
            <w:tcW w:w="6804" w:type="dxa"/>
            <w:gridSpan w:val="5"/>
            <w:tcBorders>
              <w:top w:val="single" w:sz="4" w:space="0" w:color="000000"/>
              <w:left w:val="single" w:sz="4" w:space="0" w:color="000000"/>
              <w:bottom w:val="single" w:sz="4" w:space="0" w:color="000000"/>
              <w:right w:val="single" w:sz="4" w:space="0" w:color="000000"/>
            </w:tcBorders>
            <w:vAlign w:val="bottom"/>
          </w:tcPr>
          <w:p w:rsidR="00AF17AD" w:rsidRPr="00EE6F7D" w:rsidRDefault="00AF17AD" w:rsidP="00CC6A0E">
            <w:pPr>
              <w:snapToGrid w:val="0"/>
              <w:rPr>
                <w:rFonts w:ascii="Century Gothic" w:hAnsi="Century Gothic" w:cs="Arial"/>
                <w:b/>
                <w:sz w:val="20"/>
                <w:szCs w:val="20"/>
              </w:rPr>
            </w:pPr>
            <w:r w:rsidRPr="00EE6F7D">
              <w:rPr>
                <w:rFonts w:ascii="Century Gothic" w:hAnsi="Century Gothic" w:cs="Arial"/>
                <w:b/>
                <w:sz w:val="20"/>
                <w:szCs w:val="20"/>
              </w:rPr>
              <w:t>TOTAL:</w:t>
            </w:r>
          </w:p>
        </w:tc>
        <w:tc>
          <w:tcPr>
            <w:tcW w:w="1701" w:type="dxa"/>
            <w:tcBorders>
              <w:top w:val="single" w:sz="4" w:space="0" w:color="000000"/>
              <w:left w:val="single" w:sz="4" w:space="0" w:color="000000"/>
              <w:bottom w:val="single" w:sz="4" w:space="0" w:color="000000"/>
              <w:right w:val="single" w:sz="4" w:space="0" w:color="000000"/>
            </w:tcBorders>
            <w:vAlign w:val="bottom"/>
          </w:tcPr>
          <w:p w:rsidR="00AF17AD" w:rsidRPr="00EE6F7D" w:rsidRDefault="00AF17AD" w:rsidP="00CC6A0E">
            <w:pPr>
              <w:snapToGrid w:val="0"/>
              <w:jc w:val="center"/>
              <w:rPr>
                <w:rFonts w:ascii="Century Gothic" w:hAnsi="Century Gothic" w:cs="Arial"/>
                <w:b/>
                <w:sz w:val="20"/>
                <w:szCs w:val="20"/>
              </w:rPr>
            </w:pPr>
            <w:r w:rsidRPr="00EE6F7D">
              <w:rPr>
                <w:rFonts w:ascii="Century Gothic" w:hAnsi="Century Gothic" w:cs="Arial"/>
                <w:b/>
                <w:sz w:val="20"/>
                <w:szCs w:val="20"/>
              </w:rPr>
              <w:t>9.130,00</w:t>
            </w:r>
          </w:p>
        </w:tc>
      </w:tr>
    </w:tbl>
    <w:p w:rsidR="00467BD1" w:rsidRPr="00EE6F7D" w:rsidRDefault="00467BD1" w:rsidP="00AF17AD">
      <w:pPr>
        <w:pStyle w:val="Recuodecorpodetexto"/>
        <w:spacing w:after="0"/>
        <w:ind w:left="0"/>
        <w:jc w:val="both"/>
        <w:rPr>
          <w:rFonts w:ascii="Century Gothic" w:hAnsi="Century Gothic" w:cs="Arial"/>
          <w:sz w:val="20"/>
          <w:szCs w:val="20"/>
        </w:rPr>
      </w:pPr>
    </w:p>
    <w:p w:rsidR="00467BD1" w:rsidRPr="00EE6F7D" w:rsidRDefault="00467BD1" w:rsidP="00AF17AD">
      <w:pPr>
        <w:pStyle w:val="Recuodecorpodetexto"/>
        <w:spacing w:after="0"/>
        <w:ind w:left="0"/>
        <w:jc w:val="center"/>
        <w:rPr>
          <w:rFonts w:ascii="Century Gothic" w:hAnsi="Century Gothic" w:cs="Arial"/>
          <w:bCs/>
          <w:sz w:val="20"/>
          <w:szCs w:val="20"/>
        </w:rPr>
      </w:pPr>
      <w:r w:rsidRPr="00EE6F7D">
        <w:rPr>
          <w:rFonts w:ascii="Century Gothic" w:hAnsi="Century Gothic" w:cs="Arial"/>
          <w:b/>
          <w:bCs/>
          <w:sz w:val="20"/>
          <w:szCs w:val="20"/>
        </w:rPr>
        <w:t>CLÁUSULA TERCEIRA:</w:t>
      </w:r>
    </w:p>
    <w:p w:rsidR="00467BD1" w:rsidRPr="00EE6F7D" w:rsidRDefault="00467BD1" w:rsidP="00467BD1">
      <w:pPr>
        <w:pStyle w:val="Recuodecorpodetexto"/>
        <w:spacing w:after="0"/>
        <w:ind w:left="0" w:firstLine="2127"/>
        <w:jc w:val="both"/>
        <w:rPr>
          <w:rFonts w:ascii="Century Gothic" w:hAnsi="Century Gothic" w:cs="Arial"/>
          <w:sz w:val="20"/>
          <w:szCs w:val="20"/>
        </w:rPr>
      </w:pPr>
      <w:r w:rsidRPr="00EE6F7D">
        <w:rPr>
          <w:rFonts w:ascii="Century Gothic" w:hAnsi="Century Gothic" w:cs="Arial"/>
          <w:bCs/>
          <w:sz w:val="20"/>
          <w:szCs w:val="20"/>
        </w:rPr>
        <w:t xml:space="preserve">O </w:t>
      </w:r>
      <w:r w:rsidRPr="00EE6F7D">
        <w:rPr>
          <w:rFonts w:ascii="Century Gothic" w:hAnsi="Century Gothic" w:cs="Arial"/>
          <w:sz w:val="20"/>
          <w:szCs w:val="20"/>
        </w:rPr>
        <w:t>limite individual de venda de gêneros alimentícios da Agricultura Familiar e do Empreendedor Familiar Rural será de até R$ 20.000,00 (Vinte Mil Reais) por Declaração de Aptidão ao PRONAF – DAP por ano civil, referente à sua produção, conforme a legislação do Programa Nacional de Alimentação Escolar.</w:t>
      </w:r>
    </w:p>
    <w:p w:rsidR="00467BD1" w:rsidRPr="00EE6F7D" w:rsidRDefault="00467BD1" w:rsidP="00467BD1">
      <w:pPr>
        <w:pStyle w:val="Recuodecorpodetexto"/>
        <w:spacing w:after="0"/>
        <w:jc w:val="both"/>
        <w:rPr>
          <w:rFonts w:ascii="Century Gothic" w:hAnsi="Century Gothic" w:cs="Arial"/>
          <w:sz w:val="20"/>
          <w:szCs w:val="20"/>
        </w:rPr>
      </w:pPr>
    </w:p>
    <w:p w:rsidR="00467BD1" w:rsidRPr="00EE6F7D" w:rsidRDefault="00467BD1" w:rsidP="00AF17AD">
      <w:pPr>
        <w:pStyle w:val="Recuodecorpodetexto"/>
        <w:spacing w:after="0"/>
        <w:ind w:left="0"/>
        <w:jc w:val="center"/>
        <w:rPr>
          <w:rFonts w:ascii="Century Gothic" w:hAnsi="Century Gothic" w:cs="Arial"/>
          <w:b/>
          <w:bCs/>
          <w:sz w:val="20"/>
          <w:szCs w:val="20"/>
        </w:rPr>
      </w:pPr>
      <w:r w:rsidRPr="00EE6F7D">
        <w:rPr>
          <w:rFonts w:ascii="Century Gothic" w:hAnsi="Century Gothic" w:cs="Arial"/>
          <w:b/>
          <w:bCs/>
          <w:sz w:val="20"/>
          <w:szCs w:val="20"/>
        </w:rPr>
        <w:t>CLÁUSULA QUARTA</w:t>
      </w:r>
    </w:p>
    <w:p w:rsidR="00467BD1" w:rsidRPr="00EE6F7D" w:rsidRDefault="00467BD1" w:rsidP="00467BD1">
      <w:pPr>
        <w:pStyle w:val="Recuodecorpodetexto"/>
        <w:spacing w:after="0"/>
        <w:ind w:left="0" w:firstLine="2127"/>
        <w:jc w:val="both"/>
        <w:rPr>
          <w:rFonts w:ascii="Century Gothic" w:hAnsi="Century Gothic" w:cs="Arial"/>
          <w:sz w:val="20"/>
          <w:szCs w:val="20"/>
        </w:rPr>
      </w:pPr>
      <w:r w:rsidRPr="00EE6F7D">
        <w:rPr>
          <w:rFonts w:ascii="Century Gothic" w:hAnsi="Century Gothic" w:cs="Arial"/>
          <w:sz w:val="20"/>
          <w:szCs w:val="20"/>
        </w:rPr>
        <w:t xml:space="preserve">OS CONTRATADOS FORNECEDORES ou as ENTIDADES ARTICULADORAS deverão informar ao Ministério do Desenvolvimento Agrário - MDA os </w:t>
      </w:r>
      <w:r w:rsidRPr="00EE6F7D">
        <w:rPr>
          <w:rFonts w:ascii="Century Gothic" w:hAnsi="Century Gothic" w:cs="Arial"/>
          <w:sz w:val="20"/>
          <w:szCs w:val="20"/>
        </w:rPr>
        <w:lastRenderedPageBreak/>
        <w:t>valores individuais de venda dos participantes do Projeto de Venda de Gêneros Alimentícios da Agricultura Familiar para Alimentação Escolar, em no máximo 30 dias após a assinatura do contrato, por meio de ferramenta disponibilizada pelo MDA.</w:t>
      </w:r>
    </w:p>
    <w:p w:rsidR="00467BD1" w:rsidRPr="00EE6F7D" w:rsidRDefault="00467BD1" w:rsidP="00467BD1">
      <w:pPr>
        <w:jc w:val="both"/>
        <w:rPr>
          <w:rFonts w:ascii="Century Gothic" w:hAnsi="Century Gothic" w:cs="Arial"/>
          <w:b/>
          <w:bCs/>
          <w:sz w:val="20"/>
          <w:szCs w:val="20"/>
        </w:rPr>
      </w:pPr>
    </w:p>
    <w:p w:rsidR="00467BD1" w:rsidRPr="00EE6F7D" w:rsidRDefault="00467BD1" w:rsidP="00AF17AD">
      <w:pPr>
        <w:jc w:val="center"/>
        <w:rPr>
          <w:rFonts w:ascii="Century Gothic" w:hAnsi="Century Gothic" w:cs="Arial"/>
          <w:b/>
          <w:bCs/>
          <w:sz w:val="20"/>
          <w:szCs w:val="20"/>
        </w:rPr>
      </w:pPr>
      <w:r w:rsidRPr="00EE6F7D">
        <w:rPr>
          <w:rFonts w:ascii="Century Gothic" w:hAnsi="Century Gothic" w:cs="Arial"/>
          <w:b/>
          <w:bCs/>
          <w:sz w:val="20"/>
          <w:szCs w:val="20"/>
        </w:rPr>
        <w:t>CLÁUSULA QUINTA:</w:t>
      </w:r>
    </w:p>
    <w:p w:rsidR="00467BD1" w:rsidRPr="00EE6F7D" w:rsidRDefault="00467BD1" w:rsidP="00467BD1">
      <w:pPr>
        <w:jc w:val="both"/>
        <w:rPr>
          <w:rFonts w:ascii="Century Gothic" w:hAnsi="Century Gothic" w:cs="Arial"/>
          <w:sz w:val="20"/>
          <w:szCs w:val="20"/>
        </w:rPr>
      </w:pPr>
      <w:r w:rsidRPr="00EE6F7D">
        <w:rPr>
          <w:rFonts w:ascii="Century Gothic" w:hAnsi="Century Gothic" w:cs="Arial"/>
          <w:sz w:val="20"/>
          <w:szCs w:val="20"/>
        </w:rPr>
        <w:t xml:space="preserve">                                 O início da entrega dos gêneros alimentícios será imediatamente após autorização expedida pela Secretaria Municipal de Educação e Cultura, sendo o prazo do fornecimento até o término da quantidade adquirida ou até </w:t>
      </w:r>
      <w:r w:rsidR="00AF17AD" w:rsidRPr="00EE6F7D">
        <w:rPr>
          <w:rFonts w:ascii="Century Gothic" w:hAnsi="Century Gothic" w:cs="Arial"/>
          <w:sz w:val="20"/>
          <w:szCs w:val="20"/>
        </w:rPr>
        <w:t>15 de novembro</w:t>
      </w:r>
      <w:r w:rsidRPr="00EE6F7D">
        <w:rPr>
          <w:rFonts w:ascii="Century Gothic" w:hAnsi="Century Gothic" w:cs="Arial"/>
          <w:sz w:val="20"/>
          <w:szCs w:val="20"/>
        </w:rPr>
        <w:t xml:space="preserve"> de 2017.</w:t>
      </w:r>
    </w:p>
    <w:p w:rsidR="00467BD1" w:rsidRPr="00EE6F7D" w:rsidRDefault="00467BD1" w:rsidP="00467BD1">
      <w:pPr>
        <w:tabs>
          <w:tab w:val="left" w:pos="1800"/>
        </w:tabs>
        <w:ind w:left="600"/>
        <w:jc w:val="both"/>
        <w:rPr>
          <w:rFonts w:ascii="Century Gothic" w:hAnsi="Century Gothic" w:cs="Arial"/>
          <w:sz w:val="20"/>
          <w:szCs w:val="20"/>
        </w:rPr>
      </w:pPr>
    </w:p>
    <w:p w:rsidR="00467BD1" w:rsidRPr="00EE6F7D" w:rsidRDefault="00467BD1" w:rsidP="00467BD1">
      <w:pPr>
        <w:numPr>
          <w:ilvl w:val="0"/>
          <w:numId w:val="1"/>
        </w:numPr>
        <w:tabs>
          <w:tab w:val="left" w:pos="1800"/>
        </w:tabs>
        <w:jc w:val="both"/>
        <w:rPr>
          <w:rFonts w:ascii="Century Gothic" w:hAnsi="Century Gothic" w:cs="Arial"/>
          <w:sz w:val="20"/>
          <w:szCs w:val="20"/>
        </w:rPr>
      </w:pPr>
      <w:r w:rsidRPr="00EE6F7D">
        <w:rPr>
          <w:rFonts w:ascii="Century Gothic" w:hAnsi="Century Gothic" w:cs="Arial"/>
          <w:sz w:val="20"/>
          <w:szCs w:val="20"/>
        </w:rPr>
        <w:t xml:space="preserve">A entrega dos gêneros alimentícios deverá ser feita nos locais, dias e quantidades de acordo com a chamada pública n.º 01/2017. </w:t>
      </w:r>
    </w:p>
    <w:p w:rsidR="00467BD1" w:rsidRPr="00EE6F7D" w:rsidRDefault="00467BD1" w:rsidP="00467BD1">
      <w:pPr>
        <w:numPr>
          <w:ilvl w:val="0"/>
          <w:numId w:val="1"/>
        </w:numPr>
        <w:tabs>
          <w:tab w:val="left" w:pos="1800"/>
        </w:tabs>
        <w:jc w:val="both"/>
        <w:rPr>
          <w:rFonts w:ascii="Century Gothic" w:hAnsi="Century Gothic" w:cs="Arial"/>
          <w:bCs/>
          <w:sz w:val="20"/>
          <w:szCs w:val="20"/>
        </w:rPr>
      </w:pPr>
      <w:r w:rsidRPr="00EE6F7D">
        <w:rPr>
          <w:rFonts w:ascii="Century Gothic" w:hAnsi="Century Gothic" w:cs="Arial"/>
          <w:sz w:val="20"/>
          <w:szCs w:val="20"/>
        </w:rPr>
        <w:t>O recebimento dos gêneros alimentícios dar-se-á mediante apresentação do Termo de Recebimento e as Notas Fiscais de Venda pela pessoa responsável pela alimentação no local de entrega</w:t>
      </w:r>
      <w:r w:rsidRPr="00EE6F7D">
        <w:rPr>
          <w:rFonts w:ascii="Century Gothic" w:hAnsi="Century Gothic" w:cs="Arial"/>
          <w:bCs/>
          <w:sz w:val="20"/>
          <w:szCs w:val="20"/>
        </w:rPr>
        <w:t>.</w:t>
      </w:r>
    </w:p>
    <w:p w:rsidR="00467BD1" w:rsidRPr="00EE6F7D" w:rsidRDefault="00467BD1" w:rsidP="00467BD1">
      <w:pPr>
        <w:jc w:val="both"/>
        <w:rPr>
          <w:rFonts w:ascii="Century Gothic" w:hAnsi="Century Gothic" w:cs="Arial"/>
          <w:b/>
          <w:sz w:val="20"/>
          <w:szCs w:val="20"/>
        </w:rPr>
      </w:pPr>
    </w:p>
    <w:p w:rsidR="00467BD1" w:rsidRPr="00EE6F7D" w:rsidRDefault="00467BD1" w:rsidP="00AF17AD">
      <w:pPr>
        <w:jc w:val="center"/>
        <w:rPr>
          <w:rFonts w:ascii="Century Gothic" w:hAnsi="Century Gothic" w:cs="Arial"/>
          <w:sz w:val="20"/>
          <w:szCs w:val="20"/>
        </w:rPr>
      </w:pPr>
      <w:r w:rsidRPr="00EE6F7D">
        <w:rPr>
          <w:rFonts w:ascii="Century Gothic" w:hAnsi="Century Gothic" w:cs="Arial"/>
          <w:b/>
          <w:sz w:val="20"/>
          <w:szCs w:val="20"/>
        </w:rPr>
        <w:t>CLÁUSULA SEXTA</w:t>
      </w:r>
      <w:r w:rsidRPr="00EE6F7D">
        <w:rPr>
          <w:rFonts w:ascii="Century Gothic" w:hAnsi="Century Gothic" w:cs="Arial"/>
          <w:sz w:val="20"/>
          <w:szCs w:val="20"/>
        </w:rPr>
        <w:t>:</w:t>
      </w:r>
    </w:p>
    <w:p w:rsidR="00467BD1" w:rsidRPr="00EE6F7D" w:rsidRDefault="00467BD1" w:rsidP="00467BD1">
      <w:pPr>
        <w:jc w:val="both"/>
        <w:rPr>
          <w:rFonts w:ascii="Century Gothic" w:hAnsi="Century Gothic" w:cs="Arial"/>
          <w:sz w:val="20"/>
          <w:szCs w:val="20"/>
        </w:rPr>
      </w:pPr>
      <w:r w:rsidRPr="00EE6F7D">
        <w:rPr>
          <w:rFonts w:ascii="Century Gothic" w:hAnsi="Century Gothic" w:cs="Arial"/>
          <w:sz w:val="20"/>
          <w:szCs w:val="20"/>
        </w:rPr>
        <w:tab/>
      </w:r>
      <w:r w:rsidR="00AF17AD" w:rsidRPr="00EE6F7D">
        <w:rPr>
          <w:rFonts w:ascii="Century Gothic" w:hAnsi="Century Gothic" w:cs="Arial"/>
          <w:sz w:val="20"/>
          <w:szCs w:val="20"/>
        </w:rPr>
        <w:t>A.</w:t>
      </w:r>
      <w:r w:rsidRPr="00EE6F7D">
        <w:rPr>
          <w:rFonts w:ascii="Century Gothic" w:hAnsi="Century Gothic" w:cs="Arial"/>
          <w:sz w:val="20"/>
          <w:szCs w:val="20"/>
        </w:rPr>
        <w:t xml:space="preserve"> Grupo Formal: Pelo fornecimento dos gêneros alimentícios, nos quantitativos descritos no Projeto de Venda de Gêneros Alimentícios da Agricultura Familiar, o (a) CONTRATADO (A) receberá o valor total de R$</w:t>
      </w:r>
      <w:r w:rsidR="00EE6F7D" w:rsidRPr="00EE6F7D">
        <w:rPr>
          <w:rFonts w:ascii="Century Gothic" w:hAnsi="Century Gothic" w:cs="Arial"/>
          <w:sz w:val="20"/>
          <w:szCs w:val="20"/>
        </w:rPr>
        <w:t>9.130,00 (Nove mil cento e trinta reais)</w:t>
      </w:r>
      <w:r w:rsidRPr="00EE6F7D">
        <w:rPr>
          <w:rFonts w:ascii="Century Gothic" w:hAnsi="Century Gothic" w:cs="Arial"/>
          <w:sz w:val="20"/>
          <w:szCs w:val="20"/>
        </w:rPr>
        <w:t>.</w:t>
      </w:r>
    </w:p>
    <w:p w:rsidR="00467BD1" w:rsidRPr="00EE6F7D" w:rsidRDefault="00467BD1" w:rsidP="00AF17AD">
      <w:pPr>
        <w:jc w:val="both"/>
        <w:rPr>
          <w:rFonts w:ascii="Century Gothic" w:hAnsi="Century Gothic" w:cs="Arial"/>
          <w:sz w:val="20"/>
          <w:szCs w:val="20"/>
        </w:rPr>
      </w:pPr>
    </w:p>
    <w:p w:rsidR="00467BD1" w:rsidRPr="00EE6F7D" w:rsidRDefault="00467BD1" w:rsidP="00AF17AD">
      <w:pPr>
        <w:pStyle w:val="Recuodecorpodetexto"/>
        <w:spacing w:after="0"/>
        <w:ind w:left="0"/>
        <w:jc w:val="center"/>
        <w:rPr>
          <w:rFonts w:ascii="Century Gothic" w:hAnsi="Century Gothic" w:cs="Arial"/>
          <w:b/>
          <w:bCs/>
          <w:sz w:val="20"/>
          <w:szCs w:val="20"/>
        </w:rPr>
      </w:pPr>
      <w:r w:rsidRPr="00EE6F7D">
        <w:rPr>
          <w:rFonts w:ascii="Century Gothic" w:hAnsi="Century Gothic" w:cs="Arial"/>
          <w:b/>
          <w:bCs/>
          <w:sz w:val="20"/>
          <w:szCs w:val="20"/>
        </w:rPr>
        <w:t>CLÁUSULA SÉTIMA:</w:t>
      </w:r>
    </w:p>
    <w:p w:rsidR="00467BD1" w:rsidRPr="00EE6F7D" w:rsidRDefault="00467BD1" w:rsidP="00467BD1">
      <w:pPr>
        <w:pStyle w:val="Recuodecorpodetexto"/>
        <w:spacing w:after="0"/>
        <w:ind w:left="0" w:firstLine="1701"/>
        <w:jc w:val="both"/>
        <w:rPr>
          <w:rFonts w:ascii="Century Gothic" w:hAnsi="Century Gothic" w:cs="Arial"/>
          <w:sz w:val="20"/>
          <w:szCs w:val="20"/>
        </w:rPr>
      </w:pPr>
      <w:r w:rsidRPr="00EE6F7D">
        <w:rPr>
          <w:rFonts w:ascii="Century Gothic" w:hAnsi="Century Gothic" w:cs="Arial"/>
          <w:sz w:val="20"/>
          <w:szCs w:val="20"/>
        </w:rPr>
        <w:t>No valor mencionado na cláusula sexta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467BD1" w:rsidRPr="00EE6F7D" w:rsidRDefault="00467BD1" w:rsidP="00467BD1">
      <w:pPr>
        <w:jc w:val="both"/>
        <w:rPr>
          <w:rFonts w:ascii="Century Gothic" w:hAnsi="Century Gothic" w:cs="Arial"/>
          <w:sz w:val="20"/>
          <w:szCs w:val="20"/>
        </w:rPr>
      </w:pPr>
    </w:p>
    <w:p w:rsidR="00EE6F7D" w:rsidRPr="00EE6F7D" w:rsidRDefault="00EE6F7D" w:rsidP="00EE6F7D">
      <w:pPr>
        <w:jc w:val="center"/>
        <w:rPr>
          <w:rFonts w:ascii="Century Gothic" w:hAnsi="Century Gothic" w:cs="Arial"/>
          <w:b/>
          <w:bCs/>
          <w:sz w:val="20"/>
          <w:szCs w:val="20"/>
        </w:rPr>
      </w:pPr>
      <w:r w:rsidRPr="00EE6F7D">
        <w:rPr>
          <w:rFonts w:ascii="Century Gothic" w:hAnsi="Century Gothic" w:cs="Arial"/>
          <w:b/>
          <w:bCs/>
          <w:sz w:val="20"/>
          <w:szCs w:val="20"/>
        </w:rPr>
        <w:t>CLÁUSULA OITAVA:</w:t>
      </w:r>
    </w:p>
    <w:p w:rsidR="00EE6F7D" w:rsidRPr="00EE6F7D" w:rsidRDefault="00EE6F7D" w:rsidP="00EE6F7D">
      <w:pPr>
        <w:pStyle w:val="Recuodecorpodetexto"/>
        <w:ind w:left="0" w:firstLine="1701"/>
        <w:jc w:val="both"/>
        <w:rPr>
          <w:rFonts w:ascii="Century Gothic" w:hAnsi="Century Gothic" w:cs="Arial"/>
          <w:sz w:val="20"/>
          <w:szCs w:val="20"/>
        </w:rPr>
      </w:pPr>
      <w:r w:rsidRPr="00EE6F7D">
        <w:rPr>
          <w:rFonts w:ascii="Century Gothic" w:hAnsi="Century Gothic" w:cs="Arial"/>
          <w:sz w:val="20"/>
          <w:szCs w:val="20"/>
        </w:rPr>
        <w:t>As despesas decorrentes do presente contrato correrão à conta das seguintes dotações orçamentárias: Verbas: 153, 154, 155, 156, 212 e 213,  PROG. ALIMENTAÇÃO ESCOLAR – PNAE</w:t>
      </w:r>
      <w:r w:rsidRPr="00EE6F7D">
        <w:rPr>
          <w:rFonts w:ascii="Century Gothic" w:hAnsi="Century Gothic" w:cs="Arial"/>
          <w:sz w:val="20"/>
          <w:szCs w:val="20"/>
          <w:lang w:eastAsia="pt-BR"/>
        </w:rPr>
        <w:t xml:space="preserve">, </w:t>
      </w:r>
      <w:r w:rsidRPr="00EE6F7D">
        <w:rPr>
          <w:rFonts w:ascii="Century Gothic" w:hAnsi="Century Gothic" w:cs="Arial"/>
          <w:sz w:val="20"/>
          <w:szCs w:val="20"/>
        </w:rPr>
        <w:t>PROG. ALIMENTAÇÃO ESCOLAR – INDÍGENA, PROG. ALIMENTAÇÃO ESCOLAR – QUILOMBOLA.</w:t>
      </w:r>
    </w:p>
    <w:p w:rsidR="00EE6F7D" w:rsidRPr="00EE6F7D" w:rsidRDefault="00EE6F7D" w:rsidP="00EE6F7D">
      <w:pPr>
        <w:autoSpaceDE w:val="0"/>
        <w:jc w:val="both"/>
        <w:rPr>
          <w:rFonts w:ascii="Century Gothic" w:hAnsi="Century Gothic" w:cs="Arial"/>
          <w:sz w:val="20"/>
          <w:szCs w:val="20"/>
        </w:rPr>
      </w:pPr>
    </w:p>
    <w:p w:rsidR="00EE6F7D" w:rsidRPr="00EE6F7D" w:rsidRDefault="00EE6F7D" w:rsidP="00EE6F7D">
      <w:pPr>
        <w:autoSpaceDE w:val="0"/>
        <w:jc w:val="center"/>
        <w:rPr>
          <w:rFonts w:ascii="Century Gothic" w:hAnsi="Century Gothic" w:cs="Arial"/>
          <w:b/>
          <w:sz w:val="20"/>
          <w:szCs w:val="20"/>
        </w:rPr>
      </w:pPr>
      <w:r w:rsidRPr="00EE6F7D">
        <w:rPr>
          <w:rFonts w:ascii="Century Gothic" w:hAnsi="Century Gothic" w:cs="Arial"/>
          <w:b/>
          <w:sz w:val="20"/>
          <w:szCs w:val="20"/>
        </w:rPr>
        <w:t>CLÁUSULA NONA:</w:t>
      </w:r>
    </w:p>
    <w:p w:rsidR="00EE6F7D" w:rsidRPr="00EE6F7D" w:rsidRDefault="00EE6F7D" w:rsidP="00EE6F7D">
      <w:pPr>
        <w:autoSpaceDE w:val="0"/>
        <w:ind w:firstLine="1701"/>
        <w:jc w:val="both"/>
        <w:rPr>
          <w:rFonts w:ascii="Century Gothic" w:hAnsi="Century Gothic" w:cs="Arial"/>
          <w:sz w:val="20"/>
          <w:szCs w:val="20"/>
        </w:rPr>
      </w:pPr>
      <w:r w:rsidRPr="00EE6F7D">
        <w:rPr>
          <w:rFonts w:ascii="Century Gothic" w:hAnsi="Century Gothic" w:cs="Arial"/>
          <w:sz w:val="20"/>
          <w:szCs w:val="20"/>
        </w:rPr>
        <w:t xml:space="preserve">O CONTRATANTE, após receber os documentos descritos na cláusula quinta, alínea “b”, e após a tramitação do Processo para instrução e liquidação, efetuará o seu pagamento no valor correspondente às entregas do mês anterior. </w:t>
      </w:r>
    </w:p>
    <w:p w:rsidR="00EE6F7D" w:rsidRPr="00EE6F7D" w:rsidRDefault="00EE6F7D" w:rsidP="00EE6F7D">
      <w:pPr>
        <w:jc w:val="both"/>
        <w:rPr>
          <w:rFonts w:ascii="Century Gothic" w:hAnsi="Century Gothic" w:cs="Arial"/>
          <w:sz w:val="20"/>
          <w:szCs w:val="20"/>
        </w:rPr>
      </w:pPr>
      <w:r w:rsidRPr="00EE6F7D">
        <w:rPr>
          <w:rFonts w:ascii="Century Gothic" w:hAnsi="Century Gothic" w:cs="Arial"/>
          <w:sz w:val="20"/>
          <w:szCs w:val="20"/>
        </w:rPr>
        <w:t>Não será efetuado qualquer pagamento ao CONTRATADO enquanto houver pendência de liquidação da obrigação financeira em virtude de penalidade ou inadimplência contratual.</w:t>
      </w:r>
    </w:p>
    <w:p w:rsidR="00EE6F7D" w:rsidRPr="00EE6F7D" w:rsidRDefault="00EE6F7D" w:rsidP="00EE6F7D">
      <w:pPr>
        <w:autoSpaceDE w:val="0"/>
        <w:jc w:val="both"/>
        <w:rPr>
          <w:rFonts w:ascii="Century Gothic" w:hAnsi="Century Gothic" w:cs="Arial"/>
          <w:sz w:val="20"/>
          <w:szCs w:val="20"/>
        </w:rPr>
      </w:pPr>
    </w:p>
    <w:p w:rsidR="00EE6F7D" w:rsidRPr="00EE6F7D" w:rsidRDefault="00EE6F7D" w:rsidP="00EE6F7D">
      <w:pPr>
        <w:jc w:val="center"/>
        <w:rPr>
          <w:rFonts w:ascii="Century Gothic" w:hAnsi="Century Gothic" w:cs="Arial"/>
          <w:b/>
          <w:bCs/>
          <w:sz w:val="20"/>
          <w:szCs w:val="20"/>
        </w:rPr>
      </w:pPr>
      <w:r w:rsidRPr="00EE6F7D">
        <w:rPr>
          <w:rFonts w:ascii="Century Gothic" w:hAnsi="Century Gothic" w:cs="Arial"/>
          <w:b/>
          <w:bCs/>
          <w:sz w:val="20"/>
          <w:szCs w:val="20"/>
        </w:rPr>
        <w:t>CLÁUSULA DÉCIMA:</w:t>
      </w:r>
    </w:p>
    <w:p w:rsidR="00EE6F7D" w:rsidRPr="00EE6F7D" w:rsidRDefault="00EE6F7D" w:rsidP="00EE6F7D">
      <w:pPr>
        <w:autoSpaceDE w:val="0"/>
        <w:ind w:firstLine="1701"/>
        <w:jc w:val="both"/>
        <w:rPr>
          <w:rFonts w:ascii="Century Gothic" w:hAnsi="Century Gothic" w:cs="Arial"/>
          <w:sz w:val="20"/>
          <w:szCs w:val="20"/>
        </w:rPr>
      </w:pPr>
      <w:r w:rsidRPr="00EE6F7D">
        <w:rPr>
          <w:rFonts w:ascii="Century Gothic" w:hAnsi="Century Gothic" w:cs="Arial"/>
          <w:sz w:val="20"/>
          <w:szCs w:val="20"/>
        </w:rPr>
        <w:t>O CONTRATANTE que não seguir a forma de liberação de recursos para pagamento do CONTRATADO FORNECEDOR, deverá pagar multa de 2%, mais juros de 0,1% ao dia, sobre o valor da parcela vencida. Ressalvados os casos quando não efetivados os repasses mensais de recursos do FNDE em tempo hábil.</w:t>
      </w:r>
    </w:p>
    <w:p w:rsidR="00EE6F7D" w:rsidRPr="00EE6F7D" w:rsidRDefault="00EE6F7D" w:rsidP="00EE6F7D">
      <w:pPr>
        <w:jc w:val="both"/>
        <w:rPr>
          <w:rFonts w:ascii="Century Gothic" w:hAnsi="Century Gothic" w:cs="Arial"/>
          <w:sz w:val="20"/>
          <w:szCs w:val="20"/>
        </w:rPr>
      </w:pPr>
    </w:p>
    <w:p w:rsidR="00EE6F7D" w:rsidRPr="00EE6F7D" w:rsidRDefault="00EE6F7D" w:rsidP="00EE6F7D">
      <w:pPr>
        <w:jc w:val="center"/>
        <w:rPr>
          <w:rFonts w:ascii="Century Gothic" w:hAnsi="Century Gothic" w:cs="Arial"/>
          <w:b/>
          <w:bCs/>
          <w:sz w:val="20"/>
          <w:szCs w:val="20"/>
        </w:rPr>
      </w:pPr>
      <w:r w:rsidRPr="00EE6F7D">
        <w:rPr>
          <w:rFonts w:ascii="Century Gothic" w:hAnsi="Century Gothic" w:cs="Arial"/>
          <w:b/>
          <w:bCs/>
          <w:sz w:val="20"/>
          <w:szCs w:val="20"/>
        </w:rPr>
        <w:t>CLÁUSULA ONZE:</w:t>
      </w:r>
    </w:p>
    <w:p w:rsidR="00EE6F7D" w:rsidRDefault="00EE6F7D" w:rsidP="00EE6F7D">
      <w:pPr>
        <w:ind w:firstLine="1701"/>
        <w:jc w:val="both"/>
        <w:rPr>
          <w:rFonts w:ascii="Century Gothic" w:hAnsi="Century Gothic" w:cs="Arial"/>
          <w:sz w:val="20"/>
          <w:szCs w:val="20"/>
        </w:rPr>
      </w:pPr>
      <w:r w:rsidRPr="00EE6F7D">
        <w:rPr>
          <w:rFonts w:ascii="Century Gothic" w:hAnsi="Century Gothic" w:cs="Arial"/>
          <w:sz w:val="20"/>
          <w:szCs w:val="20"/>
        </w:rPr>
        <w:t xml:space="preserve">Nos casos de inadimplência da CONTRATANTE, proceder-se-á conforme o § 1º, do art. 20 da Lei n.º 11.947, de </w:t>
      </w:r>
      <w:smartTag w:uri="urn:schemas-microsoft-com:office:smarttags" w:element="date">
        <w:smartTagPr>
          <w:attr w:name="Year" w:val="2009"/>
          <w:attr w:name="Day" w:val="16"/>
          <w:attr w:name="Month" w:val="06"/>
          <w:attr w:name="ls" w:val="trans"/>
        </w:smartTagPr>
        <w:r w:rsidRPr="00EE6F7D">
          <w:rPr>
            <w:rFonts w:ascii="Century Gothic" w:hAnsi="Century Gothic" w:cs="Arial"/>
            <w:sz w:val="20"/>
            <w:szCs w:val="20"/>
          </w:rPr>
          <w:t>16/06/2009</w:t>
        </w:r>
      </w:smartTag>
      <w:r w:rsidRPr="00EE6F7D">
        <w:rPr>
          <w:rFonts w:ascii="Century Gothic" w:hAnsi="Century Gothic" w:cs="Arial"/>
          <w:sz w:val="20"/>
          <w:szCs w:val="20"/>
        </w:rPr>
        <w:t xml:space="preserve"> e </w:t>
      </w:r>
      <w:r>
        <w:rPr>
          <w:rFonts w:ascii="Century Gothic" w:hAnsi="Century Gothic" w:cs="Arial"/>
          <w:sz w:val="20"/>
          <w:szCs w:val="20"/>
        </w:rPr>
        <w:t>demais legislações relacionadas.</w:t>
      </w:r>
    </w:p>
    <w:p w:rsidR="00EE6F7D" w:rsidRDefault="00EE6F7D" w:rsidP="00EE6F7D">
      <w:pPr>
        <w:ind w:firstLine="1701"/>
        <w:jc w:val="both"/>
        <w:rPr>
          <w:rFonts w:ascii="Century Gothic" w:hAnsi="Century Gothic" w:cs="Arial"/>
          <w:sz w:val="20"/>
          <w:szCs w:val="20"/>
        </w:rPr>
      </w:pPr>
    </w:p>
    <w:p w:rsidR="00EE6F7D" w:rsidRPr="00EE6F7D" w:rsidRDefault="00EE6F7D" w:rsidP="00EE6F7D">
      <w:pPr>
        <w:jc w:val="center"/>
        <w:rPr>
          <w:rFonts w:ascii="Century Gothic" w:hAnsi="Century Gothic" w:cs="Arial"/>
          <w:b/>
          <w:bCs/>
          <w:sz w:val="20"/>
          <w:szCs w:val="20"/>
        </w:rPr>
      </w:pPr>
      <w:r w:rsidRPr="00EE6F7D">
        <w:rPr>
          <w:rFonts w:ascii="Century Gothic" w:hAnsi="Century Gothic" w:cs="Arial"/>
          <w:b/>
          <w:bCs/>
          <w:sz w:val="20"/>
          <w:szCs w:val="20"/>
        </w:rPr>
        <w:t>CLÁUSULA DOZE:</w:t>
      </w:r>
    </w:p>
    <w:p w:rsidR="00EE6F7D" w:rsidRPr="00EE6F7D" w:rsidRDefault="00EE6F7D" w:rsidP="00EE6F7D">
      <w:pPr>
        <w:widowControl w:val="0"/>
        <w:tabs>
          <w:tab w:val="left" w:pos="7025"/>
        </w:tabs>
        <w:spacing w:before="120"/>
        <w:ind w:right="113" w:firstLine="1701"/>
        <w:jc w:val="both"/>
        <w:rPr>
          <w:rFonts w:ascii="Century Gothic" w:hAnsi="Century Gothic" w:cs="Arial"/>
          <w:sz w:val="20"/>
          <w:szCs w:val="20"/>
        </w:rPr>
      </w:pPr>
      <w:r w:rsidRPr="00EE6F7D">
        <w:rPr>
          <w:rFonts w:ascii="Century Gothic" w:hAnsi="Century Gothic" w:cs="Arial"/>
          <w:sz w:val="20"/>
          <w:szCs w:val="20"/>
        </w:rPr>
        <w:t>O CONTRATADO FORNECEDOR deverá guardar pelo prazo de 05 (cinco) anos, cópias das Notas Fiscais de Venda, ou congêneres, dos produtos participantes do Projeto de Venda de Gêneros Alimentícios da Agricultura Familiar para Alimentação Escolar, estando à disposição para comprovação.</w:t>
      </w:r>
    </w:p>
    <w:p w:rsidR="00EE6F7D" w:rsidRPr="00EE6F7D" w:rsidRDefault="00EE6F7D" w:rsidP="00EE6F7D">
      <w:pPr>
        <w:jc w:val="both"/>
        <w:rPr>
          <w:rFonts w:ascii="Century Gothic" w:hAnsi="Century Gothic" w:cs="Arial"/>
          <w:b/>
          <w:bCs/>
          <w:sz w:val="20"/>
          <w:szCs w:val="20"/>
        </w:rPr>
      </w:pPr>
    </w:p>
    <w:p w:rsidR="00EE6F7D" w:rsidRPr="00EE6F7D" w:rsidRDefault="00EE6F7D" w:rsidP="00EE6F7D">
      <w:pPr>
        <w:jc w:val="center"/>
        <w:rPr>
          <w:rFonts w:ascii="Century Gothic" w:hAnsi="Century Gothic" w:cs="Arial"/>
          <w:b/>
          <w:bCs/>
          <w:sz w:val="20"/>
          <w:szCs w:val="20"/>
        </w:rPr>
      </w:pPr>
      <w:r w:rsidRPr="00EE6F7D">
        <w:rPr>
          <w:rFonts w:ascii="Century Gothic" w:hAnsi="Century Gothic" w:cs="Arial"/>
          <w:b/>
          <w:bCs/>
          <w:sz w:val="20"/>
          <w:szCs w:val="20"/>
        </w:rPr>
        <w:t>CLÁUSULA TREZE:</w:t>
      </w:r>
    </w:p>
    <w:p w:rsidR="00EE6F7D" w:rsidRPr="00EE6F7D" w:rsidRDefault="00EE6F7D" w:rsidP="00EE6F7D">
      <w:pPr>
        <w:widowControl w:val="0"/>
        <w:tabs>
          <w:tab w:val="left" w:pos="8387"/>
        </w:tabs>
        <w:ind w:right="111" w:firstLine="1701"/>
        <w:jc w:val="both"/>
        <w:rPr>
          <w:rStyle w:val="Nmerodepgina"/>
          <w:rFonts w:ascii="Century Gothic" w:hAnsi="Century Gothic"/>
          <w:sz w:val="20"/>
          <w:szCs w:val="20"/>
        </w:rPr>
      </w:pPr>
      <w:r w:rsidRPr="00EE6F7D">
        <w:rPr>
          <w:rFonts w:ascii="Century Gothic" w:hAnsi="Century Gothic" w:cs="Arial"/>
          <w:sz w:val="20"/>
          <w:szCs w:val="20"/>
        </w:rPr>
        <w:t>O CONTRATANTE</w:t>
      </w:r>
      <w:r w:rsidRPr="00EE6F7D">
        <w:rPr>
          <w:rStyle w:val="Nmerodepgina"/>
          <w:rFonts w:ascii="Century Gothic" w:hAnsi="Century Gothic" w:cs="Arial"/>
          <w:sz w:val="20"/>
          <w:szCs w:val="20"/>
        </w:rPr>
        <w:t xml:space="preserve"> se compromete em guardar pelo prazo de 05 (cinco) anos as Notas Fiscais de Compra, os Termos de Recebimento, apresentados nas prestações de contas, bem como o </w:t>
      </w:r>
      <w:r w:rsidRPr="00EE6F7D">
        <w:rPr>
          <w:rFonts w:ascii="Century Gothic" w:hAnsi="Century Gothic" w:cs="Arial"/>
          <w:sz w:val="20"/>
          <w:szCs w:val="20"/>
        </w:rPr>
        <w:t>Projeto de Venda de Gêneros Alimentícios da Agricultura Familiar para Alimentação Escolar</w:t>
      </w:r>
      <w:r w:rsidRPr="00EE6F7D">
        <w:rPr>
          <w:rStyle w:val="Nmerodepgina"/>
          <w:rFonts w:ascii="Century Gothic" w:hAnsi="Century Gothic" w:cs="Arial"/>
          <w:sz w:val="20"/>
          <w:szCs w:val="20"/>
        </w:rPr>
        <w:t xml:space="preserve"> e documentos anexos, estando à disposição para comprovação.</w:t>
      </w:r>
    </w:p>
    <w:p w:rsidR="00EE6F7D" w:rsidRPr="00EE6F7D" w:rsidRDefault="00EE6F7D" w:rsidP="00EE6F7D">
      <w:pPr>
        <w:jc w:val="both"/>
        <w:rPr>
          <w:rFonts w:ascii="Century Gothic" w:hAnsi="Century Gothic"/>
          <w:b/>
          <w:bCs/>
          <w:sz w:val="20"/>
          <w:szCs w:val="20"/>
        </w:rPr>
      </w:pPr>
    </w:p>
    <w:p w:rsidR="00EE6F7D" w:rsidRPr="00EE6F7D" w:rsidRDefault="00EE6F7D" w:rsidP="00EE6F7D">
      <w:pPr>
        <w:jc w:val="center"/>
        <w:rPr>
          <w:rFonts w:ascii="Century Gothic" w:hAnsi="Century Gothic" w:cs="Arial"/>
          <w:b/>
          <w:bCs/>
          <w:sz w:val="20"/>
          <w:szCs w:val="20"/>
        </w:rPr>
      </w:pPr>
      <w:r w:rsidRPr="00EE6F7D">
        <w:rPr>
          <w:rFonts w:ascii="Century Gothic" w:hAnsi="Century Gothic" w:cs="Arial"/>
          <w:b/>
          <w:bCs/>
          <w:sz w:val="20"/>
          <w:szCs w:val="20"/>
        </w:rPr>
        <w:t>CLÁUSULA QUATORZE:</w:t>
      </w:r>
    </w:p>
    <w:p w:rsidR="00EE6F7D" w:rsidRPr="00EE6F7D" w:rsidRDefault="00EE6F7D" w:rsidP="00EE6F7D">
      <w:pPr>
        <w:pStyle w:val="Recuodecorpodetexto"/>
        <w:spacing w:after="0"/>
        <w:ind w:left="0" w:firstLine="1701"/>
        <w:jc w:val="both"/>
        <w:rPr>
          <w:rFonts w:ascii="Century Gothic" w:hAnsi="Century Gothic" w:cs="Arial"/>
          <w:sz w:val="20"/>
          <w:szCs w:val="20"/>
        </w:rPr>
      </w:pPr>
      <w:r w:rsidRPr="00EE6F7D">
        <w:rPr>
          <w:rFonts w:ascii="Century Gothic" w:hAnsi="Century Gothic" w:cs="Arial"/>
          <w:sz w:val="20"/>
          <w:szCs w:val="20"/>
        </w:rPr>
        <w:t>É de exclusiva responsabilidade do CONTRATADO FORNECEDOR o ressarcimento de danos causados ao CONTRATANTE ou a terceiros, decorrentes de sua culpa ou dolo na execução do contrato, não excluindo ou reduzindo esta responsabilidade à fiscalização.</w:t>
      </w:r>
    </w:p>
    <w:p w:rsidR="00EE6F7D" w:rsidRPr="00EE6F7D" w:rsidRDefault="00EE6F7D" w:rsidP="00EE6F7D">
      <w:pPr>
        <w:jc w:val="both"/>
        <w:rPr>
          <w:rFonts w:ascii="Century Gothic" w:hAnsi="Century Gothic" w:cs="Arial"/>
          <w:sz w:val="20"/>
          <w:szCs w:val="20"/>
        </w:rPr>
      </w:pPr>
    </w:p>
    <w:p w:rsidR="00EE6F7D" w:rsidRPr="00EE6F7D" w:rsidRDefault="00EE6F7D" w:rsidP="00EE6F7D">
      <w:pPr>
        <w:jc w:val="center"/>
        <w:rPr>
          <w:rFonts w:ascii="Century Gothic" w:hAnsi="Century Gothic" w:cs="Arial"/>
          <w:b/>
          <w:bCs/>
          <w:sz w:val="20"/>
          <w:szCs w:val="20"/>
        </w:rPr>
      </w:pPr>
      <w:r w:rsidRPr="00EE6F7D">
        <w:rPr>
          <w:rFonts w:ascii="Century Gothic" w:hAnsi="Century Gothic" w:cs="Arial"/>
          <w:b/>
          <w:bCs/>
          <w:sz w:val="20"/>
          <w:szCs w:val="20"/>
        </w:rPr>
        <w:t>CLÁUSULA QUINZE:</w:t>
      </w:r>
    </w:p>
    <w:p w:rsidR="00EE6F7D" w:rsidRPr="00EE6F7D" w:rsidRDefault="00EE6F7D" w:rsidP="00EE6F7D">
      <w:pPr>
        <w:ind w:firstLine="1701"/>
        <w:jc w:val="both"/>
        <w:rPr>
          <w:rFonts w:ascii="Century Gothic" w:hAnsi="Century Gothic" w:cs="Arial"/>
          <w:bCs/>
          <w:sz w:val="20"/>
          <w:szCs w:val="20"/>
        </w:rPr>
      </w:pPr>
      <w:r w:rsidRPr="00EE6F7D">
        <w:rPr>
          <w:rFonts w:ascii="Century Gothic" w:hAnsi="Century Gothic" w:cs="Arial"/>
          <w:bCs/>
          <w:sz w:val="20"/>
          <w:szCs w:val="20"/>
        </w:rPr>
        <w:t>O CONTRATANTE em razão da supremacia dos interesses públicos sobre os interesses particulares poderá:</w:t>
      </w:r>
    </w:p>
    <w:p w:rsidR="00EE6F7D" w:rsidRPr="00EE6F7D" w:rsidRDefault="00EE6F7D" w:rsidP="00EE6F7D">
      <w:pPr>
        <w:numPr>
          <w:ilvl w:val="1"/>
          <w:numId w:val="2"/>
        </w:numPr>
        <w:tabs>
          <w:tab w:val="left" w:pos="960"/>
        </w:tabs>
        <w:ind w:hanging="1014"/>
        <w:jc w:val="both"/>
        <w:rPr>
          <w:rFonts w:ascii="Century Gothic" w:hAnsi="Century Gothic" w:cs="Arial"/>
          <w:bCs/>
          <w:sz w:val="20"/>
          <w:szCs w:val="20"/>
        </w:rPr>
      </w:pPr>
      <w:r w:rsidRPr="00EE6F7D">
        <w:rPr>
          <w:rFonts w:ascii="Century Gothic" w:hAnsi="Century Gothic" w:cs="Arial"/>
          <w:bCs/>
          <w:sz w:val="20"/>
          <w:szCs w:val="20"/>
        </w:rPr>
        <w:t>Modificar unilateralmente o contrato para melhor adequação às finalidades de interesse público, respeitando os direitos do CONTRATADO;</w:t>
      </w:r>
    </w:p>
    <w:p w:rsidR="00EE6F7D" w:rsidRPr="00EE6F7D" w:rsidRDefault="00EE6F7D" w:rsidP="00EE6F7D">
      <w:pPr>
        <w:numPr>
          <w:ilvl w:val="1"/>
          <w:numId w:val="2"/>
        </w:numPr>
        <w:tabs>
          <w:tab w:val="left" w:pos="960"/>
        </w:tabs>
        <w:ind w:hanging="1014"/>
        <w:jc w:val="both"/>
        <w:rPr>
          <w:rFonts w:ascii="Century Gothic" w:hAnsi="Century Gothic" w:cs="Arial"/>
          <w:bCs/>
          <w:sz w:val="20"/>
          <w:szCs w:val="20"/>
        </w:rPr>
      </w:pPr>
      <w:r w:rsidRPr="00EE6F7D">
        <w:rPr>
          <w:rFonts w:ascii="Century Gothic" w:hAnsi="Century Gothic" w:cs="Arial"/>
          <w:bCs/>
          <w:sz w:val="20"/>
          <w:szCs w:val="20"/>
        </w:rPr>
        <w:t>Rescindir unilateralmente o contrato, nos casos de infração contratual ou inaptidão do CONTRATADO;</w:t>
      </w:r>
    </w:p>
    <w:p w:rsidR="00EE6F7D" w:rsidRPr="00EE6F7D" w:rsidRDefault="00EE6F7D" w:rsidP="00EE6F7D">
      <w:pPr>
        <w:numPr>
          <w:ilvl w:val="1"/>
          <w:numId w:val="2"/>
        </w:numPr>
        <w:tabs>
          <w:tab w:val="clear" w:pos="1440"/>
          <w:tab w:val="left" w:pos="426"/>
          <w:tab w:val="num" w:pos="993"/>
        </w:tabs>
        <w:ind w:left="426" w:firstLine="0"/>
        <w:jc w:val="both"/>
        <w:rPr>
          <w:rFonts w:ascii="Century Gothic" w:hAnsi="Century Gothic" w:cs="Arial"/>
          <w:bCs/>
          <w:sz w:val="20"/>
          <w:szCs w:val="20"/>
        </w:rPr>
      </w:pPr>
      <w:r w:rsidRPr="00EE6F7D">
        <w:rPr>
          <w:rFonts w:ascii="Century Gothic" w:hAnsi="Century Gothic" w:cs="Arial"/>
          <w:bCs/>
          <w:sz w:val="20"/>
          <w:szCs w:val="20"/>
        </w:rPr>
        <w:t>Fiscalizar a execução do contrato;</w:t>
      </w:r>
    </w:p>
    <w:p w:rsidR="00EE6F7D" w:rsidRPr="00EE6F7D" w:rsidRDefault="00EE6F7D" w:rsidP="00EE6F7D">
      <w:pPr>
        <w:numPr>
          <w:ilvl w:val="1"/>
          <w:numId w:val="2"/>
        </w:numPr>
        <w:tabs>
          <w:tab w:val="left" w:pos="960"/>
        </w:tabs>
        <w:ind w:hanging="1014"/>
        <w:jc w:val="both"/>
        <w:rPr>
          <w:rFonts w:ascii="Century Gothic" w:hAnsi="Century Gothic" w:cs="Arial"/>
          <w:bCs/>
          <w:sz w:val="20"/>
          <w:szCs w:val="20"/>
        </w:rPr>
      </w:pPr>
      <w:r w:rsidRPr="00EE6F7D">
        <w:rPr>
          <w:rFonts w:ascii="Century Gothic" w:hAnsi="Century Gothic" w:cs="Arial"/>
          <w:bCs/>
          <w:sz w:val="20"/>
          <w:szCs w:val="20"/>
        </w:rPr>
        <w:t>Aplicar sanções motivadas pela inexecução total ou parcial do ajuste.</w:t>
      </w:r>
    </w:p>
    <w:p w:rsidR="00EE6F7D" w:rsidRPr="00EE6F7D" w:rsidRDefault="00EE6F7D" w:rsidP="00EE6F7D">
      <w:pPr>
        <w:tabs>
          <w:tab w:val="left" w:pos="960"/>
        </w:tabs>
        <w:ind w:left="600"/>
        <w:jc w:val="both"/>
        <w:rPr>
          <w:rFonts w:ascii="Century Gothic" w:hAnsi="Century Gothic" w:cs="Arial"/>
          <w:bCs/>
          <w:sz w:val="20"/>
          <w:szCs w:val="20"/>
        </w:rPr>
      </w:pPr>
    </w:p>
    <w:p w:rsidR="00EE6F7D" w:rsidRPr="00EE6F7D" w:rsidRDefault="00EE6F7D" w:rsidP="00EE6F7D">
      <w:pPr>
        <w:jc w:val="both"/>
        <w:rPr>
          <w:rFonts w:ascii="Century Gothic" w:hAnsi="Century Gothic" w:cs="Arial"/>
          <w:bCs/>
          <w:sz w:val="20"/>
          <w:szCs w:val="20"/>
        </w:rPr>
      </w:pPr>
      <w:r w:rsidRPr="00EE6F7D">
        <w:rPr>
          <w:rFonts w:ascii="Century Gothic" w:hAnsi="Century Gothic" w:cs="Arial"/>
          <w:bCs/>
          <w:sz w:val="20"/>
          <w:szCs w:val="20"/>
        </w:rPr>
        <w:t xml:space="preserve">                           Sempre que a CONTRATANTE alterar ou rescindir o contrato sem culpa do CONTRATADO, deve respeitar o equilíbrio econômico-financeiro, garantindo-lhe o aumento da remuneração respectiva ou a indenização por despesas já realizadas. </w:t>
      </w:r>
    </w:p>
    <w:p w:rsidR="00EE6F7D" w:rsidRPr="00EE6F7D" w:rsidRDefault="00EE6F7D" w:rsidP="00EE6F7D">
      <w:pPr>
        <w:jc w:val="both"/>
        <w:rPr>
          <w:rFonts w:ascii="Century Gothic" w:hAnsi="Century Gothic" w:cs="Arial"/>
          <w:sz w:val="20"/>
          <w:szCs w:val="20"/>
        </w:rPr>
      </w:pPr>
    </w:p>
    <w:p w:rsidR="00EE6F7D" w:rsidRPr="00EE6F7D" w:rsidRDefault="00EE6F7D" w:rsidP="00EE6F7D">
      <w:pPr>
        <w:jc w:val="center"/>
        <w:rPr>
          <w:rFonts w:ascii="Century Gothic" w:hAnsi="Century Gothic" w:cs="Arial"/>
          <w:b/>
          <w:bCs/>
          <w:sz w:val="20"/>
          <w:szCs w:val="20"/>
        </w:rPr>
      </w:pPr>
      <w:r w:rsidRPr="00EE6F7D">
        <w:rPr>
          <w:rFonts w:ascii="Century Gothic" w:hAnsi="Century Gothic" w:cs="Arial"/>
          <w:b/>
          <w:bCs/>
          <w:sz w:val="20"/>
          <w:szCs w:val="20"/>
        </w:rPr>
        <w:t>CLÁUSULA DEZESSEIS:</w:t>
      </w:r>
    </w:p>
    <w:p w:rsidR="00EE6F7D" w:rsidRPr="00EE6F7D" w:rsidRDefault="00EE6F7D" w:rsidP="00EE6F7D">
      <w:pPr>
        <w:pStyle w:val="Recuodecorpodetexto"/>
        <w:spacing w:after="0"/>
        <w:ind w:left="0"/>
        <w:jc w:val="both"/>
        <w:rPr>
          <w:rFonts w:ascii="Century Gothic" w:hAnsi="Century Gothic" w:cs="Arial"/>
          <w:sz w:val="20"/>
          <w:szCs w:val="20"/>
        </w:rPr>
      </w:pPr>
      <w:r w:rsidRPr="00EE6F7D">
        <w:rPr>
          <w:rFonts w:ascii="Century Gothic" w:hAnsi="Century Gothic" w:cs="Arial"/>
          <w:sz w:val="20"/>
          <w:szCs w:val="20"/>
        </w:rPr>
        <w:t xml:space="preserve">                          A multa aplicada após regular processo administrativo poderá ser descontada dos pagamentos eventualmente devidos pelo CONTRATANTE ou, quando for o caso, cobrada judicialmente.</w:t>
      </w:r>
    </w:p>
    <w:p w:rsidR="00EE6F7D" w:rsidRPr="00EE6F7D" w:rsidRDefault="00EE6F7D" w:rsidP="00EE6F7D">
      <w:pPr>
        <w:jc w:val="both"/>
        <w:rPr>
          <w:rFonts w:ascii="Century Gothic" w:hAnsi="Century Gothic" w:cs="Arial"/>
          <w:sz w:val="20"/>
          <w:szCs w:val="20"/>
        </w:rPr>
      </w:pPr>
    </w:p>
    <w:p w:rsidR="00EE6F7D" w:rsidRPr="00EE6F7D" w:rsidRDefault="00EE6F7D" w:rsidP="00EE6F7D">
      <w:pPr>
        <w:jc w:val="center"/>
        <w:rPr>
          <w:rFonts w:ascii="Century Gothic" w:hAnsi="Century Gothic" w:cs="Arial"/>
          <w:b/>
          <w:bCs/>
          <w:sz w:val="20"/>
          <w:szCs w:val="20"/>
        </w:rPr>
      </w:pPr>
      <w:r w:rsidRPr="00EE6F7D">
        <w:rPr>
          <w:rFonts w:ascii="Century Gothic" w:hAnsi="Century Gothic" w:cs="Arial"/>
          <w:b/>
          <w:bCs/>
          <w:sz w:val="20"/>
          <w:szCs w:val="20"/>
        </w:rPr>
        <w:t>CLÁUSULA DEZESSETE:</w:t>
      </w:r>
    </w:p>
    <w:p w:rsidR="00EE6F7D" w:rsidRPr="00EE6F7D" w:rsidRDefault="00EE6F7D" w:rsidP="00EE6F7D">
      <w:pPr>
        <w:pStyle w:val="Recuodecorpodetexto"/>
        <w:spacing w:after="0"/>
        <w:ind w:left="0" w:firstLine="1701"/>
        <w:jc w:val="both"/>
        <w:rPr>
          <w:rFonts w:ascii="Century Gothic" w:hAnsi="Century Gothic" w:cs="Arial"/>
          <w:sz w:val="20"/>
          <w:szCs w:val="20"/>
        </w:rPr>
      </w:pPr>
      <w:r w:rsidRPr="00EE6F7D">
        <w:rPr>
          <w:rFonts w:ascii="Century Gothic" w:hAnsi="Century Gothic" w:cs="Arial"/>
          <w:sz w:val="20"/>
          <w:szCs w:val="20"/>
        </w:rPr>
        <w:t>A fiscalização do presente contrato ficará a cargo da Secretaria Municipal de Educação, da Entidade Executora, do Conselho de Alimentação Escolar – CAE e outras Entidades designadas pelo FNDE.</w:t>
      </w:r>
    </w:p>
    <w:p w:rsidR="00EE6F7D" w:rsidRPr="00EE6F7D" w:rsidRDefault="00EE6F7D" w:rsidP="00EE6F7D">
      <w:pPr>
        <w:jc w:val="both"/>
        <w:rPr>
          <w:rFonts w:ascii="Century Gothic" w:hAnsi="Century Gothic" w:cs="Arial"/>
          <w:b/>
          <w:bCs/>
          <w:sz w:val="20"/>
          <w:szCs w:val="20"/>
        </w:rPr>
      </w:pPr>
    </w:p>
    <w:p w:rsidR="00EE6F7D" w:rsidRPr="00EE6F7D" w:rsidRDefault="00EE6F7D" w:rsidP="00EE6F7D">
      <w:pPr>
        <w:jc w:val="center"/>
        <w:rPr>
          <w:rFonts w:ascii="Century Gothic" w:hAnsi="Century Gothic" w:cs="Arial"/>
          <w:sz w:val="20"/>
          <w:szCs w:val="20"/>
        </w:rPr>
      </w:pPr>
      <w:r w:rsidRPr="00EE6F7D">
        <w:rPr>
          <w:rFonts w:ascii="Century Gothic" w:hAnsi="Century Gothic" w:cs="Arial"/>
          <w:b/>
          <w:bCs/>
          <w:sz w:val="20"/>
          <w:szCs w:val="20"/>
        </w:rPr>
        <w:t>CLÁUSULA DEZOITO:</w:t>
      </w:r>
    </w:p>
    <w:p w:rsidR="00EE6F7D" w:rsidRDefault="00EE6F7D" w:rsidP="00EE6F7D">
      <w:pPr>
        <w:jc w:val="both"/>
        <w:rPr>
          <w:rFonts w:ascii="Century Gothic" w:hAnsi="Century Gothic" w:cs="Arial"/>
          <w:sz w:val="20"/>
          <w:szCs w:val="20"/>
        </w:rPr>
      </w:pPr>
      <w:r w:rsidRPr="00EE6F7D">
        <w:rPr>
          <w:rFonts w:ascii="Century Gothic" w:hAnsi="Century Gothic" w:cs="Arial"/>
          <w:sz w:val="20"/>
          <w:szCs w:val="20"/>
        </w:rPr>
        <w:t xml:space="preserve">                          O presente contrato rege-se, ainda, pela chamada pública n.º 01/2017, pelas Resoluções n.º 26 do FNDE, de 17/06/2013 e nº 04 do CD/FNDE, 02 de abril de 2015, pela Lei n.º 11.947, de </w:t>
      </w:r>
      <w:smartTag w:uri="urn:schemas-microsoft-com:office:smarttags" w:element="date">
        <w:smartTagPr>
          <w:attr w:name="ls" w:val="trans"/>
          <w:attr w:name="Month" w:val="06"/>
          <w:attr w:name="Day" w:val="16"/>
          <w:attr w:name="Year" w:val="2009"/>
        </w:smartTagPr>
        <w:r w:rsidRPr="00EE6F7D">
          <w:rPr>
            <w:rFonts w:ascii="Century Gothic" w:hAnsi="Century Gothic" w:cs="Arial"/>
            <w:sz w:val="20"/>
            <w:szCs w:val="20"/>
          </w:rPr>
          <w:t>16/06/2009</w:t>
        </w:r>
      </w:smartTag>
      <w:r w:rsidRPr="00EE6F7D">
        <w:rPr>
          <w:rFonts w:ascii="Century Gothic" w:hAnsi="Century Gothic" w:cs="Arial"/>
          <w:sz w:val="20"/>
          <w:szCs w:val="20"/>
        </w:rPr>
        <w:t xml:space="preserve">, em todos os seus termos, a qual será aplicada, também, onde o contrato for omisso. </w:t>
      </w:r>
    </w:p>
    <w:p w:rsidR="00EE6F7D" w:rsidRPr="00EE6F7D" w:rsidRDefault="00EE6F7D" w:rsidP="00EE6F7D">
      <w:pPr>
        <w:jc w:val="both"/>
        <w:rPr>
          <w:rFonts w:ascii="Century Gothic" w:hAnsi="Century Gothic" w:cs="Arial"/>
          <w:sz w:val="20"/>
          <w:szCs w:val="20"/>
        </w:rPr>
      </w:pPr>
    </w:p>
    <w:p w:rsidR="00274F1F" w:rsidRDefault="00274F1F" w:rsidP="00EE6F7D">
      <w:pPr>
        <w:pStyle w:val="Recuodecorpodetexto21"/>
        <w:spacing w:before="120" w:line="240" w:lineRule="auto"/>
        <w:ind w:left="0" w:right="113"/>
        <w:jc w:val="center"/>
        <w:rPr>
          <w:rStyle w:val="Nmerodepgina"/>
          <w:rFonts w:ascii="Century Gothic" w:hAnsi="Century Gothic" w:cs="Arial"/>
          <w:b/>
          <w:color w:val="000000"/>
          <w:sz w:val="20"/>
          <w:szCs w:val="20"/>
        </w:rPr>
      </w:pPr>
    </w:p>
    <w:p w:rsidR="00EE6F7D" w:rsidRPr="00EE6F7D" w:rsidRDefault="00EE6F7D" w:rsidP="00EE6F7D">
      <w:pPr>
        <w:pStyle w:val="Recuodecorpodetexto21"/>
        <w:spacing w:before="120" w:line="240" w:lineRule="auto"/>
        <w:ind w:left="0" w:right="113"/>
        <w:jc w:val="center"/>
        <w:rPr>
          <w:rStyle w:val="Nmerodepgina"/>
          <w:rFonts w:ascii="Century Gothic" w:hAnsi="Century Gothic"/>
          <w:color w:val="000000"/>
          <w:sz w:val="20"/>
          <w:szCs w:val="20"/>
        </w:rPr>
      </w:pPr>
      <w:r w:rsidRPr="00EE6F7D">
        <w:rPr>
          <w:rStyle w:val="Nmerodepgina"/>
          <w:rFonts w:ascii="Century Gothic" w:hAnsi="Century Gothic" w:cs="Arial"/>
          <w:b/>
          <w:color w:val="000000"/>
          <w:sz w:val="20"/>
          <w:szCs w:val="20"/>
        </w:rPr>
        <w:lastRenderedPageBreak/>
        <w:t>CLÁUSULA DEZENOVE:</w:t>
      </w:r>
    </w:p>
    <w:p w:rsidR="00EE6F7D" w:rsidRPr="00EE6F7D" w:rsidRDefault="00EE6F7D" w:rsidP="00EE6F7D">
      <w:pPr>
        <w:pStyle w:val="Recuodecorpodetexto21"/>
        <w:spacing w:line="240" w:lineRule="auto"/>
        <w:ind w:left="0" w:right="113" w:firstLine="1701"/>
        <w:jc w:val="both"/>
        <w:rPr>
          <w:rFonts w:ascii="Century Gothic" w:hAnsi="Century Gothic"/>
          <w:sz w:val="20"/>
          <w:szCs w:val="20"/>
        </w:rPr>
      </w:pPr>
      <w:r w:rsidRPr="00EE6F7D">
        <w:rPr>
          <w:rFonts w:ascii="Century Gothic" w:hAnsi="Century Gothic" w:cs="Arial"/>
          <w:sz w:val="20"/>
          <w:szCs w:val="20"/>
        </w:rPr>
        <w:t>Este Contrato poderá ser aditado a qualquer tempo, mediante acordo formal entre as partes, resguardada as suas condições essenciais.</w:t>
      </w:r>
    </w:p>
    <w:p w:rsidR="00EE6F7D" w:rsidRPr="00EE6F7D" w:rsidRDefault="00EE6F7D" w:rsidP="00EE6F7D">
      <w:pPr>
        <w:jc w:val="both"/>
        <w:rPr>
          <w:rFonts w:ascii="Century Gothic" w:hAnsi="Century Gothic" w:cs="Arial"/>
          <w:sz w:val="20"/>
          <w:szCs w:val="20"/>
        </w:rPr>
      </w:pPr>
    </w:p>
    <w:p w:rsidR="00EE6F7D" w:rsidRPr="00EE6F7D" w:rsidRDefault="00EE6F7D" w:rsidP="00EE6F7D">
      <w:pPr>
        <w:pStyle w:val="Ttulo2"/>
        <w:widowControl w:val="0"/>
        <w:tabs>
          <w:tab w:val="num" w:pos="0"/>
        </w:tabs>
        <w:spacing w:before="0" w:after="0"/>
        <w:ind w:right="111"/>
        <w:jc w:val="center"/>
        <w:rPr>
          <w:rStyle w:val="Nmerodepgina"/>
          <w:rFonts w:ascii="Century Gothic" w:hAnsi="Century Gothic"/>
          <w:i w:val="0"/>
          <w:color w:val="000000"/>
          <w:sz w:val="20"/>
          <w:szCs w:val="20"/>
        </w:rPr>
      </w:pPr>
      <w:r w:rsidRPr="00EE6F7D">
        <w:rPr>
          <w:rStyle w:val="Nmerodepgina"/>
          <w:rFonts w:ascii="Century Gothic" w:hAnsi="Century Gothic" w:cs="Arial"/>
          <w:i w:val="0"/>
          <w:color w:val="000000"/>
          <w:sz w:val="20"/>
          <w:szCs w:val="20"/>
        </w:rPr>
        <w:t>CLÁUSULA VINTE:</w:t>
      </w:r>
    </w:p>
    <w:p w:rsidR="00EE6F7D" w:rsidRPr="00EE6F7D" w:rsidRDefault="00EE6F7D" w:rsidP="00EE6F7D">
      <w:pPr>
        <w:ind w:firstLine="1701"/>
        <w:jc w:val="both"/>
        <w:rPr>
          <w:rFonts w:ascii="Century Gothic" w:hAnsi="Century Gothic"/>
          <w:sz w:val="20"/>
          <w:szCs w:val="20"/>
        </w:rPr>
      </w:pPr>
      <w:r w:rsidRPr="00EE6F7D">
        <w:rPr>
          <w:rFonts w:ascii="Century Gothic" w:hAnsi="Century Gothic" w:cs="Arial"/>
          <w:sz w:val="20"/>
          <w:szCs w:val="20"/>
        </w:rPr>
        <w:t>As comunicações com origem neste contrato deverão ser formais e expressas, por meio de carta, que somente terá validade se enviada mediante registro de recebimento, por fac-simile transmitido pelas partes.</w:t>
      </w:r>
    </w:p>
    <w:p w:rsidR="00EE6F7D" w:rsidRPr="00EE6F7D" w:rsidRDefault="00EE6F7D" w:rsidP="00EE6F7D">
      <w:pPr>
        <w:pStyle w:val="Recuodecorpodetexto"/>
        <w:spacing w:after="0"/>
        <w:ind w:left="0"/>
        <w:jc w:val="both"/>
        <w:rPr>
          <w:rFonts w:ascii="Century Gothic" w:hAnsi="Century Gothic" w:cs="Arial"/>
          <w:sz w:val="20"/>
          <w:szCs w:val="20"/>
        </w:rPr>
      </w:pPr>
    </w:p>
    <w:p w:rsidR="00EE6F7D" w:rsidRPr="00EE6F7D" w:rsidRDefault="00EE6F7D" w:rsidP="00EE6F7D">
      <w:pPr>
        <w:pStyle w:val="Recuodecorpodetexto"/>
        <w:spacing w:after="0"/>
        <w:ind w:left="0"/>
        <w:jc w:val="center"/>
        <w:rPr>
          <w:rFonts w:ascii="Century Gothic" w:hAnsi="Century Gothic" w:cs="Arial"/>
          <w:b/>
          <w:bCs/>
          <w:sz w:val="20"/>
          <w:szCs w:val="20"/>
        </w:rPr>
      </w:pPr>
      <w:r w:rsidRPr="00EE6F7D">
        <w:rPr>
          <w:rFonts w:ascii="Century Gothic" w:hAnsi="Century Gothic" w:cs="Arial"/>
          <w:b/>
          <w:sz w:val="20"/>
          <w:szCs w:val="20"/>
        </w:rPr>
        <w:t>CLÁUSULA VINTE E UM</w:t>
      </w:r>
      <w:r w:rsidRPr="00EE6F7D">
        <w:rPr>
          <w:rFonts w:ascii="Century Gothic" w:hAnsi="Century Gothic" w:cs="Arial"/>
          <w:b/>
          <w:bCs/>
          <w:sz w:val="20"/>
          <w:szCs w:val="20"/>
        </w:rPr>
        <w:t>:</w:t>
      </w:r>
    </w:p>
    <w:p w:rsidR="00EE6F7D" w:rsidRPr="00EE6F7D" w:rsidRDefault="00EE6F7D" w:rsidP="00EE6F7D">
      <w:pPr>
        <w:pStyle w:val="Recuodecorpodetexto"/>
        <w:spacing w:after="0"/>
        <w:ind w:left="0" w:firstLine="1701"/>
        <w:jc w:val="both"/>
        <w:rPr>
          <w:rFonts w:ascii="Century Gothic" w:hAnsi="Century Gothic" w:cs="Arial"/>
          <w:sz w:val="20"/>
          <w:szCs w:val="20"/>
        </w:rPr>
      </w:pPr>
      <w:r w:rsidRPr="00EE6F7D">
        <w:rPr>
          <w:rFonts w:ascii="Century Gothic" w:hAnsi="Century Gothic" w:cs="Arial"/>
          <w:sz w:val="20"/>
          <w:szCs w:val="20"/>
        </w:rPr>
        <w:t>Este Contrato, desde que observada a formalização preliminar à sua efetivação, por carta, consoante Cláusula Vinte, poderá ser rescindido, de pleno direito, independentemente de notificação ou interpelação judicial ou extrajudicial, nos seguintes casos:</w:t>
      </w:r>
    </w:p>
    <w:p w:rsidR="00EE6F7D" w:rsidRPr="00EE6F7D" w:rsidRDefault="00EE6F7D" w:rsidP="00EE6F7D">
      <w:pPr>
        <w:widowControl w:val="0"/>
        <w:numPr>
          <w:ilvl w:val="0"/>
          <w:numId w:val="3"/>
        </w:numPr>
        <w:tabs>
          <w:tab w:val="left" w:pos="1800"/>
          <w:tab w:val="left" w:pos="9728"/>
        </w:tabs>
        <w:spacing w:before="120"/>
        <w:ind w:right="113"/>
        <w:jc w:val="both"/>
        <w:rPr>
          <w:rFonts w:ascii="Century Gothic" w:hAnsi="Century Gothic" w:cs="Arial"/>
          <w:sz w:val="20"/>
          <w:szCs w:val="20"/>
        </w:rPr>
      </w:pPr>
      <w:r w:rsidRPr="00EE6F7D">
        <w:rPr>
          <w:rFonts w:ascii="Century Gothic" w:hAnsi="Century Gothic" w:cs="Arial"/>
          <w:sz w:val="20"/>
          <w:szCs w:val="20"/>
        </w:rPr>
        <w:t>Por acordo entre as partes;</w:t>
      </w:r>
    </w:p>
    <w:p w:rsidR="00EE6F7D" w:rsidRPr="00EE6F7D" w:rsidRDefault="00EE6F7D" w:rsidP="00EE6F7D">
      <w:pPr>
        <w:widowControl w:val="0"/>
        <w:numPr>
          <w:ilvl w:val="0"/>
          <w:numId w:val="3"/>
        </w:numPr>
        <w:tabs>
          <w:tab w:val="left" w:pos="1800"/>
          <w:tab w:val="left" w:pos="9728"/>
        </w:tabs>
        <w:spacing w:before="120"/>
        <w:ind w:right="113"/>
        <w:jc w:val="both"/>
        <w:rPr>
          <w:rFonts w:ascii="Century Gothic" w:hAnsi="Century Gothic" w:cs="Arial"/>
          <w:sz w:val="20"/>
          <w:szCs w:val="20"/>
        </w:rPr>
      </w:pPr>
      <w:r w:rsidRPr="00EE6F7D">
        <w:rPr>
          <w:rFonts w:ascii="Century Gothic" w:hAnsi="Century Gothic" w:cs="Arial"/>
          <w:sz w:val="20"/>
          <w:szCs w:val="20"/>
        </w:rPr>
        <w:t>Pela inobservância de qualquer de suas condições;</w:t>
      </w:r>
    </w:p>
    <w:p w:rsidR="00EE6F7D" w:rsidRPr="00EE6F7D" w:rsidRDefault="00EE6F7D" w:rsidP="00EE6F7D">
      <w:pPr>
        <w:widowControl w:val="0"/>
        <w:numPr>
          <w:ilvl w:val="0"/>
          <w:numId w:val="3"/>
        </w:numPr>
        <w:tabs>
          <w:tab w:val="left" w:pos="1800"/>
          <w:tab w:val="left" w:pos="9728"/>
        </w:tabs>
        <w:spacing w:before="120"/>
        <w:ind w:right="113"/>
        <w:jc w:val="both"/>
        <w:rPr>
          <w:rFonts w:ascii="Century Gothic" w:hAnsi="Century Gothic" w:cs="Arial"/>
          <w:sz w:val="20"/>
          <w:szCs w:val="20"/>
        </w:rPr>
      </w:pPr>
      <w:r w:rsidRPr="00EE6F7D">
        <w:rPr>
          <w:rFonts w:ascii="Century Gothic" w:hAnsi="Century Gothic" w:cs="Arial"/>
          <w:sz w:val="20"/>
          <w:szCs w:val="20"/>
        </w:rPr>
        <w:t>Qualquer dos motivos previstos em lei.</w:t>
      </w:r>
    </w:p>
    <w:p w:rsidR="00EE6F7D" w:rsidRPr="00EE6F7D" w:rsidRDefault="00EE6F7D" w:rsidP="00EE6F7D">
      <w:pPr>
        <w:widowControl w:val="0"/>
        <w:tabs>
          <w:tab w:val="left" w:pos="8528"/>
        </w:tabs>
        <w:spacing w:before="120"/>
        <w:ind w:right="113"/>
        <w:jc w:val="both"/>
        <w:rPr>
          <w:rFonts w:ascii="Century Gothic" w:hAnsi="Century Gothic" w:cs="Arial"/>
          <w:sz w:val="20"/>
          <w:szCs w:val="20"/>
        </w:rPr>
      </w:pPr>
    </w:p>
    <w:p w:rsidR="00EE6F7D" w:rsidRPr="00EE6F7D" w:rsidRDefault="00EE6F7D" w:rsidP="00EE6F7D">
      <w:pPr>
        <w:pStyle w:val="Recuodecorpodetexto"/>
        <w:spacing w:after="0"/>
        <w:jc w:val="center"/>
        <w:rPr>
          <w:rFonts w:ascii="Century Gothic" w:hAnsi="Century Gothic" w:cs="Arial"/>
          <w:b/>
          <w:bCs/>
          <w:sz w:val="20"/>
          <w:szCs w:val="20"/>
        </w:rPr>
      </w:pPr>
      <w:r w:rsidRPr="00EE6F7D">
        <w:rPr>
          <w:rFonts w:ascii="Century Gothic" w:hAnsi="Century Gothic" w:cs="Arial"/>
          <w:b/>
          <w:sz w:val="20"/>
          <w:szCs w:val="20"/>
        </w:rPr>
        <w:t>CLÁUSULA VINTE E DOIS</w:t>
      </w:r>
      <w:r w:rsidRPr="00EE6F7D">
        <w:rPr>
          <w:rFonts w:ascii="Century Gothic" w:hAnsi="Century Gothic" w:cs="Arial"/>
          <w:b/>
          <w:bCs/>
          <w:sz w:val="20"/>
          <w:szCs w:val="20"/>
        </w:rPr>
        <w:t>:</w:t>
      </w:r>
    </w:p>
    <w:p w:rsidR="00EE6F7D" w:rsidRPr="00EE6F7D" w:rsidRDefault="00EE6F7D" w:rsidP="00EE6F7D">
      <w:pPr>
        <w:pStyle w:val="Recuodecorpodetexto"/>
        <w:spacing w:after="0"/>
        <w:ind w:left="0" w:firstLine="1701"/>
        <w:jc w:val="both"/>
        <w:rPr>
          <w:rFonts w:ascii="Century Gothic" w:hAnsi="Century Gothic" w:cs="Arial"/>
          <w:sz w:val="20"/>
          <w:szCs w:val="20"/>
        </w:rPr>
      </w:pPr>
      <w:r w:rsidRPr="00EE6F7D">
        <w:rPr>
          <w:rFonts w:ascii="Century Gothic" w:hAnsi="Century Gothic" w:cs="Arial"/>
          <w:sz w:val="20"/>
          <w:szCs w:val="20"/>
        </w:rPr>
        <w:t>O presente contrato vigorará da sua assinatura até a entrega total dos produtos adquiridos ou até 15 de novembro de 2017.</w:t>
      </w:r>
    </w:p>
    <w:p w:rsidR="00EE6F7D" w:rsidRPr="00EE6F7D" w:rsidRDefault="00EE6F7D" w:rsidP="00EE6F7D">
      <w:pPr>
        <w:jc w:val="both"/>
        <w:rPr>
          <w:rFonts w:ascii="Century Gothic" w:hAnsi="Century Gothic" w:cs="Arial"/>
          <w:b/>
          <w:bCs/>
          <w:sz w:val="20"/>
          <w:szCs w:val="20"/>
        </w:rPr>
      </w:pPr>
    </w:p>
    <w:p w:rsidR="00EE6F7D" w:rsidRPr="00EE6F7D" w:rsidRDefault="00EE6F7D" w:rsidP="00EE6F7D">
      <w:pPr>
        <w:jc w:val="center"/>
        <w:rPr>
          <w:rFonts w:ascii="Century Gothic" w:hAnsi="Century Gothic" w:cs="Arial"/>
          <w:b/>
          <w:bCs/>
          <w:sz w:val="20"/>
          <w:szCs w:val="20"/>
        </w:rPr>
      </w:pPr>
      <w:r w:rsidRPr="00EE6F7D">
        <w:rPr>
          <w:rFonts w:ascii="Century Gothic" w:hAnsi="Century Gothic" w:cs="Arial"/>
          <w:b/>
          <w:bCs/>
          <w:sz w:val="20"/>
          <w:szCs w:val="20"/>
        </w:rPr>
        <w:t>CLÁUSULA VINTE E TRÊS:</w:t>
      </w:r>
    </w:p>
    <w:p w:rsidR="00EE6F7D" w:rsidRPr="00EE6F7D" w:rsidRDefault="00EE6F7D" w:rsidP="00EE6F7D">
      <w:pPr>
        <w:ind w:firstLine="1701"/>
        <w:jc w:val="both"/>
        <w:rPr>
          <w:rFonts w:ascii="Century Gothic" w:hAnsi="Century Gothic" w:cs="Arial"/>
          <w:sz w:val="20"/>
          <w:szCs w:val="20"/>
        </w:rPr>
      </w:pPr>
      <w:r w:rsidRPr="00EE6F7D">
        <w:rPr>
          <w:rFonts w:ascii="Century Gothic" w:hAnsi="Century Gothic" w:cs="Arial"/>
          <w:sz w:val="20"/>
          <w:szCs w:val="20"/>
        </w:rPr>
        <w:t>É competente o Foro da Comarca de São Luiz Gonzaga para dirimir qualquer controvérsia que se originar deste contrato.</w:t>
      </w:r>
    </w:p>
    <w:p w:rsidR="00EE6F7D" w:rsidRPr="00EE6F7D" w:rsidRDefault="00EE6F7D" w:rsidP="00EE6F7D">
      <w:pPr>
        <w:pStyle w:val="Recuodecorpodetexto"/>
        <w:spacing w:after="0"/>
        <w:ind w:left="0" w:firstLine="1418"/>
        <w:jc w:val="both"/>
        <w:rPr>
          <w:rFonts w:ascii="Century Gothic" w:hAnsi="Century Gothic" w:cs="Arial"/>
          <w:sz w:val="20"/>
          <w:szCs w:val="20"/>
        </w:rPr>
      </w:pPr>
      <w:r w:rsidRPr="00EE6F7D">
        <w:rPr>
          <w:rFonts w:ascii="Century Gothic" w:hAnsi="Century Gothic" w:cs="Arial"/>
          <w:sz w:val="20"/>
          <w:szCs w:val="20"/>
        </w:rPr>
        <w:t>E, por estarem assim, justos e contratados, assinam o presente instrumento em três vias de igual teor e forma, na presença de duas testemunhas.</w:t>
      </w:r>
    </w:p>
    <w:p w:rsidR="00EE6F7D" w:rsidRPr="00EE6F7D" w:rsidRDefault="00EE6F7D" w:rsidP="00EE6F7D">
      <w:pPr>
        <w:rPr>
          <w:rFonts w:ascii="Century Gothic" w:hAnsi="Century Gothic" w:cs="Arial"/>
          <w:b/>
          <w:sz w:val="20"/>
          <w:szCs w:val="20"/>
        </w:rPr>
      </w:pPr>
      <w:r w:rsidRPr="00EE6F7D">
        <w:rPr>
          <w:rFonts w:ascii="Century Gothic" w:hAnsi="Century Gothic" w:cs="Courier New"/>
          <w:b/>
          <w:sz w:val="20"/>
          <w:szCs w:val="20"/>
        </w:rPr>
        <w:t>GABINETE DO PREFEITO MUNICIPAL DE BOSSOROCA</w:t>
      </w:r>
      <w:r w:rsidRPr="00EE6F7D">
        <w:rPr>
          <w:rFonts w:ascii="Century Gothic" w:hAnsi="Century Gothic" w:cs="Arial"/>
          <w:b/>
          <w:sz w:val="20"/>
          <w:szCs w:val="20"/>
        </w:rPr>
        <w:t>, em 16 de maio de 2017.</w:t>
      </w:r>
    </w:p>
    <w:p w:rsidR="00EE6F7D" w:rsidRPr="00EE6F7D" w:rsidRDefault="00EE6F7D" w:rsidP="00EE6F7D">
      <w:pPr>
        <w:rPr>
          <w:rFonts w:ascii="Century Gothic" w:hAnsi="Century Gothic" w:cs="Arial"/>
          <w:b/>
          <w:sz w:val="20"/>
          <w:szCs w:val="20"/>
        </w:rPr>
      </w:pPr>
    </w:p>
    <w:p w:rsidR="00EE6F7D" w:rsidRPr="00EE6F7D" w:rsidRDefault="00EE6F7D" w:rsidP="00EE6F7D">
      <w:pPr>
        <w:rPr>
          <w:rFonts w:ascii="Century Gothic" w:hAnsi="Century Gothic" w:cs="Arial"/>
          <w:b/>
          <w:sz w:val="20"/>
          <w:szCs w:val="20"/>
        </w:rPr>
      </w:pPr>
    </w:p>
    <w:p w:rsidR="00EE6F7D" w:rsidRPr="00EE6F7D" w:rsidRDefault="00EE6F7D" w:rsidP="00EE6F7D">
      <w:pPr>
        <w:rPr>
          <w:rFonts w:ascii="Century Gothic" w:hAnsi="Century Gothic" w:cs="Arial"/>
          <w:b/>
          <w:sz w:val="20"/>
          <w:szCs w:val="20"/>
        </w:rPr>
      </w:pPr>
    </w:p>
    <w:p w:rsidR="00EE6F7D" w:rsidRPr="00EE6F7D" w:rsidRDefault="00EE6F7D" w:rsidP="00EE6F7D">
      <w:pPr>
        <w:tabs>
          <w:tab w:val="left" w:pos="5160"/>
        </w:tabs>
        <w:jc w:val="both"/>
        <w:rPr>
          <w:rFonts w:ascii="Century Gothic" w:hAnsi="Century Gothic" w:cs="Arial"/>
          <w:bCs/>
          <w:sz w:val="20"/>
          <w:szCs w:val="20"/>
        </w:rPr>
      </w:pPr>
      <w:r w:rsidRPr="00EE6F7D">
        <w:rPr>
          <w:rFonts w:ascii="Century Gothic" w:hAnsi="Century Gothic" w:cs="Arial"/>
          <w:bCs/>
          <w:sz w:val="20"/>
          <w:szCs w:val="20"/>
        </w:rPr>
        <w:t>Município de Bossoroca,</w:t>
      </w:r>
      <w:r>
        <w:rPr>
          <w:rFonts w:ascii="Century Gothic" w:hAnsi="Century Gothic"/>
          <w:sz w:val="20"/>
          <w:szCs w:val="20"/>
        </w:rPr>
        <w:tab/>
      </w:r>
      <w:r>
        <w:rPr>
          <w:rFonts w:ascii="Century Gothic" w:hAnsi="Century Gothic"/>
          <w:sz w:val="20"/>
          <w:szCs w:val="20"/>
        </w:rPr>
        <w:tab/>
        <w:t>João Hemitério Pereira</w:t>
      </w:r>
      <w:r w:rsidRPr="00EE6F7D">
        <w:rPr>
          <w:rFonts w:ascii="Century Gothic" w:hAnsi="Century Gothic"/>
          <w:sz w:val="20"/>
          <w:szCs w:val="20"/>
        </w:rPr>
        <w:t>,</w:t>
      </w:r>
    </w:p>
    <w:p w:rsidR="00EE6F7D" w:rsidRPr="00EE6F7D" w:rsidRDefault="00EE6F7D" w:rsidP="00EE6F7D">
      <w:pPr>
        <w:tabs>
          <w:tab w:val="left" w:pos="5160"/>
        </w:tabs>
        <w:jc w:val="both"/>
        <w:rPr>
          <w:rFonts w:ascii="Century Gothic" w:hAnsi="Century Gothic" w:cs="Arial"/>
          <w:b/>
          <w:sz w:val="20"/>
          <w:szCs w:val="20"/>
          <w:u w:val="single"/>
        </w:rPr>
      </w:pPr>
      <w:r w:rsidRPr="00EE6F7D">
        <w:rPr>
          <w:rFonts w:ascii="Century Gothic" w:hAnsi="Century Gothic" w:cs="Arial"/>
          <w:b/>
          <w:color w:val="000000"/>
          <w:sz w:val="20"/>
          <w:szCs w:val="20"/>
        </w:rPr>
        <w:t>CONTRATANTE</w:t>
      </w:r>
      <w:r>
        <w:rPr>
          <w:rFonts w:ascii="Century Gothic" w:hAnsi="Century Gothic" w:cs="Arial"/>
          <w:b/>
          <w:sz w:val="20"/>
          <w:szCs w:val="20"/>
        </w:rPr>
        <w:tab/>
      </w:r>
      <w:r>
        <w:rPr>
          <w:rFonts w:ascii="Century Gothic" w:hAnsi="Century Gothic" w:cs="Arial"/>
          <w:b/>
          <w:sz w:val="20"/>
          <w:szCs w:val="20"/>
        </w:rPr>
        <w:tab/>
      </w:r>
      <w:r w:rsidRPr="00EE6F7D">
        <w:rPr>
          <w:rFonts w:ascii="Century Gothic" w:hAnsi="Century Gothic" w:cs="Arial"/>
          <w:b/>
          <w:sz w:val="20"/>
          <w:szCs w:val="20"/>
        </w:rPr>
        <w:t>CONTRATADO</w:t>
      </w:r>
    </w:p>
    <w:p w:rsidR="00EE6F7D" w:rsidRPr="00EE6F7D" w:rsidRDefault="00EE6F7D" w:rsidP="00EE6F7D">
      <w:pPr>
        <w:tabs>
          <w:tab w:val="left" w:pos="5160"/>
        </w:tabs>
        <w:rPr>
          <w:rFonts w:ascii="Century Gothic" w:hAnsi="Century Gothic" w:cs="Arial"/>
          <w:sz w:val="20"/>
          <w:szCs w:val="20"/>
        </w:rPr>
      </w:pPr>
    </w:p>
    <w:p w:rsidR="00EE6F7D" w:rsidRPr="00EE6F7D" w:rsidRDefault="00EE6F7D" w:rsidP="00EE6F7D">
      <w:pPr>
        <w:tabs>
          <w:tab w:val="left" w:pos="5160"/>
        </w:tabs>
        <w:rPr>
          <w:rFonts w:ascii="Century Gothic" w:hAnsi="Century Gothic" w:cs="Arial"/>
          <w:sz w:val="20"/>
          <w:szCs w:val="20"/>
        </w:rPr>
      </w:pPr>
      <w:r w:rsidRPr="00EE6F7D">
        <w:rPr>
          <w:rFonts w:ascii="Century Gothic" w:hAnsi="Century Gothic" w:cs="Arial"/>
          <w:sz w:val="20"/>
          <w:szCs w:val="20"/>
        </w:rPr>
        <w:tab/>
      </w:r>
    </w:p>
    <w:p w:rsidR="00EE6F7D" w:rsidRPr="00EE6F7D" w:rsidRDefault="00EE6F7D" w:rsidP="00EE6F7D">
      <w:pPr>
        <w:jc w:val="both"/>
        <w:rPr>
          <w:rFonts w:ascii="Century Gothic" w:hAnsi="Century Gothic" w:cs="Courier New"/>
          <w:sz w:val="20"/>
          <w:szCs w:val="20"/>
        </w:rPr>
      </w:pPr>
      <w:r w:rsidRPr="00EE6F7D">
        <w:rPr>
          <w:rFonts w:ascii="Century Gothic" w:hAnsi="Century Gothic" w:cs="Courier New"/>
          <w:sz w:val="20"/>
          <w:szCs w:val="20"/>
        </w:rPr>
        <w:t>Testemunhas:</w:t>
      </w:r>
    </w:p>
    <w:p w:rsidR="00EE6F7D" w:rsidRPr="00EE6F7D" w:rsidRDefault="00EE6F7D" w:rsidP="00EE6F7D">
      <w:pPr>
        <w:jc w:val="both"/>
        <w:rPr>
          <w:rFonts w:ascii="Century Gothic" w:hAnsi="Century Gothic" w:cs="Courier New"/>
          <w:sz w:val="20"/>
          <w:szCs w:val="20"/>
        </w:rPr>
      </w:pPr>
    </w:p>
    <w:p w:rsidR="00EE6F7D" w:rsidRPr="00EE6F7D" w:rsidRDefault="00EE6F7D" w:rsidP="00EE6F7D">
      <w:pPr>
        <w:jc w:val="both"/>
        <w:rPr>
          <w:rFonts w:ascii="Century Gothic" w:hAnsi="Century Gothic" w:cs="Courier New"/>
          <w:sz w:val="20"/>
          <w:szCs w:val="20"/>
        </w:rPr>
      </w:pPr>
    </w:p>
    <w:p w:rsidR="00EE6F7D" w:rsidRPr="00EE6F7D" w:rsidRDefault="00EE6F7D" w:rsidP="00EE6F7D">
      <w:pPr>
        <w:jc w:val="both"/>
        <w:rPr>
          <w:rFonts w:ascii="Century Gothic" w:hAnsi="Century Gothic" w:cs="Courier New"/>
          <w:sz w:val="20"/>
          <w:szCs w:val="20"/>
        </w:rPr>
      </w:pPr>
    </w:p>
    <w:p w:rsidR="00EE6F7D" w:rsidRPr="00EE6F7D" w:rsidRDefault="00EE6F7D" w:rsidP="00EE6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Century Gothic" w:hAnsi="Century Gothic" w:cs="Arial"/>
          <w:sz w:val="20"/>
          <w:szCs w:val="20"/>
        </w:rPr>
      </w:pPr>
      <w:proofErr w:type="spellStart"/>
      <w:r w:rsidRPr="00EE6F7D">
        <w:rPr>
          <w:rFonts w:ascii="Century Gothic" w:hAnsi="Century Gothic" w:cs="Courier New"/>
          <w:sz w:val="20"/>
          <w:szCs w:val="20"/>
        </w:rPr>
        <w:t>Marluce</w:t>
      </w:r>
      <w:proofErr w:type="spellEnd"/>
      <w:r w:rsidR="00371A43">
        <w:rPr>
          <w:rFonts w:ascii="Century Gothic" w:hAnsi="Century Gothic" w:cs="Courier New"/>
          <w:sz w:val="20"/>
          <w:szCs w:val="20"/>
        </w:rPr>
        <w:t xml:space="preserve"> </w:t>
      </w:r>
      <w:proofErr w:type="spellStart"/>
      <w:r w:rsidRPr="00EE6F7D">
        <w:rPr>
          <w:rFonts w:ascii="Century Gothic" w:hAnsi="Century Gothic" w:cs="Courier New"/>
          <w:sz w:val="20"/>
          <w:szCs w:val="20"/>
        </w:rPr>
        <w:t>Kersch</w:t>
      </w:r>
      <w:proofErr w:type="spellEnd"/>
      <w:r w:rsidR="00371A43">
        <w:rPr>
          <w:rFonts w:ascii="Century Gothic" w:hAnsi="Century Gothic" w:cs="Courier New"/>
          <w:sz w:val="20"/>
          <w:szCs w:val="20"/>
        </w:rPr>
        <w:t xml:space="preserve"> </w:t>
      </w:r>
      <w:proofErr w:type="spellStart"/>
      <w:r w:rsidRPr="00EE6F7D">
        <w:rPr>
          <w:rFonts w:ascii="Century Gothic" w:hAnsi="Century Gothic" w:cs="Courier New"/>
          <w:sz w:val="20"/>
          <w:szCs w:val="20"/>
        </w:rPr>
        <w:t>Busatto</w:t>
      </w:r>
      <w:proofErr w:type="spellEnd"/>
      <w:r w:rsidRPr="00EE6F7D">
        <w:rPr>
          <w:rFonts w:ascii="Century Gothic" w:hAnsi="Century Gothic" w:cs="Courier New"/>
          <w:sz w:val="20"/>
          <w:szCs w:val="20"/>
        </w:rPr>
        <w:tab/>
      </w:r>
      <w:r w:rsidRPr="00EE6F7D">
        <w:rPr>
          <w:rFonts w:ascii="Century Gothic" w:hAnsi="Century Gothic" w:cs="Courier New"/>
          <w:sz w:val="20"/>
          <w:szCs w:val="20"/>
        </w:rPr>
        <w:tab/>
      </w:r>
      <w:r w:rsidRPr="00EE6F7D">
        <w:rPr>
          <w:rFonts w:ascii="Century Gothic" w:hAnsi="Century Gothic" w:cs="Courier New"/>
          <w:sz w:val="20"/>
          <w:szCs w:val="20"/>
        </w:rPr>
        <w:tab/>
      </w:r>
      <w:r w:rsidRPr="00EE6F7D">
        <w:rPr>
          <w:rFonts w:ascii="Century Gothic" w:hAnsi="Century Gothic" w:cs="Courier New"/>
          <w:sz w:val="20"/>
          <w:szCs w:val="20"/>
        </w:rPr>
        <w:tab/>
      </w:r>
      <w:r w:rsidRPr="00EE6F7D">
        <w:rPr>
          <w:rFonts w:ascii="Century Gothic" w:hAnsi="Century Gothic" w:cs="Courier New"/>
          <w:sz w:val="20"/>
          <w:szCs w:val="20"/>
        </w:rPr>
        <w:tab/>
      </w:r>
      <w:proofErr w:type="spellStart"/>
      <w:r w:rsidRPr="00EE6F7D">
        <w:rPr>
          <w:rFonts w:ascii="Century Gothic" w:hAnsi="Century Gothic" w:cs="Arial"/>
          <w:sz w:val="20"/>
          <w:szCs w:val="20"/>
        </w:rPr>
        <w:t>Miriã</w:t>
      </w:r>
      <w:proofErr w:type="spellEnd"/>
      <w:r w:rsidRPr="00EE6F7D">
        <w:rPr>
          <w:rFonts w:ascii="Century Gothic" w:hAnsi="Century Gothic" w:cs="Arial"/>
          <w:sz w:val="20"/>
          <w:szCs w:val="20"/>
        </w:rPr>
        <w:t xml:space="preserve"> Reis Carvalho</w:t>
      </w:r>
    </w:p>
    <w:p w:rsidR="00EE6F7D" w:rsidRPr="00EE6F7D" w:rsidRDefault="00EE6F7D" w:rsidP="00EE6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Century Gothic" w:hAnsi="Century Gothic" w:cs="Courier New"/>
          <w:sz w:val="20"/>
          <w:szCs w:val="20"/>
        </w:rPr>
      </w:pPr>
      <w:r w:rsidRPr="00EE6F7D">
        <w:rPr>
          <w:rFonts w:ascii="Century Gothic" w:hAnsi="Century Gothic" w:cs="Courier New"/>
          <w:sz w:val="20"/>
          <w:szCs w:val="20"/>
        </w:rPr>
        <w:t>CPF 016.749.550-44</w:t>
      </w:r>
      <w:r w:rsidRPr="00EE6F7D">
        <w:rPr>
          <w:rFonts w:ascii="Century Gothic" w:hAnsi="Century Gothic" w:cs="Courier New"/>
          <w:sz w:val="20"/>
          <w:szCs w:val="20"/>
        </w:rPr>
        <w:tab/>
      </w:r>
      <w:r w:rsidRPr="00EE6F7D">
        <w:rPr>
          <w:rFonts w:ascii="Century Gothic" w:hAnsi="Century Gothic" w:cs="Courier New"/>
          <w:sz w:val="20"/>
          <w:szCs w:val="20"/>
        </w:rPr>
        <w:tab/>
      </w:r>
      <w:r w:rsidRPr="00EE6F7D">
        <w:rPr>
          <w:rFonts w:ascii="Century Gothic" w:hAnsi="Century Gothic" w:cs="Courier New"/>
          <w:sz w:val="20"/>
          <w:szCs w:val="20"/>
        </w:rPr>
        <w:tab/>
      </w:r>
      <w:r w:rsidRPr="00EE6F7D">
        <w:rPr>
          <w:rFonts w:ascii="Century Gothic" w:hAnsi="Century Gothic" w:cs="Courier New"/>
          <w:sz w:val="20"/>
          <w:szCs w:val="20"/>
        </w:rPr>
        <w:tab/>
      </w:r>
      <w:r w:rsidRPr="00EE6F7D">
        <w:rPr>
          <w:rFonts w:ascii="Century Gothic" w:hAnsi="Century Gothic" w:cs="Courier New"/>
          <w:sz w:val="20"/>
          <w:szCs w:val="20"/>
        </w:rPr>
        <w:tab/>
      </w:r>
      <w:r w:rsidRPr="00EE6F7D">
        <w:rPr>
          <w:rFonts w:ascii="Century Gothic" w:hAnsi="Century Gothic" w:cs="Courier New"/>
          <w:sz w:val="20"/>
          <w:szCs w:val="20"/>
        </w:rPr>
        <w:tab/>
      </w:r>
      <w:r w:rsidRPr="00EE6F7D">
        <w:rPr>
          <w:rFonts w:ascii="Century Gothic" w:hAnsi="Century Gothic" w:cs="Arial"/>
          <w:sz w:val="20"/>
          <w:szCs w:val="20"/>
        </w:rPr>
        <w:t>CPF 032.657.500-60</w:t>
      </w:r>
    </w:p>
    <w:p w:rsidR="00EE6F7D" w:rsidRPr="00EE6F7D" w:rsidRDefault="00EE6F7D" w:rsidP="00EE6F7D">
      <w:pPr>
        <w:jc w:val="center"/>
        <w:rPr>
          <w:rFonts w:ascii="Century Gothic" w:hAnsi="Century Gothic"/>
          <w:i/>
          <w:sz w:val="20"/>
          <w:szCs w:val="20"/>
        </w:rPr>
      </w:pPr>
    </w:p>
    <w:p w:rsidR="00EE6F7D" w:rsidRPr="00EE6F7D" w:rsidRDefault="00EE6F7D" w:rsidP="00EE6F7D">
      <w:pPr>
        <w:jc w:val="center"/>
        <w:rPr>
          <w:rFonts w:ascii="Century Gothic" w:hAnsi="Century Gothic"/>
          <w:i/>
          <w:sz w:val="20"/>
          <w:szCs w:val="20"/>
        </w:rPr>
      </w:pPr>
    </w:p>
    <w:p w:rsidR="00EE6F7D" w:rsidRPr="00EE6F7D" w:rsidRDefault="00EE6F7D" w:rsidP="00EE6F7D">
      <w:pPr>
        <w:jc w:val="center"/>
        <w:rPr>
          <w:rFonts w:ascii="Century Gothic" w:hAnsi="Century Gothic"/>
          <w:i/>
          <w:sz w:val="20"/>
          <w:szCs w:val="20"/>
        </w:rPr>
      </w:pPr>
    </w:p>
    <w:p w:rsidR="00EE6F7D" w:rsidRPr="00EE6F7D" w:rsidRDefault="00EE6F7D" w:rsidP="00EE6F7D">
      <w:pPr>
        <w:jc w:val="center"/>
        <w:rPr>
          <w:rFonts w:ascii="Century Gothic" w:hAnsi="Century Gothic" w:cs="Arial"/>
          <w:i/>
          <w:sz w:val="20"/>
          <w:szCs w:val="20"/>
        </w:rPr>
      </w:pPr>
      <w:r w:rsidRPr="00EE6F7D">
        <w:rPr>
          <w:rFonts w:ascii="Century Gothic" w:hAnsi="Century Gothic" w:cs="Arial"/>
          <w:i/>
          <w:sz w:val="20"/>
          <w:szCs w:val="20"/>
        </w:rPr>
        <w:t xml:space="preserve">Fernando </w:t>
      </w:r>
      <w:proofErr w:type="spellStart"/>
      <w:r w:rsidRPr="00EE6F7D">
        <w:rPr>
          <w:rFonts w:ascii="Century Gothic" w:hAnsi="Century Gothic" w:cs="Arial"/>
          <w:i/>
          <w:sz w:val="20"/>
          <w:szCs w:val="20"/>
        </w:rPr>
        <w:t>Heck</w:t>
      </w:r>
      <w:proofErr w:type="spellEnd"/>
    </w:p>
    <w:p w:rsidR="00EE6F7D" w:rsidRPr="00EE6F7D" w:rsidRDefault="00EE6F7D" w:rsidP="00EE6F7D">
      <w:pPr>
        <w:jc w:val="center"/>
        <w:rPr>
          <w:rFonts w:ascii="Century Gothic" w:hAnsi="Century Gothic" w:cs="Arial"/>
          <w:b/>
          <w:sz w:val="20"/>
          <w:szCs w:val="20"/>
        </w:rPr>
      </w:pPr>
      <w:r w:rsidRPr="00EE6F7D">
        <w:rPr>
          <w:rFonts w:ascii="Century Gothic" w:hAnsi="Century Gothic" w:cs="Arial"/>
          <w:b/>
          <w:sz w:val="20"/>
          <w:szCs w:val="20"/>
        </w:rPr>
        <w:t>Procurador Jurídico</w:t>
      </w:r>
    </w:p>
    <w:p w:rsidR="00EE6F7D" w:rsidRPr="00EE6F7D" w:rsidRDefault="00EE6F7D" w:rsidP="00EE6F7D">
      <w:pPr>
        <w:jc w:val="center"/>
        <w:rPr>
          <w:rFonts w:ascii="Century Gothic" w:hAnsi="Century Gothic" w:cs="Arial"/>
          <w:sz w:val="20"/>
          <w:szCs w:val="20"/>
        </w:rPr>
      </w:pPr>
      <w:r w:rsidRPr="00EE6F7D">
        <w:rPr>
          <w:rFonts w:ascii="Century Gothic" w:hAnsi="Century Gothic" w:cs="Arial"/>
          <w:sz w:val="20"/>
          <w:szCs w:val="20"/>
        </w:rPr>
        <w:t>OAB/RS 93.934</w:t>
      </w:r>
    </w:p>
    <w:p w:rsidR="00EE6F7D" w:rsidRPr="00EE6F7D" w:rsidRDefault="00EE6F7D" w:rsidP="00EE6F7D">
      <w:pPr>
        <w:jc w:val="center"/>
        <w:rPr>
          <w:rFonts w:ascii="Century Gothic" w:hAnsi="Century Gothic" w:cs="Arial"/>
          <w:sz w:val="20"/>
          <w:szCs w:val="20"/>
        </w:rPr>
      </w:pPr>
    </w:p>
    <w:p w:rsidR="006F055A" w:rsidRDefault="006F055A" w:rsidP="00EE6F7D">
      <w:pPr>
        <w:jc w:val="both"/>
      </w:pPr>
    </w:p>
    <w:p w:rsidR="00D17C48" w:rsidRDefault="00D17C48" w:rsidP="00D17C48">
      <w:pPr>
        <w:tabs>
          <w:tab w:val="left" w:pos="2268"/>
        </w:tabs>
        <w:ind w:right="-1"/>
        <w:jc w:val="center"/>
        <w:rPr>
          <w:rFonts w:ascii="Arial" w:hAnsi="Arial" w:cs="Arial"/>
          <w:b/>
        </w:rPr>
      </w:pPr>
    </w:p>
    <w:p w:rsidR="00D17C48" w:rsidRDefault="00D17C48" w:rsidP="00D17C48">
      <w:pPr>
        <w:tabs>
          <w:tab w:val="left" w:pos="2268"/>
        </w:tabs>
        <w:ind w:right="-1"/>
        <w:jc w:val="center"/>
        <w:rPr>
          <w:rFonts w:ascii="Arial" w:hAnsi="Arial" w:cs="Arial"/>
          <w:b/>
        </w:rPr>
      </w:pPr>
      <w:r>
        <w:rPr>
          <w:rFonts w:ascii="Arial" w:hAnsi="Arial" w:cs="Arial"/>
          <w:b/>
        </w:rPr>
        <w:t>PORTARIA Nº. 409, DE 29 DE MAIO DE 2017.</w:t>
      </w:r>
    </w:p>
    <w:p w:rsidR="00D17C48" w:rsidRDefault="00D17C48" w:rsidP="00D17C48">
      <w:pPr>
        <w:tabs>
          <w:tab w:val="left" w:pos="2268"/>
        </w:tabs>
        <w:ind w:right="-1"/>
        <w:jc w:val="both"/>
        <w:rPr>
          <w:rFonts w:ascii="Arial" w:hAnsi="Arial" w:cs="Arial"/>
          <w:bCs/>
        </w:rPr>
      </w:pPr>
    </w:p>
    <w:p w:rsidR="00D17C48" w:rsidRDefault="00D17C48" w:rsidP="00D17C48">
      <w:pPr>
        <w:tabs>
          <w:tab w:val="left" w:pos="2268"/>
        </w:tabs>
        <w:ind w:right="-1" w:firstLine="708"/>
        <w:jc w:val="both"/>
        <w:rPr>
          <w:rFonts w:ascii="Arial" w:hAnsi="Arial" w:cs="Arial"/>
          <w:bCs/>
        </w:rPr>
      </w:pPr>
    </w:p>
    <w:p w:rsidR="00D17C48" w:rsidRDefault="00D17C48" w:rsidP="00D17C48">
      <w:pPr>
        <w:tabs>
          <w:tab w:val="left" w:pos="2268"/>
        </w:tabs>
        <w:ind w:left="3540" w:right="-1"/>
        <w:jc w:val="both"/>
        <w:rPr>
          <w:rFonts w:ascii="Arial" w:hAnsi="Arial" w:cs="Arial"/>
          <w:b/>
          <w:iCs/>
        </w:rPr>
      </w:pPr>
      <w:r>
        <w:rPr>
          <w:rFonts w:ascii="Arial" w:hAnsi="Arial" w:cs="Arial"/>
          <w:b/>
          <w:iCs/>
        </w:rPr>
        <w:t>DESIGNA SERVIDOR MUNICIPAL PARA FISCALIZAR CONTRATO.</w:t>
      </w:r>
    </w:p>
    <w:p w:rsidR="00D17C48" w:rsidRDefault="00D17C48" w:rsidP="00D17C48">
      <w:pPr>
        <w:tabs>
          <w:tab w:val="left" w:pos="2268"/>
        </w:tabs>
        <w:ind w:left="4248" w:right="-1"/>
        <w:jc w:val="both"/>
        <w:rPr>
          <w:rFonts w:ascii="Arial" w:hAnsi="Arial" w:cs="Arial"/>
          <w:b/>
          <w:iCs/>
        </w:rPr>
      </w:pPr>
    </w:p>
    <w:p w:rsidR="00D17C48" w:rsidRDefault="00D17C48" w:rsidP="00D17C48">
      <w:pPr>
        <w:tabs>
          <w:tab w:val="left" w:pos="2268"/>
        </w:tabs>
        <w:ind w:left="2832" w:right="-1"/>
        <w:jc w:val="both"/>
        <w:rPr>
          <w:rFonts w:ascii="Arial" w:hAnsi="Arial" w:cs="Arial"/>
          <w:bCs/>
        </w:rPr>
      </w:pPr>
    </w:p>
    <w:p w:rsidR="00D17C48" w:rsidRDefault="00D17C48" w:rsidP="00D17C48">
      <w:pPr>
        <w:tabs>
          <w:tab w:val="left" w:pos="1134"/>
        </w:tabs>
        <w:spacing w:line="360" w:lineRule="auto"/>
        <w:ind w:right="-1"/>
        <w:jc w:val="both"/>
        <w:rPr>
          <w:rFonts w:ascii="Arial" w:hAnsi="Arial" w:cs="Arial"/>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Cs/>
        </w:rPr>
        <w:t xml:space="preserve">O </w:t>
      </w:r>
      <w:r>
        <w:rPr>
          <w:rFonts w:ascii="Arial" w:hAnsi="Arial" w:cs="Arial"/>
          <w:iCs/>
        </w:rPr>
        <w:t>PREFEITO MUNICIPAL DE BOSSOROCA</w:t>
      </w:r>
      <w:r>
        <w:rPr>
          <w:rFonts w:ascii="Arial" w:hAnsi="Arial" w:cs="Arial"/>
        </w:rPr>
        <w:t xml:space="preserve">, no uso de suas atribuições legais, </w:t>
      </w:r>
      <w:r>
        <w:rPr>
          <w:rFonts w:ascii="Arial" w:hAnsi="Arial" w:cs="Arial"/>
          <w:bCs/>
        </w:rPr>
        <w:t>DESIGNA</w:t>
      </w:r>
      <w:r>
        <w:rPr>
          <w:rFonts w:ascii="Arial" w:hAnsi="Arial" w:cs="Arial"/>
        </w:rPr>
        <w:t xml:space="preserve"> a Servidora Municipal </w:t>
      </w:r>
      <w:proofErr w:type="spellStart"/>
      <w:r w:rsidRPr="00C30A72">
        <w:rPr>
          <w:rFonts w:ascii="Arial" w:hAnsi="Arial" w:cs="Arial"/>
        </w:rPr>
        <w:t>Vandelise</w:t>
      </w:r>
      <w:proofErr w:type="spellEnd"/>
      <w:r w:rsidRPr="00C30A72">
        <w:rPr>
          <w:rFonts w:ascii="Arial" w:hAnsi="Arial" w:cs="Arial"/>
        </w:rPr>
        <w:t xml:space="preserve"> Cassol</w:t>
      </w:r>
      <w:r w:rsidRPr="00C30A72">
        <w:rPr>
          <w:rFonts w:ascii="Arial" w:hAnsi="Arial" w:cs="Arial"/>
          <w:b/>
        </w:rPr>
        <w:t xml:space="preserve"> </w:t>
      </w:r>
      <w:r>
        <w:rPr>
          <w:rFonts w:ascii="Arial" w:hAnsi="Arial" w:cs="Arial"/>
        </w:rPr>
        <w:t xml:space="preserve">para fiscalizar os Contratos </w:t>
      </w:r>
      <w:proofErr w:type="spellStart"/>
      <w:r>
        <w:rPr>
          <w:rFonts w:ascii="Arial" w:hAnsi="Arial" w:cs="Arial"/>
        </w:rPr>
        <w:t>n.ºs</w:t>
      </w:r>
      <w:proofErr w:type="spellEnd"/>
      <w:r>
        <w:rPr>
          <w:rFonts w:ascii="Arial" w:hAnsi="Arial" w:cs="Arial"/>
        </w:rPr>
        <w:t xml:space="preserve"> 33/2017, 34/2017, 35/2017, 36/2017 e 37/2017, respectivamente, firmado com as Empresas: </w:t>
      </w:r>
      <w:r>
        <w:rPr>
          <w:rFonts w:ascii="Arial" w:hAnsi="Arial" w:cs="Arial"/>
          <w:bCs/>
        </w:rPr>
        <w:t xml:space="preserve">Rejane </w:t>
      </w:r>
      <w:proofErr w:type="spellStart"/>
      <w:r>
        <w:rPr>
          <w:rFonts w:ascii="Arial" w:hAnsi="Arial" w:cs="Arial"/>
          <w:bCs/>
        </w:rPr>
        <w:t>Pess</w:t>
      </w:r>
      <w:proofErr w:type="spellEnd"/>
      <w:r>
        <w:rPr>
          <w:rFonts w:ascii="Arial" w:hAnsi="Arial" w:cs="Arial"/>
          <w:bCs/>
        </w:rPr>
        <w:t xml:space="preserve"> de Moura, </w:t>
      </w:r>
      <w:r>
        <w:rPr>
          <w:rFonts w:ascii="Arial" w:hAnsi="Arial" w:cs="Arial"/>
        </w:rPr>
        <w:t xml:space="preserve">Vilmar Cristiano de Matos dos Santos, Telmo Dutra Pereira, José Ildo Santos e João </w:t>
      </w:r>
      <w:proofErr w:type="spellStart"/>
      <w:r>
        <w:rPr>
          <w:rFonts w:ascii="Arial" w:hAnsi="Arial" w:cs="Arial"/>
        </w:rPr>
        <w:t>Hemitério</w:t>
      </w:r>
      <w:proofErr w:type="spellEnd"/>
      <w:r>
        <w:rPr>
          <w:rFonts w:ascii="Arial" w:hAnsi="Arial" w:cs="Arial"/>
        </w:rPr>
        <w:t xml:space="preserve"> Cardoso Pereira, e como sua suplente fica designado </w:t>
      </w:r>
      <w:proofErr w:type="gramStart"/>
      <w:r>
        <w:rPr>
          <w:rFonts w:ascii="Arial" w:hAnsi="Arial" w:cs="Arial"/>
        </w:rPr>
        <w:t>a</w:t>
      </w:r>
      <w:proofErr w:type="gramEnd"/>
      <w:r>
        <w:rPr>
          <w:rFonts w:ascii="Arial" w:hAnsi="Arial" w:cs="Arial"/>
        </w:rPr>
        <w:t xml:space="preserve"> servidora </w:t>
      </w:r>
      <w:proofErr w:type="spellStart"/>
      <w:r>
        <w:rPr>
          <w:rFonts w:ascii="Arial" w:hAnsi="Arial" w:cs="Arial"/>
        </w:rPr>
        <w:t>Jocelia</w:t>
      </w:r>
      <w:proofErr w:type="spellEnd"/>
      <w:r>
        <w:rPr>
          <w:rFonts w:ascii="Arial" w:hAnsi="Arial" w:cs="Arial"/>
        </w:rPr>
        <w:t xml:space="preserve"> de Fatima Ávila </w:t>
      </w:r>
      <w:proofErr w:type="spellStart"/>
      <w:r>
        <w:rPr>
          <w:rFonts w:ascii="Arial" w:hAnsi="Arial" w:cs="Arial"/>
        </w:rPr>
        <w:t>Kersch</w:t>
      </w:r>
      <w:proofErr w:type="spellEnd"/>
      <w:r>
        <w:rPr>
          <w:rFonts w:ascii="Arial" w:hAnsi="Arial" w:cs="Arial"/>
        </w:rPr>
        <w:t>.</w:t>
      </w:r>
    </w:p>
    <w:p w:rsidR="00D17C48" w:rsidRDefault="00D17C48" w:rsidP="00D17C48">
      <w:pPr>
        <w:tabs>
          <w:tab w:val="left" w:pos="1134"/>
        </w:tabs>
        <w:spacing w:line="360" w:lineRule="auto"/>
        <w:ind w:right="-1"/>
        <w:jc w:val="both"/>
        <w:rPr>
          <w:rFonts w:ascii="Arial" w:hAnsi="Arial" w:cs="Arial"/>
        </w:rPr>
      </w:pPr>
      <w:r>
        <w:rPr>
          <w:rFonts w:ascii="Arial" w:hAnsi="Arial" w:cs="Arial"/>
          <w:b/>
        </w:rPr>
        <w:t>GABINETE DO PREFEITO MUNICIPAL DE BOSSOROCA</w:t>
      </w:r>
      <w:r>
        <w:rPr>
          <w:rFonts w:ascii="Arial" w:hAnsi="Arial" w:cs="Arial"/>
        </w:rPr>
        <w:t>, em 29 de maio de 2017.</w:t>
      </w:r>
    </w:p>
    <w:p w:rsidR="00D17C48" w:rsidRDefault="00D17C48" w:rsidP="00D17C48">
      <w:pPr>
        <w:tabs>
          <w:tab w:val="left" w:pos="2268"/>
        </w:tabs>
        <w:spacing w:line="360" w:lineRule="auto"/>
        <w:ind w:right="-1"/>
        <w:jc w:val="both"/>
        <w:rPr>
          <w:rFonts w:ascii="Arial" w:hAnsi="Arial" w:cs="Arial"/>
        </w:rPr>
      </w:pPr>
    </w:p>
    <w:p w:rsidR="00D17C48" w:rsidRDefault="00D17C48" w:rsidP="00D17C48">
      <w:pPr>
        <w:tabs>
          <w:tab w:val="left" w:pos="2268"/>
        </w:tabs>
        <w:spacing w:line="360" w:lineRule="auto"/>
        <w:ind w:right="-1"/>
        <w:jc w:val="both"/>
        <w:rPr>
          <w:rFonts w:ascii="Arial" w:hAnsi="Arial" w:cs="Arial"/>
        </w:rPr>
      </w:pPr>
    </w:p>
    <w:p w:rsidR="00D17C48" w:rsidRDefault="00D17C48" w:rsidP="00D17C48">
      <w:pPr>
        <w:tabs>
          <w:tab w:val="left" w:pos="2268"/>
        </w:tabs>
        <w:ind w:left="3686" w:right="-1"/>
        <w:jc w:val="both"/>
        <w:rPr>
          <w:rFonts w:ascii="Arial" w:hAnsi="Arial" w:cs="Arial"/>
          <w:b/>
        </w:rPr>
      </w:pPr>
      <w:r>
        <w:rPr>
          <w:rFonts w:ascii="Arial" w:hAnsi="Arial" w:cs="Arial"/>
          <w:b/>
        </w:rPr>
        <w:t>JOSÉ MOACIR FABRÍCIO DUTRA</w:t>
      </w:r>
    </w:p>
    <w:p w:rsidR="00D17C48" w:rsidRDefault="00D17C48" w:rsidP="00D17C48">
      <w:pPr>
        <w:tabs>
          <w:tab w:val="left" w:pos="2268"/>
        </w:tabs>
        <w:ind w:left="3540" w:right="-1" w:firstLine="146"/>
        <w:jc w:val="both"/>
        <w:rPr>
          <w:rFonts w:ascii="Arial" w:hAnsi="Arial" w:cs="Arial"/>
        </w:rPr>
      </w:pPr>
      <w:r>
        <w:rPr>
          <w:rFonts w:ascii="Arial" w:hAnsi="Arial" w:cs="Arial"/>
        </w:rPr>
        <w:t>PREFEITO MUNICIPAL.</w:t>
      </w:r>
    </w:p>
    <w:p w:rsidR="00D17C48" w:rsidRDefault="00D17C48" w:rsidP="00D17C48">
      <w:pPr>
        <w:tabs>
          <w:tab w:val="left" w:pos="2268"/>
        </w:tabs>
        <w:ind w:right="-1"/>
        <w:jc w:val="both"/>
        <w:rPr>
          <w:rFonts w:ascii="Arial" w:hAnsi="Arial" w:cs="Arial"/>
          <w:b/>
        </w:rPr>
      </w:pPr>
    </w:p>
    <w:p w:rsidR="00D17C48" w:rsidRDefault="00D17C48" w:rsidP="00D17C48">
      <w:pPr>
        <w:tabs>
          <w:tab w:val="left" w:pos="2268"/>
        </w:tabs>
        <w:ind w:right="-1"/>
        <w:jc w:val="both"/>
        <w:rPr>
          <w:rFonts w:ascii="Arial" w:hAnsi="Arial" w:cs="Arial"/>
          <w:b/>
        </w:rPr>
      </w:pPr>
    </w:p>
    <w:p w:rsidR="00D17C48" w:rsidRDefault="00D17C48" w:rsidP="00D17C48">
      <w:pPr>
        <w:tabs>
          <w:tab w:val="left" w:pos="2268"/>
        </w:tabs>
        <w:ind w:right="-1"/>
        <w:jc w:val="both"/>
        <w:rPr>
          <w:rFonts w:ascii="Arial" w:hAnsi="Arial" w:cs="Arial"/>
        </w:rPr>
      </w:pPr>
      <w:r>
        <w:rPr>
          <w:rFonts w:ascii="Arial" w:hAnsi="Arial" w:cs="Arial"/>
        </w:rPr>
        <w:t>Registre-se e Publique-se:</w:t>
      </w:r>
    </w:p>
    <w:p w:rsidR="00D17C48" w:rsidRDefault="00D17C48" w:rsidP="00D17C48">
      <w:pPr>
        <w:tabs>
          <w:tab w:val="left" w:pos="2268"/>
        </w:tabs>
        <w:ind w:right="-1"/>
        <w:rPr>
          <w:rFonts w:ascii="Arial" w:hAnsi="Arial" w:cs="Arial"/>
          <w:lang w:val="es-ES_tradnl"/>
        </w:rPr>
      </w:pPr>
    </w:p>
    <w:p w:rsidR="00D17C48" w:rsidRDefault="00D17C48" w:rsidP="00D17C48">
      <w:pPr>
        <w:tabs>
          <w:tab w:val="left" w:pos="2268"/>
        </w:tabs>
        <w:ind w:right="-1"/>
        <w:rPr>
          <w:rFonts w:ascii="Arial" w:hAnsi="Arial" w:cs="Arial"/>
          <w:lang w:val="es-ES_tradnl"/>
        </w:rPr>
      </w:pPr>
    </w:p>
    <w:p w:rsidR="00D17C48" w:rsidRDefault="00D17C48" w:rsidP="00D17C48">
      <w:pPr>
        <w:tabs>
          <w:tab w:val="left" w:pos="2268"/>
        </w:tabs>
        <w:ind w:right="-1"/>
        <w:rPr>
          <w:rFonts w:ascii="Arial" w:hAnsi="Arial" w:cs="Arial"/>
          <w:lang w:val="es-ES_tradnl"/>
        </w:rPr>
      </w:pPr>
    </w:p>
    <w:p w:rsidR="00D17C48" w:rsidRDefault="00D17C48" w:rsidP="00D17C48">
      <w:pPr>
        <w:keepNext/>
        <w:tabs>
          <w:tab w:val="left" w:pos="2268"/>
        </w:tabs>
        <w:ind w:right="-1"/>
        <w:jc w:val="both"/>
        <w:outlineLvl w:val="0"/>
        <w:rPr>
          <w:rFonts w:ascii="Arial" w:hAnsi="Arial" w:cs="Arial"/>
          <w:lang w:val="es-ES_tradnl"/>
        </w:rPr>
      </w:pPr>
      <w:r>
        <w:rPr>
          <w:rFonts w:ascii="Arial" w:hAnsi="Arial" w:cs="Arial"/>
          <w:b/>
          <w:lang w:val="es-ES_tradnl"/>
        </w:rPr>
        <w:t>PATRICIA MARQUES SANTOS</w:t>
      </w:r>
      <w:r>
        <w:rPr>
          <w:rFonts w:ascii="Arial" w:hAnsi="Arial" w:cs="Arial"/>
          <w:lang w:val="es-ES_tradnl"/>
        </w:rPr>
        <w:t>,</w:t>
      </w:r>
    </w:p>
    <w:p w:rsidR="00D17C48" w:rsidRDefault="00D17C48" w:rsidP="00D17C48">
      <w:pPr>
        <w:tabs>
          <w:tab w:val="left" w:pos="2268"/>
        </w:tabs>
        <w:ind w:right="-1"/>
        <w:rPr>
          <w:rFonts w:ascii="Arial" w:hAnsi="Arial" w:cs="Arial"/>
        </w:rPr>
      </w:pPr>
      <w:r>
        <w:rPr>
          <w:rFonts w:ascii="Arial" w:hAnsi="Arial" w:cs="Arial"/>
        </w:rPr>
        <w:t>SECRETÁRIA DA ADMINISTRAÇÃO.</w:t>
      </w:r>
    </w:p>
    <w:p w:rsidR="00D17C48" w:rsidRPr="00E45AC2" w:rsidRDefault="00D17C48" w:rsidP="00D17C48">
      <w:pPr>
        <w:rPr>
          <w:rFonts w:ascii="Century Gothic" w:hAnsi="Century Gothic"/>
          <w:sz w:val="20"/>
          <w:szCs w:val="20"/>
        </w:rPr>
      </w:pPr>
    </w:p>
    <w:p w:rsidR="00D17C48" w:rsidRDefault="00D17C48" w:rsidP="00EE6F7D">
      <w:pPr>
        <w:jc w:val="both"/>
      </w:pPr>
      <w:bookmarkStart w:id="0" w:name="_GoBack"/>
      <w:bookmarkEnd w:id="0"/>
    </w:p>
    <w:sectPr w:rsidR="00D17C48" w:rsidSect="0002607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BD1" w:rsidRDefault="00467BD1" w:rsidP="00467BD1">
      <w:r>
        <w:separator/>
      </w:r>
    </w:p>
  </w:endnote>
  <w:endnote w:type="continuationSeparator" w:id="0">
    <w:p w:rsidR="00467BD1" w:rsidRDefault="00467BD1" w:rsidP="0046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BD1" w:rsidRPr="00467BD1" w:rsidRDefault="00467BD1" w:rsidP="00467BD1">
    <w:pPr>
      <w:pStyle w:val="Rodap"/>
      <w:ind w:right="360"/>
      <w:jc w:val="center"/>
      <w:rPr>
        <w:b/>
        <w:sz w:val="16"/>
      </w:rPr>
    </w:pPr>
    <w:r w:rsidRPr="00790AFD">
      <w:rPr>
        <w:b/>
        <w:sz w:val="16"/>
      </w:rPr>
      <w:t>“Doe órgãos, Doe sangue: Salve Vidas.”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BD1" w:rsidRDefault="00467BD1" w:rsidP="00467BD1">
      <w:r>
        <w:separator/>
      </w:r>
    </w:p>
  </w:footnote>
  <w:footnote w:type="continuationSeparator" w:id="0">
    <w:p w:rsidR="00467BD1" w:rsidRDefault="00467BD1" w:rsidP="00467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BD1" w:rsidRDefault="00467BD1" w:rsidP="00467BD1">
    <w:pPr>
      <w:jc w:val="center"/>
    </w:pPr>
    <w:r>
      <w:rPr>
        <w:noProof/>
        <w:lang w:eastAsia="pt-BR"/>
      </w:rPr>
      <w:drawing>
        <wp:inline distT="0" distB="0" distL="0" distR="0">
          <wp:extent cx="533400" cy="6477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467BD1" w:rsidRDefault="00467BD1" w:rsidP="00467BD1">
    <w:pPr>
      <w:jc w:val="center"/>
      <w:rPr>
        <w:b/>
        <w:sz w:val="16"/>
      </w:rPr>
    </w:pPr>
    <w:r>
      <w:rPr>
        <w:b/>
        <w:sz w:val="16"/>
      </w:rPr>
      <w:t>ESTADO DO RIO GRANDE DO SUL</w:t>
    </w:r>
  </w:p>
  <w:p w:rsidR="00467BD1" w:rsidRDefault="00467BD1" w:rsidP="00467BD1">
    <w:pPr>
      <w:jc w:val="center"/>
      <w:rPr>
        <w:b/>
        <w:sz w:val="16"/>
      </w:rPr>
    </w:pPr>
    <w:r>
      <w:rPr>
        <w:b/>
        <w:sz w:val="16"/>
      </w:rPr>
      <w:t>PREFEITURA MUNICIPAL DE BOSSOROCA</w:t>
    </w:r>
  </w:p>
  <w:p w:rsidR="00467BD1" w:rsidRDefault="00467BD1" w:rsidP="00467BD1">
    <w:pPr>
      <w:jc w:val="center"/>
      <w:rPr>
        <w:b/>
        <w:sz w:val="16"/>
      </w:rPr>
    </w:pPr>
    <w:r>
      <w:rPr>
        <w:b/>
        <w:sz w:val="16"/>
      </w:rPr>
      <w:t>PALÁCIO MUNICIPAL “JOÃO CÂNDIDO DUTRA”</w:t>
    </w:r>
  </w:p>
  <w:p w:rsidR="00467BD1" w:rsidRDefault="00467BD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4019F"/>
    <w:multiLevelType w:val="hybridMultilevel"/>
    <w:tmpl w:val="17624D8C"/>
    <w:lvl w:ilvl="0" w:tplc="6D12C9E4">
      <w:start w:val="1"/>
      <w:numFmt w:val="lowerLetter"/>
      <w:lvlText w:val="%1)"/>
      <w:lvlJc w:val="left"/>
      <w:pPr>
        <w:ind w:left="960" w:hanging="360"/>
      </w:pPr>
      <w:rPr>
        <w:rFonts w:ascii="Times New Roman" w:eastAsia="Times New Roman" w:hAnsi="Times New Roman" w:cs="Times New Roman"/>
      </w:rPr>
    </w:lvl>
    <w:lvl w:ilvl="1" w:tplc="04160019">
      <w:start w:val="1"/>
      <w:numFmt w:val="lowerLetter"/>
      <w:lvlText w:val="%2."/>
      <w:lvlJc w:val="left"/>
      <w:pPr>
        <w:ind w:left="1680" w:hanging="360"/>
      </w:pPr>
    </w:lvl>
    <w:lvl w:ilvl="2" w:tplc="0416001B">
      <w:start w:val="1"/>
      <w:numFmt w:val="lowerRoman"/>
      <w:lvlText w:val="%3."/>
      <w:lvlJc w:val="right"/>
      <w:pPr>
        <w:ind w:left="2400" w:hanging="180"/>
      </w:pPr>
    </w:lvl>
    <w:lvl w:ilvl="3" w:tplc="0416000F">
      <w:start w:val="1"/>
      <w:numFmt w:val="decimal"/>
      <w:lvlText w:val="%4."/>
      <w:lvlJc w:val="left"/>
      <w:pPr>
        <w:ind w:left="3120" w:hanging="360"/>
      </w:pPr>
    </w:lvl>
    <w:lvl w:ilvl="4" w:tplc="04160019">
      <w:start w:val="1"/>
      <w:numFmt w:val="lowerLetter"/>
      <w:lvlText w:val="%5."/>
      <w:lvlJc w:val="left"/>
      <w:pPr>
        <w:ind w:left="3840" w:hanging="360"/>
      </w:pPr>
    </w:lvl>
    <w:lvl w:ilvl="5" w:tplc="0416001B">
      <w:start w:val="1"/>
      <w:numFmt w:val="lowerRoman"/>
      <w:lvlText w:val="%6."/>
      <w:lvlJc w:val="right"/>
      <w:pPr>
        <w:ind w:left="4560" w:hanging="180"/>
      </w:pPr>
    </w:lvl>
    <w:lvl w:ilvl="6" w:tplc="0416000F">
      <w:start w:val="1"/>
      <w:numFmt w:val="decimal"/>
      <w:lvlText w:val="%7."/>
      <w:lvlJc w:val="left"/>
      <w:pPr>
        <w:ind w:left="5280" w:hanging="360"/>
      </w:pPr>
    </w:lvl>
    <w:lvl w:ilvl="7" w:tplc="04160019">
      <w:start w:val="1"/>
      <w:numFmt w:val="lowerLetter"/>
      <w:lvlText w:val="%8."/>
      <w:lvlJc w:val="left"/>
      <w:pPr>
        <w:ind w:left="6000" w:hanging="360"/>
      </w:pPr>
    </w:lvl>
    <w:lvl w:ilvl="8" w:tplc="0416001B">
      <w:start w:val="1"/>
      <w:numFmt w:val="lowerRoman"/>
      <w:lvlText w:val="%9."/>
      <w:lvlJc w:val="right"/>
      <w:pPr>
        <w:ind w:left="6720" w:hanging="180"/>
      </w:pPr>
    </w:lvl>
  </w:abstractNum>
  <w:abstractNum w:abstractNumId="1">
    <w:nsid w:val="5B2A2D2D"/>
    <w:multiLevelType w:val="hybridMultilevel"/>
    <w:tmpl w:val="7D825330"/>
    <w:lvl w:ilvl="0" w:tplc="E0D03DE4">
      <w:start w:val="1"/>
      <w:numFmt w:val="decimal"/>
      <w:lvlText w:val="%1)"/>
      <w:lvlJc w:val="left"/>
      <w:pPr>
        <w:tabs>
          <w:tab w:val="num" w:pos="720"/>
        </w:tabs>
        <w:ind w:left="720" w:hanging="360"/>
      </w:pPr>
    </w:lvl>
    <w:lvl w:ilvl="1" w:tplc="E5CEA45A">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5C6C6E5E"/>
    <w:multiLevelType w:val="hybridMultilevel"/>
    <w:tmpl w:val="433A864A"/>
    <w:lvl w:ilvl="0" w:tplc="811224C0">
      <w:start w:val="1"/>
      <w:numFmt w:val="lowerLetter"/>
      <w:lvlText w:val="%1)"/>
      <w:lvlJc w:val="left"/>
      <w:pPr>
        <w:tabs>
          <w:tab w:val="num" w:pos="600"/>
        </w:tabs>
        <w:ind w:left="600" w:hanging="360"/>
      </w:pPr>
    </w:lvl>
    <w:lvl w:ilvl="1" w:tplc="04160019">
      <w:start w:val="1"/>
      <w:numFmt w:val="lowerLetter"/>
      <w:lvlText w:val="%2."/>
      <w:lvlJc w:val="left"/>
      <w:pPr>
        <w:tabs>
          <w:tab w:val="num" w:pos="1320"/>
        </w:tabs>
        <w:ind w:left="1320" w:hanging="360"/>
      </w:pPr>
    </w:lvl>
    <w:lvl w:ilvl="2" w:tplc="0416001B">
      <w:start w:val="1"/>
      <w:numFmt w:val="lowerRoman"/>
      <w:lvlText w:val="%3."/>
      <w:lvlJc w:val="right"/>
      <w:pPr>
        <w:tabs>
          <w:tab w:val="num" w:pos="2040"/>
        </w:tabs>
        <w:ind w:left="2040" w:hanging="180"/>
      </w:pPr>
    </w:lvl>
    <w:lvl w:ilvl="3" w:tplc="0416000F">
      <w:start w:val="1"/>
      <w:numFmt w:val="decimal"/>
      <w:lvlText w:val="%4."/>
      <w:lvlJc w:val="left"/>
      <w:pPr>
        <w:tabs>
          <w:tab w:val="num" w:pos="2760"/>
        </w:tabs>
        <w:ind w:left="2760" w:hanging="360"/>
      </w:pPr>
    </w:lvl>
    <w:lvl w:ilvl="4" w:tplc="04160019">
      <w:start w:val="1"/>
      <w:numFmt w:val="lowerLetter"/>
      <w:lvlText w:val="%5."/>
      <w:lvlJc w:val="left"/>
      <w:pPr>
        <w:tabs>
          <w:tab w:val="num" w:pos="3480"/>
        </w:tabs>
        <w:ind w:left="3480" w:hanging="360"/>
      </w:pPr>
    </w:lvl>
    <w:lvl w:ilvl="5" w:tplc="0416001B">
      <w:start w:val="1"/>
      <w:numFmt w:val="lowerRoman"/>
      <w:lvlText w:val="%6."/>
      <w:lvlJc w:val="right"/>
      <w:pPr>
        <w:tabs>
          <w:tab w:val="num" w:pos="4200"/>
        </w:tabs>
        <w:ind w:left="4200" w:hanging="180"/>
      </w:pPr>
    </w:lvl>
    <w:lvl w:ilvl="6" w:tplc="0416000F">
      <w:start w:val="1"/>
      <w:numFmt w:val="decimal"/>
      <w:lvlText w:val="%7."/>
      <w:lvlJc w:val="left"/>
      <w:pPr>
        <w:tabs>
          <w:tab w:val="num" w:pos="4920"/>
        </w:tabs>
        <w:ind w:left="4920" w:hanging="360"/>
      </w:pPr>
    </w:lvl>
    <w:lvl w:ilvl="7" w:tplc="04160019">
      <w:start w:val="1"/>
      <w:numFmt w:val="lowerLetter"/>
      <w:lvlText w:val="%8."/>
      <w:lvlJc w:val="left"/>
      <w:pPr>
        <w:tabs>
          <w:tab w:val="num" w:pos="5640"/>
        </w:tabs>
        <w:ind w:left="5640" w:hanging="360"/>
      </w:pPr>
    </w:lvl>
    <w:lvl w:ilvl="8" w:tplc="0416001B">
      <w:start w:val="1"/>
      <w:numFmt w:val="lowerRoman"/>
      <w:lvlText w:val="%9."/>
      <w:lvlJc w:val="right"/>
      <w:pPr>
        <w:tabs>
          <w:tab w:val="num" w:pos="6360"/>
        </w:tabs>
        <w:ind w:left="6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67BD1"/>
    <w:rsid w:val="0002607E"/>
    <w:rsid w:val="00274F1F"/>
    <w:rsid w:val="00371A43"/>
    <w:rsid w:val="00467BD1"/>
    <w:rsid w:val="006F055A"/>
    <w:rsid w:val="00AF17AD"/>
    <w:rsid w:val="00D17C48"/>
    <w:rsid w:val="00EE6F7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BD1"/>
    <w:pPr>
      <w:suppressAutoHyphens/>
      <w:spacing w:after="0" w:line="240" w:lineRule="auto"/>
    </w:pPr>
    <w:rPr>
      <w:rFonts w:ascii="Times New Roman" w:eastAsia="Times New Roman" w:hAnsi="Times New Roman" w:cs="Times New Roman"/>
      <w:sz w:val="24"/>
      <w:szCs w:val="24"/>
      <w:lang w:eastAsia="ar-SA"/>
    </w:rPr>
  </w:style>
  <w:style w:type="paragraph" w:styleId="Ttulo2">
    <w:name w:val="heading 2"/>
    <w:basedOn w:val="Normal"/>
    <w:next w:val="Normal"/>
    <w:link w:val="Ttulo2Char"/>
    <w:semiHidden/>
    <w:unhideWhenUsed/>
    <w:qFormat/>
    <w:rsid w:val="00467BD1"/>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467BD1"/>
    <w:rPr>
      <w:rFonts w:ascii="Cambria" w:eastAsia="Times New Roman" w:hAnsi="Cambria" w:cs="Times New Roman"/>
      <w:b/>
      <w:bCs/>
      <w:i/>
      <w:iCs/>
      <w:sz w:val="28"/>
      <w:szCs w:val="28"/>
      <w:lang w:eastAsia="ar-SA"/>
    </w:rPr>
  </w:style>
  <w:style w:type="paragraph" w:styleId="Subttulo">
    <w:name w:val="Subtitle"/>
    <w:basedOn w:val="Normal"/>
    <w:next w:val="Normal"/>
    <w:link w:val="SubttuloChar"/>
    <w:qFormat/>
    <w:rsid w:val="00467BD1"/>
    <w:pPr>
      <w:spacing w:after="60"/>
      <w:jc w:val="center"/>
      <w:outlineLvl w:val="1"/>
    </w:pPr>
    <w:rPr>
      <w:rFonts w:ascii="Cambria" w:hAnsi="Cambria"/>
    </w:rPr>
  </w:style>
  <w:style w:type="character" w:customStyle="1" w:styleId="SubttuloChar">
    <w:name w:val="Subtítulo Char"/>
    <w:basedOn w:val="Fontepargpadro"/>
    <w:link w:val="Subttulo"/>
    <w:rsid w:val="00467BD1"/>
    <w:rPr>
      <w:rFonts w:ascii="Cambria" w:eastAsia="Times New Roman" w:hAnsi="Cambria" w:cs="Times New Roman"/>
      <w:sz w:val="24"/>
      <w:szCs w:val="24"/>
      <w:lang w:eastAsia="ar-SA"/>
    </w:rPr>
  </w:style>
  <w:style w:type="paragraph" w:styleId="Ttulo">
    <w:name w:val="Title"/>
    <w:basedOn w:val="Normal"/>
    <w:next w:val="Subttulo"/>
    <w:link w:val="TtuloChar"/>
    <w:qFormat/>
    <w:rsid w:val="00467BD1"/>
    <w:pPr>
      <w:spacing w:before="120" w:after="120"/>
      <w:jc w:val="center"/>
    </w:pPr>
    <w:rPr>
      <w:b/>
      <w:bCs/>
      <w:sz w:val="28"/>
    </w:rPr>
  </w:style>
  <w:style w:type="character" w:customStyle="1" w:styleId="TtuloChar">
    <w:name w:val="Título Char"/>
    <w:basedOn w:val="Fontepargpadro"/>
    <w:link w:val="Ttulo"/>
    <w:rsid w:val="00467BD1"/>
    <w:rPr>
      <w:rFonts w:ascii="Times New Roman" w:eastAsia="Times New Roman" w:hAnsi="Times New Roman" w:cs="Times New Roman"/>
      <w:b/>
      <w:bCs/>
      <w:sz w:val="28"/>
      <w:szCs w:val="24"/>
      <w:lang w:eastAsia="ar-SA"/>
    </w:rPr>
  </w:style>
  <w:style w:type="paragraph" w:styleId="Recuodecorpodetexto">
    <w:name w:val="Body Text Indent"/>
    <w:basedOn w:val="Normal"/>
    <w:link w:val="RecuodecorpodetextoChar"/>
    <w:unhideWhenUsed/>
    <w:rsid w:val="00467BD1"/>
    <w:pPr>
      <w:spacing w:after="120"/>
      <w:ind w:left="283"/>
    </w:pPr>
  </w:style>
  <w:style w:type="character" w:customStyle="1" w:styleId="RecuodecorpodetextoChar">
    <w:name w:val="Recuo de corpo de texto Char"/>
    <w:basedOn w:val="Fontepargpadro"/>
    <w:link w:val="Recuodecorpodetexto"/>
    <w:rsid w:val="00467BD1"/>
    <w:rPr>
      <w:rFonts w:ascii="Times New Roman" w:eastAsia="Times New Roman" w:hAnsi="Times New Roman" w:cs="Times New Roman"/>
      <w:sz w:val="24"/>
      <w:szCs w:val="24"/>
      <w:lang w:eastAsia="ar-SA"/>
    </w:rPr>
  </w:style>
  <w:style w:type="paragraph" w:customStyle="1" w:styleId="Recuodecorpodetexto21">
    <w:name w:val="Recuo de corpo de texto 21"/>
    <w:basedOn w:val="Normal"/>
    <w:rsid w:val="00467BD1"/>
    <w:pPr>
      <w:spacing w:after="120" w:line="480" w:lineRule="auto"/>
      <w:ind w:left="283"/>
    </w:pPr>
    <w:rPr>
      <w:rFonts w:cs="Calibri"/>
    </w:rPr>
  </w:style>
  <w:style w:type="character" w:styleId="Nmerodepgina">
    <w:name w:val="page number"/>
    <w:basedOn w:val="Fontepargpadro"/>
    <w:semiHidden/>
    <w:unhideWhenUsed/>
    <w:rsid w:val="00467BD1"/>
  </w:style>
  <w:style w:type="paragraph" w:styleId="Corpodetexto">
    <w:name w:val="Body Text"/>
    <w:basedOn w:val="Normal"/>
    <w:link w:val="CorpodetextoChar"/>
    <w:rsid w:val="00467BD1"/>
    <w:pPr>
      <w:spacing w:after="120"/>
    </w:pPr>
  </w:style>
  <w:style w:type="character" w:customStyle="1" w:styleId="CorpodetextoChar">
    <w:name w:val="Corpo de texto Char"/>
    <w:basedOn w:val="Fontepargpadro"/>
    <w:link w:val="Corpodetexto"/>
    <w:rsid w:val="00467BD1"/>
    <w:rPr>
      <w:rFonts w:ascii="Times New Roman" w:eastAsia="Times New Roman" w:hAnsi="Times New Roman" w:cs="Times New Roman"/>
      <w:sz w:val="24"/>
      <w:szCs w:val="24"/>
      <w:lang w:eastAsia="ar-SA"/>
    </w:rPr>
  </w:style>
  <w:style w:type="paragraph" w:styleId="Cabealho">
    <w:name w:val="header"/>
    <w:basedOn w:val="Normal"/>
    <w:link w:val="CabealhoChar"/>
    <w:uiPriority w:val="99"/>
    <w:unhideWhenUsed/>
    <w:rsid w:val="00467BD1"/>
    <w:pPr>
      <w:tabs>
        <w:tab w:val="center" w:pos="4252"/>
        <w:tab w:val="right" w:pos="8504"/>
      </w:tabs>
    </w:pPr>
  </w:style>
  <w:style w:type="character" w:customStyle="1" w:styleId="CabealhoChar">
    <w:name w:val="Cabeçalho Char"/>
    <w:basedOn w:val="Fontepargpadro"/>
    <w:link w:val="Cabealho"/>
    <w:uiPriority w:val="99"/>
    <w:rsid w:val="00467BD1"/>
    <w:rPr>
      <w:rFonts w:ascii="Times New Roman" w:eastAsia="Times New Roman" w:hAnsi="Times New Roman" w:cs="Times New Roman"/>
      <w:sz w:val="24"/>
      <w:szCs w:val="24"/>
      <w:lang w:eastAsia="ar-SA"/>
    </w:rPr>
  </w:style>
  <w:style w:type="paragraph" w:styleId="Rodap">
    <w:name w:val="footer"/>
    <w:basedOn w:val="Normal"/>
    <w:link w:val="RodapChar"/>
    <w:unhideWhenUsed/>
    <w:rsid w:val="00467BD1"/>
    <w:pPr>
      <w:tabs>
        <w:tab w:val="center" w:pos="4252"/>
        <w:tab w:val="right" w:pos="8504"/>
      </w:tabs>
    </w:pPr>
  </w:style>
  <w:style w:type="character" w:customStyle="1" w:styleId="RodapChar">
    <w:name w:val="Rodapé Char"/>
    <w:basedOn w:val="Fontepargpadro"/>
    <w:link w:val="Rodap"/>
    <w:rsid w:val="00467BD1"/>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467BD1"/>
    <w:rPr>
      <w:rFonts w:ascii="Tahoma" w:hAnsi="Tahoma" w:cs="Tahoma"/>
      <w:sz w:val="16"/>
      <w:szCs w:val="16"/>
    </w:rPr>
  </w:style>
  <w:style w:type="character" w:customStyle="1" w:styleId="TextodebaloChar">
    <w:name w:val="Texto de balão Char"/>
    <w:basedOn w:val="Fontepargpadro"/>
    <w:link w:val="Textodebalo"/>
    <w:uiPriority w:val="99"/>
    <w:semiHidden/>
    <w:rsid w:val="00467BD1"/>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BD1"/>
    <w:pPr>
      <w:suppressAutoHyphens/>
      <w:spacing w:after="0" w:line="240" w:lineRule="auto"/>
    </w:pPr>
    <w:rPr>
      <w:rFonts w:ascii="Times New Roman" w:eastAsia="Times New Roman" w:hAnsi="Times New Roman" w:cs="Times New Roman"/>
      <w:sz w:val="24"/>
      <w:szCs w:val="24"/>
      <w:lang w:eastAsia="ar-SA"/>
    </w:rPr>
  </w:style>
  <w:style w:type="paragraph" w:styleId="Ttulo2">
    <w:name w:val="heading 2"/>
    <w:basedOn w:val="Normal"/>
    <w:next w:val="Normal"/>
    <w:link w:val="Ttulo2Char"/>
    <w:semiHidden/>
    <w:unhideWhenUsed/>
    <w:qFormat/>
    <w:rsid w:val="00467BD1"/>
    <w:pPr>
      <w:keepNext/>
      <w:spacing w:before="240" w:after="60"/>
      <w:outlineLvl w:val="1"/>
    </w:pPr>
    <w:rPr>
      <w:rFonts w:ascii="Cambria" w:hAnsi="Cambria"/>
      <w:b/>
      <w:bCs/>
      <w:i/>
      <w:iCs/>
      <w:sz w:val="28"/>
      <w:szCs w:val="2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467BD1"/>
    <w:rPr>
      <w:rFonts w:ascii="Cambria" w:eastAsia="Times New Roman" w:hAnsi="Cambria" w:cs="Times New Roman"/>
      <w:b/>
      <w:bCs/>
      <w:i/>
      <w:iCs/>
      <w:sz w:val="28"/>
      <w:szCs w:val="28"/>
      <w:lang w:val="x-none" w:eastAsia="ar-SA"/>
    </w:rPr>
  </w:style>
  <w:style w:type="paragraph" w:styleId="Subttulo">
    <w:name w:val="Subtitle"/>
    <w:basedOn w:val="Normal"/>
    <w:next w:val="Normal"/>
    <w:link w:val="SubttuloChar"/>
    <w:qFormat/>
    <w:rsid w:val="00467BD1"/>
    <w:pPr>
      <w:spacing w:after="60"/>
      <w:jc w:val="center"/>
      <w:outlineLvl w:val="1"/>
    </w:pPr>
    <w:rPr>
      <w:rFonts w:ascii="Cambria" w:hAnsi="Cambria"/>
      <w:lang w:val="x-none"/>
    </w:rPr>
  </w:style>
  <w:style w:type="character" w:customStyle="1" w:styleId="SubttuloChar">
    <w:name w:val="Subtítulo Char"/>
    <w:basedOn w:val="Fontepargpadro"/>
    <w:link w:val="Subttulo"/>
    <w:rsid w:val="00467BD1"/>
    <w:rPr>
      <w:rFonts w:ascii="Cambria" w:eastAsia="Times New Roman" w:hAnsi="Cambria" w:cs="Times New Roman"/>
      <w:sz w:val="24"/>
      <w:szCs w:val="24"/>
      <w:lang w:val="x-none" w:eastAsia="ar-SA"/>
    </w:rPr>
  </w:style>
  <w:style w:type="paragraph" w:styleId="Ttulo">
    <w:name w:val="Title"/>
    <w:basedOn w:val="Normal"/>
    <w:next w:val="Subttulo"/>
    <w:link w:val="TtuloChar"/>
    <w:qFormat/>
    <w:rsid w:val="00467BD1"/>
    <w:pPr>
      <w:spacing w:before="120" w:after="120"/>
      <w:jc w:val="center"/>
    </w:pPr>
    <w:rPr>
      <w:b/>
      <w:bCs/>
      <w:sz w:val="28"/>
      <w:lang w:val="x-none"/>
    </w:rPr>
  </w:style>
  <w:style w:type="character" w:customStyle="1" w:styleId="TtuloChar">
    <w:name w:val="Título Char"/>
    <w:basedOn w:val="Fontepargpadro"/>
    <w:link w:val="Ttulo"/>
    <w:rsid w:val="00467BD1"/>
    <w:rPr>
      <w:rFonts w:ascii="Times New Roman" w:eastAsia="Times New Roman" w:hAnsi="Times New Roman" w:cs="Times New Roman"/>
      <w:b/>
      <w:bCs/>
      <w:sz w:val="28"/>
      <w:szCs w:val="24"/>
      <w:lang w:val="x-none" w:eastAsia="ar-SA"/>
    </w:rPr>
  </w:style>
  <w:style w:type="paragraph" w:styleId="Recuodecorpodetexto">
    <w:name w:val="Body Text Indent"/>
    <w:basedOn w:val="Normal"/>
    <w:link w:val="RecuodecorpodetextoChar"/>
    <w:unhideWhenUsed/>
    <w:rsid w:val="00467BD1"/>
    <w:pPr>
      <w:spacing w:after="120"/>
      <w:ind w:left="283"/>
    </w:pPr>
    <w:rPr>
      <w:lang w:val="x-none"/>
    </w:rPr>
  </w:style>
  <w:style w:type="character" w:customStyle="1" w:styleId="RecuodecorpodetextoChar">
    <w:name w:val="Recuo de corpo de texto Char"/>
    <w:basedOn w:val="Fontepargpadro"/>
    <w:link w:val="Recuodecorpodetexto"/>
    <w:rsid w:val="00467BD1"/>
    <w:rPr>
      <w:rFonts w:ascii="Times New Roman" w:eastAsia="Times New Roman" w:hAnsi="Times New Roman" w:cs="Times New Roman"/>
      <w:sz w:val="24"/>
      <w:szCs w:val="24"/>
      <w:lang w:val="x-none" w:eastAsia="ar-SA"/>
    </w:rPr>
  </w:style>
  <w:style w:type="paragraph" w:customStyle="1" w:styleId="Recuodecorpodetexto21">
    <w:name w:val="Recuo de corpo de texto 21"/>
    <w:basedOn w:val="Normal"/>
    <w:rsid w:val="00467BD1"/>
    <w:pPr>
      <w:spacing w:after="120" w:line="480" w:lineRule="auto"/>
      <w:ind w:left="283"/>
    </w:pPr>
    <w:rPr>
      <w:rFonts w:cs="Calibri"/>
    </w:rPr>
  </w:style>
  <w:style w:type="character" w:styleId="Nmerodepgina">
    <w:name w:val="page number"/>
    <w:basedOn w:val="Fontepargpadro"/>
    <w:semiHidden/>
    <w:unhideWhenUsed/>
    <w:rsid w:val="00467BD1"/>
  </w:style>
  <w:style w:type="paragraph" w:styleId="Corpodetexto">
    <w:name w:val="Body Text"/>
    <w:basedOn w:val="Normal"/>
    <w:link w:val="CorpodetextoChar"/>
    <w:rsid w:val="00467BD1"/>
    <w:pPr>
      <w:spacing w:after="120"/>
    </w:pPr>
  </w:style>
  <w:style w:type="character" w:customStyle="1" w:styleId="CorpodetextoChar">
    <w:name w:val="Corpo de texto Char"/>
    <w:basedOn w:val="Fontepargpadro"/>
    <w:link w:val="Corpodetexto"/>
    <w:rsid w:val="00467BD1"/>
    <w:rPr>
      <w:rFonts w:ascii="Times New Roman" w:eastAsia="Times New Roman" w:hAnsi="Times New Roman" w:cs="Times New Roman"/>
      <w:sz w:val="24"/>
      <w:szCs w:val="24"/>
      <w:lang w:eastAsia="ar-SA"/>
    </w:rPr>
  </w:style>
  <w:style w:type="paragraph" w:styleId="Cabealho">
    <w:name w:val="header"/>
    <w:basedOn w:val="Normal"/>
    <w:link w:val="CabealhoChar"/>
    <w:uiPriority w:val="99"/>
    <w:unhideWhenUsed/>
    <w:rsid w:val="00467BD1"/>
    <w:pPr>
      <w:tabs>
        <w:tab w:val="center" w:pos="4252"/>
        <w:tab w:val="right" w:pos="8504"/>
      </w:tabs>
    </w:pPr>
  </w:style>
  <w:style w:type="character" w:customStyle="1" w:styleId="CabealhoChar">
    <w:name w:val="Cabeçalho Char"/>
    <w:basedOn w:val="Fontepargpadro"/>
    <w:link w:val="Cabealho"/>
    <w:uiPriority w:val="99"/>
    <w:rsid w:val="00467BD1"/>
    <w:rPr>
      <w:rFonts w:ascii="Times New Roman" w:eastAsia="Times New Roman" w:hAnsi="Times New Roman" w:cs="Times New Roman"/>
      <w:sz w:val="24"/>
      <w:szCs w:val="24"/>
      <w:lang w:eastAsia="ar-SA"/>
    </w:rPr>
  </w:style>
  <w:style w:type="paragraph" w:styleId="Rodap">
    <w:name w:val="footer"/>
    <w:basedOn w:val="Normal"/>
    <w:link w:val="RodapChar"/>
    <w:unhideWhenUsed/>
    <w:rsid w:val="00467BD1"/>
    <w:pPr>
      <w:tabs>
        <w:tab w:val="center" w:pos="4252"/>
        <w:tab w:val="right" w:pos="8504"/>
      </w:tabs>
    </w:pPr>
  </w:style>
  <w:style w:type="character" w:customStyle="1" w:styleId="RodapChar">
    <w:name w:val="Rodapé Char"/>
    <w:basedOn w:val="Fontepargpadro"/>
    <w:link w:val="Rodap"/>
    <w:rsid w:val="00467BD1"/>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467BD1"/>
    <w:rPr>
      <w:rFonts w:ascii="Tahoma" w:hAnsi="Tahoma" w:cs="Tahoma"/>
      <w:sz w:val="16"/>
      <w:szCs w:val="16"/>
    </w:rPr>
  </w:style>
  <w:style w:type="character" w:customStyle="1" w:styleId="TextodebaloChar">
    <w:name w:val="Texto de balão Char"/>
    <w:basedOn w:val="Fontepargpadro"/>
    <w:link w:val="Textodebalo"/>
    <w:uiPriority w:val="99"/>
    <w:semiHidden/>
    <w:rsid w:val="00467BD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872352">
      <w:bodyDiv w:val="1"/>
      <w:marLeft w:val="0"/>
      <w:marRight w:val="0"/>
      <w:marTop w:val="0"/>
      <w:marBottom w:val="0"/>
      <w:divBdr>
        <w:top w:val="none" w:sz="0" w:space="0" w:color="auto"/>
        <w:left w:val="none" w:sz="0" w:space="0" w:color="auto"/>
        <w:bottom w:val="none" w:sz="0" w:space="0" w:color="auto"/>
        <w:right w:val="none" w:sz="0" w:space="0" w:color="auto"/>
      </w:divBdr>
    </w:div>
    <w:div w:id="205357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1722</Words>
  <Characters>9302</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dc:creator>
  <cp:lastModifiedBy>user20</cp:lastModifiedBy>
  <cp:revision>4</cp:revision>
  <cp:lastPrinted>2017-05-18T17:44:00Z</cp:lastPrinted>
  <dcterms:created xsi:type="dcterms:W3CDTF">2017-05-18T13:04:00Z</dcterms:created>
  <dcterms:modified xsi:type="dcterms:W3CDTF">2017-05-31T12:28:00Z</dcterms:modified>
</cp:coreProperties>
</file>