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49" w:rsidRPr="006D21E4" w:rsidRDefault="00686549" w:rsidP="00451C7C">
      <w:pPr>
        <w:ind w:left="720"/>
        <w:jc w:val="center"/>
        <w:rPr>
          <w:rFonts w:ascii="Century Gothic" w:hAnsi="Century Gothic" w:cs="Arial"/>
          <w:b/>
          <w:sz w:val="19"/>
          <w:szCs w:val="19"/>
        </w:rPr>
      </w:pPr>
    </w:p>
    <w:p w:rsidR="00686549" w:rsidRPr="006D21E4" w:rsidRDefault="00686549" w:rsidP="00686549">
      <w:pPr>
        <w:pStyle w:val="Ttulo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sz w:val="19"/>
          <w:szCs w:val="19"/>
        </w:rPr>
        <w:t>SÚMULA DE CONTRATO Nº 0</w:t>
      </w:r>
      <w:r w:rsidR="006D21E4" w:rsidRPr="006D21E4">
        <w:rPr>
          <w:rFonts w:ascii="Century Gothic" w:hAnsi="Century Gothic" w:cs="Arial"/>
          <w:sz w:val="19"/>
          <w:szCs w:val="19"/>
        </w:rPr>
        <w:t>9</w:t>
      </w:r>
      <w:r w:rsidRPr="006D21E4">
        <w:rPr>
          <w:rFonts w:ascii="Century Gothic" w:hAnsi="Century Gothic" w:cs="Arial"/>
          <w:sz w:val="19"/>
          <w:szCs w:val="19"/>
        </w:rPr>
        <w:t>/2017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  <w:u w:val="single"/>
        </w:rPr>
        <w:t>CONTRATANTE</w:t>
      </w:r>
      <w:r w:rsidRPr="006D21E4">
        <w:rPr>
          <w:rFonts w:ascii="Century Gothic" w:hAnsi="Century Gothic" w:cs="Arial"/>
          <w:b/>
          <w:sz w:val="19"/>
          <w:szCs w:val="19"/>
        </w:rPr>
        <w:t>:</w:t>
      </w:r>
      <w:r w:rsidRPr="006D21E4">
        <w:rPr>
          <w:rFonts w:ascii="Century Gothic" w:hAnsi="Century Gothic" w:cs="Arial"/>
          <w:sz w:val="19"/>
          <w:szCs w:val="19"/>
        </w:rPr>
        <w:t xml:space="preserve"> O Município de Bossoroca, representado por </w:t>
      </w:r>
      <w:r w:rsidR="006D21E4">
        <w:rPr>
          <w:rFonts w:ascii="Century Gothic" w:hAnsi="Century Gothic" w:cs="Arial"/>
          <w:sz w:val="19"/>
          <w:szCs w:val="19"/>
        </w:rPr>
        <w:t>José Moacir Fabricio Dutra</w:t>
      </w:r>
      <w:r w:rsidRPr="006D21E4">
        <w:rPr>
          <w:rFonts w:ascii="Century Gothic" w:hAnsi="Century Gothic" w:cs="Arial"/>
          <w:sz w:val="19"/>
          <w:szCs w:val="19"/>
        </w:rPr>
        <w:t>, Prefeito Municipal.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b/>
          <w:sz w:val="19"/>
          <w:szCs w:val="19"/>
          <w:u w:val="single"/>
        </w:rPr>
      </w:pP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  <w:u w:val="single"/>
        </w:rPr>
        <w:t>CONTRATADA</w:t>
      </w:r>
      <w:r w:rsidRPr="006D21E4">
        <w:rPr>
          <w:rFonts w:ascii="Century Gothic" w:hAnsi="Century Gothic" w:cs="Arial"/>
          <w:b/>
          <w:sz w:val="19"/>
          <w:szCs w:val="19"/>
        </w:rPr>
        <w:t xml:space="preserve">: </w:t>
      </w:r>
      <w:r w:rsidRPr="006D21E4">
        <w:rPr>
          <w:rFonts w:ascii="Century Gothic" w:hAnsi="Century Gothic"/>
          <w:sz w:val="19"/>
          <w:szCs w:val="19"/>
        </w:rPr>
        <w:t>Luciana de Morais Nunes</w:t>
      </w:r>
      <w:r w:rsidRPr="006D21E4">
        <w:rPr>
          <w:rFonts w:ascii="Century Gothic" w:hAnsi="Century Gothic" w:cs="Arial"/>
          <w:bCs/>
          <w:sz w:val="19"/>
          <w:szCs w:val="19"/>
        </w:rPr>
        <w:t>.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</w:p>
    <w:p w:rsidR="00686549" w:rsidRPr="006D21E4" w:rsidRDefault="00686549" w:rsidP="00686549">
      <w:pPr>
        <w:tabs>
          <w:tab w:val="left" w:pos="7088"/>
        </w:tabs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  <w:u w:val="single"/>
        </w:rPr>
        <w:t>DATA</w:t>
      </w:r>
      <w:r w:rsidRPr="006D21E4">
        <w:rPr>
          <w:rFonts w:ascii="Century Gothic" w:hAnsi="Century Gothic" w:cs="Arial"/>
          <w:sz w:val="19"/>
          <w:szCs w:val="19"/>
        </w:rPr>
        <w:t>: 2</w:t>
      </w:r>
      <w:r w:rsidR="00D1131B">
        <w:rPr>
          <w:rFonts w:ascii="Century Gothic" w:hAnsi="Century Gothic" w:cs="Arial"/>
          <w:sz w:val="19"/>
          <w:szCs w:val="19"/>
        </w:rPr>
        <w:t>2</w:t>
      </w:r>
      <w:r w:rsidRPr="006D21E4">
        <w:rPr>
          <w:rFonts w:ascii="Century Gothic" w:hAnsi="Century Gothic" w:cs="Arial"/>
          <w:sz w:val="19"/>
          <w:szCs w:val="19"/>
        </w:rPr>
        <w:t xml:space="preserve"> de fevereiro de 2017.</w:t>
      </w:r>
    </w:p>
    <w:p w:rsidR="00686549" w:rsidRPr="006D21E4" w:rsidRDefault="00686549" w:rsidP="00686549">
      <w:pPr>
        <w:tabs>
          <w:tab w:val="left" w:pos="7088"/>
        </w:tabs>
        <w:jc w:val="both"/>
        <w:rPr>
          <w:rFonts w:ascii="Century Gothic" w:hAnsi="Century Gothic" w:cs="Arial"/>
          <w:sz w:val="19"/>
          <w:szCs w:val="19"/>
        </w:rPr>
      </w:pPr>
    </w:p>
    <w:p w:rsidR="00686549" w:rsidRPr="006D21E4" w:rsidRDefault="00686549" w:rsidP="00686549">
      <w:pPr>
        <w:spacing w:line="240" w:lineRule="atLeast"/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  <w:u w:val="single"/>
        </w:rPr>
        <w:t>ADJUDICAÇÃO</w:t>
      </w:r>
      <w:r w:rsidRPr="006D21E4">
        <w:rPr>
          <w:rFonts w:ascii="Century Gothic" w:hAnsi="Century Gothic" w:cs="Arial"/>
          <w:sz w:val="19"/>
          <w:szCs w:val="19"/>
        </w:rPr>
        <w:t xml:space="preserve">: O objeto deste contrato foi adjudicado à </w:t>
      </w:r>
      <w:proofErr w:type="spellStart"/>
      <w:r w:rsidRPr="006D21E4">
        <w:rPr>
          <w:rFonts w:ascii="Century Gothic" w:hAnsi="Century Gothic" w:cs="Arial"/>
          <w:bCs/>
          <w:sz w:val="19"/>
          <w:szCs w:val="19"/>
        </w:rPr>
        <w:t>Contratada</w:t>
      </w:r>
      <w:r w:rsidRPr="006D21E4">
        <w:rPr>
          <w:rFonts w:ascii="Century Gothic" w:hAnsi="Century Gothic" w:cs="Arial"/>
          <w:sz w:val="19"/>
          <w:szCs w:val="19"/>
        </w:rPr>
        <w:t>em</w:t>
      </w:r>
      <w:proofErr w:type="spellEnd"/>
      <w:r w:rsidRPr="006D21E4">
        <w:rPr>
          <w:rFonts w:ascii="Century Gothic" w:hAnsi="Century Gothic" w:cs="Arial"/>
          <w:sz w:val="19"/>
          <w:szCs w:val="19"/>
        </w:rPr>
        <w:t xml:space="preserve"> virtude do Processo Licitatório – Edital de Pregão Presencial nº 04/2017, julgado em 13.02.2017 e homologado em 22.02.2017, originado pelo Processo SMEC </w:t>
      </w:r>
      <w:proofErr w:type="spellStart"/>
      <w:r w:rsidRPr="006D21E4">
        <w:rPr>
          <w:rFonts w:ascii="Century Gothic" w:hAnsi="Century Gothic" w:cs="Arial"/>
          <w:sz w:val="19"/>
          <w:szCs w:val="19"/>
        </w:rPr>
        <w:t>nºs</w:t>
      </w:r>
      <w:proofErr w:type="spellEnd"/>
      <w:r w:rsidRPr="006D21E4">
        <w:rPr>
          <w:rFonts w:ascii="Century Gothic" w:hAnsi="Century Gothic" w:cs="Arial"/>
          <w:sz w:val="19"/>
          <w:szCs w:val="19"/>
        </w:rPr>
        <w:t xml:space="preserve"> 96/2017, 97/2017, 98/2017, </w:t>
      </w:r>
      <w:proofErr w:type="gramStart"/>
      <w:r w:rsidRPr="006D21E4">
        <w:rPr>
          <w:rFonts w:ascii="Century Gothic" w:hAnsi="Century Gothic" w:cs="Arial"/>
          <w:sz w:val="19"/>
          <w:szCs w:val="19"/>
        </w:rPr>
        <w:t>99/2017,</w:t>
      </w:r>
      <w:proofErr w:type="gramEnd"/>
      <w:r w:rsidRPr="006D21E4">
        <w:rPr>
          <w:rFonts w:ascii="Century Gothic" w:hAnsi="Century Gothic" w:cs="Arial"/>
          <w:sz w:val="19"/>
          <w:szCs w:val="19"/>
        </w:rPr>
        <w:t>100/2017, 101/017, 102/017,104/2017, 105/2017 e 106/017, da Secretaria Municipal de Educação e Cultura.</w:t>
      </w:r>
    </w:p>
    <w:p w:rsidR="00686549" w:rsidRPr="006D21E4" w:rsidRDefault="00686549" w:rsidP="00686549">
      <w:pPr>
        <w:spacing w:line="240" w:lineRule="atLeast"/>
        <w:jc w:val="both"/>
        <w:rPr>
          <w:rFonts w:ascii="Century Gothic" w:hAnsi="Century Gothic" w:cs="Arial"/>
          <w:sz w:val="19"/>
          <w:szCs w:val="19"/>
        </w:rPr>
      </w:pPr>
    </w:p>
    <w:p w:rsidR="00686549" w:rsidRPr="006D21E4" w:rsidRDefault="00686549" w:rsidP="00686549">
      <w:pPr>
        <w:tabs>
          <w:tab w:val="left" w:pos="851"/>
        </w:tabs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  <w:u w:val="single"/>
        </w:rPr>
        <w:t>OBJETO</w:t>
      </w:r>
      <w:r w:rsidRPr="006D21E4">
        <w:rPr>
          <w:rFonts w:ascii="Century Gothic" w:hAnsi="Century Gothic" w:cs="Arial"/>
          <w:b/>
          <w:sz w:val="19"/>
          <w:szCs w:val="19"/>
        </w:rPr>
        <w:t xml:space="preserve">: </w:t>
      </w:r>
      <w:r w:rsidRPr="006D21E4">
        <w:rPr>
          <w:rFonts w:ascii="Century Gothic" w:hAnsi="Century Gothic" w:cs="Arial"/>
          <w:sz w:val="19"/>
          <w:szCs w:val="19"/>
        </w:rPr>
        <w:t>O presente termo de contrato tem por objeto prestação de serviço para o transporte escolar, com a utilização de veículos para este fim, no âmbito do Município de Bossoroca, no itinerário, quilometragem e trajeto no seguinte roteiro: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</w:p>
    <w:p w:rsidR="00686549" w:rsidRPr="006D21E4" w:rsidRDefault="00686549" w:rsidP="00686549">
      <w:pPr>
        <w:jc w:val="both"/>
        <w:rPr>
          <w:rFonts w:ascii="Century Gothic" w:hAnsi="Century Gothic" w:cs="Arial"/>
          <w:b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Linha 05 - Barreiro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ROTEIRO:</w:t>
      </w:r>
      <w:r w:rsidRPr="006D21E4">
        <w:rPr>
          <w:rFonts w:ascii="Century Gothic" w:hAnsi="Century Gothic" w:cs="Arial"/>
          <w:sz w:val="19"/>
          <w:szCs w:val="19"/>
        </w:rPr>
        <w:t xml:space="preserve"> Saída junto à propriedade do Sr. </w:t>
      </w:r>
      <w:proofErr w:type="spellStart"/>
      <w:r w:rsidRPr="006D21E4">
        <w:rPr>
          <w:rFonts w:ascii="Century Gothic" w:hAnsi="Century Gothic" w:cs="Arial"/>
          <w:sz w:val="19"/>
          <w:szCs w:val="19"/>
        </w:rPr>
        <w:t>Beroni</w:t>
      </w:r>
      <w:proofErr w:type="spellEnd"/>
      <w:r w:rsidRPr="006D21E4">
        <w:rPr>
          <w:rFonts w:ascii="Century Gothic" w:hAnsi="Century Gothic" w:cs="Arial"/>
          <w:sz w:val="19"/>
          <w:szCs w:val="19"/>
        </w:rPr>
        <w:t xml:space="preserve"> Souza, na comunidade Rincão do Barreiro próximo à entrada de acesso a Santo Antônio das Missões, pela entrada geral, Rincão do Barreiro - até a Propriedade de Otavio Dutra retornando a estada geral entrando na propriedade do Sr. Jorge Alberto Dutra de volta a estrada principal </w:t>
      </w:r>
      <w:proofErr w:type="spellStart"/>
      <w:r w:rsidRPr="006D21E4">
        <w:rPr>
          <w:rFonts w:ascii="Century Gothic" w:hAnsi="Century Gothic" w:cs="Arial"/>
          <w:sz w:val="19"/>
          <w:szCs w:val="19"/>
        </w:rPr>
        <w:t>Timbaúva</w:t>
      </w:r>
      <w:proofErr w:type="spellEnd"/>
      <w:r w:rsidRPr="006D21E4">
        <w:rPr>
          <w:rFonts w:ascii="Century Gothic" w:hAnsi="Century Gothic" w:cs="Arial"/>
          <w:sz w:val="19"/>
          <w:szCs w:val="19"/>
        </w:rPr>
        <w:t xml:space="preserve"> até o acesso </w:t>
      </w:r>
      <w:proofErr w:type="gramStart"/>
      <w:r w:rsidRPr="006D21E4">
        <w:rPr>
          <w:rFonts w:ascii="Century Gothic" w:hAnsi="Century Gothic" w:cs="Arial"/>
          <w:sz w:val="19"/>
          <w:szCs w:val="19"/>
        </w:rPr>
        <w:t>a</w:t>
      </w:r>
      <w:proofErr w:type="gramEnd"/>
      <w:r w:rsidRPr="006D21E4">
        <w:rPr>
          <w:rFonts w:ascii="Century Gothic" w:hAnsi="Century Gothic" w:cs="Arial"/>
          <w:sz w:val="19"/>
          <w:szCs w:val="19"/>
        </w:rPr>
        <w:t xml:space="preserve"> fazenda </w:t>
      </w:r>
      <w:proofErr w:type="spellStart"/>
      <w:r w:rsidRPr="006D21E4">
        <w:rPr>
          <w:rFonts w:ascii="Century Gothic" w:hAnsi="Century Gothic" w:cs="Arial"/>
          <w:sz w:val="19"/>
          <w:szCs w:val="19"/>
        </w:rPr>
        <w:t>Itacolomi</w:t>
      </w:r>
      <w:proofErr w:type="spellEnd"/>
      <w:r w:rsidRPr="006D21E4">
        <w:rPr>
          <w:rFonts w:ascii="Century Gothic" w:hAnsi="Century Gothic" w:cs="Arial"/>
          <w:sz w:val="19"/>
          <w:szCs w:val="19"/>
        </w:rPr>
        <w:t>, retornando até o acesso à entrada de acesso ao Rincão Antunes, por esta até encontrar a estrada geral do Rincão dos Antunes e desta até a E. E. E. F. São José.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HORARIO: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MANHÃ:</w:t>
      </w:r>
      <w:r w:rsidRPr="006D21E4">
        <w:rPr>
          <w:rFonts w:ascii="Century Gothic" w:hAnsi="Century Gothic" w:cs="Arial"/>
          <w:sz w:val="19"/>
          <w:szCs w:val="19"/>
        </w:rPr>
        <w:t xml:space="preserve"> Saída 6h 20min.     </w:t>
      </w:r>
      <w:r w:rsidRPr="006D21E4">
        <w:rPr>
          <w:rFonts w:ascii="Century Gothic" w:hAnsi="Century Gothic" w:cs="Arial"/>
          <w:b/>
          <w:sz w:val="19"/>
          <w:szCs w:val="19"/>
        </w:rPr>
        <w:t>RETORNO:</w:t>
      </w:r>
      <w:r w:rsidRPr="006D21E4">
        <w:rPr>
          <w:rFonts w:ascii="Century Gothic" w:hAnsi="Century Gothic" w:cs="Arial"/>
          <w:sz w:val="19"/>
          <w:szCs w:val="19"/>
        </w:rPr>
        <w:t xml:space="preserve"> 11h 50min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Lugares:</w:t>
      </w:r>
      <w:r w:rsidRPr="006D21E4">
        <w:rPr>
          <w:rFonts w:ascii="Century Gothic" w:hAnsi="Century Gothic" w:cs="Arial"/>
          <w:sz w:val="19"/>
          <w:szCs w:val="19"/>
        </w:rPr>
        <w:t xml:space="preserve"> 09 passageiros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Roteiro Diário:</w:t>
      </w:r>
      <w:r w:rsidRPr="006D21E4">
        <w:rPr>
          <w:rFonts w:ascii="Century Gothic" w:hAnsi="Century Gothic" w:cs="Arial"/>
          <w:sz w:val="19"/>
          <w:szCs w:val="19"/>
        </w:rPr>
        <w:t xml:space="preserve"> 61 Km/ dia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FONTE DE RECURSOS</w:t>
      </w:r>
      <w:r w:rsidRPr="006D21E4">
        <w:rPr>
          <w:rFonts w:ascii="Century Gothic" w:hAnsi="Century Gothic" w:cs="Arial"/>
          <w:sz w:val="19"/>
          <w:szCs w:val="19"/>
        </w:rPr>
        <w:t>: MDE, SALÁRIO EDUCAÇÃO, QUOTA FEDERAL, PNATE TRANSPORTE ESCOLAR QUOTA ESTADUAL, FUNDEB - EDUCAÇÃO INFANTIL</w:t>
      </w:r>
      <w:r w:rsidR="0066200B">
        <w:rPr>
          <w:rFonts w:ascii="Century Gothic" w:hAnsi="Century Gothic" w:cs="Arial"/>
          <w:sz w:val="19"/>
          <w:szCs w:val="19"/>
        </w:rPr>
        <w:t>.</w:t>
      </w:r>
    </w:p>
    <w:p w:rsidR="00686549" w:rsidRPr="006D21E4" w:rsidRDefault="00686549" w:rsidP="00686549">
      <w:pPr>
        <w:tabs>
          <w:tab w:val="left" w:pos="3261"/>
        </w:tabs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PREÇO:</w:t>
      </w:r>
      <w:r w:rsidRPr="006D21E4">
        <w:rPr>
          <w:rFonts w:ascii="Century Gothic" w:hAnsi="Century Gothic" w:cs="Arial"/>
          <w:sz w:val="19"/>
          <w:szCs w:val="19"/>
        </w:rPr>
        <w:t xml:space="preserve"> R$ 3,38 (Três reais e trinta e oito centavos).</w:t>
      </w:r>
    </w:p>
    <w:p w:rsidR="00686549" w:rsidRPr="006D21E4" w:rsidRDefault="00686549" w:rsidP="00686549">
      <w:pPr>
        <w:tabs>
          <w:tab w:val="left" w:pos="3261"/>
        </w:tabs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CUSTO DO ROTEIRO POR DIA:</w:t>
      </w:r>
      <w:r w:rsidRPr="006D21E4">
        <w:rPr>
          <w:rFonts w:ascii="Century Gothic" w:hAnsi="Century Gothic" w:cs="Arial"/>
          <w:sz w:val="19"/>
          <w:szCs w:val="19"/>
        </w:rPr>
        <w:t xml:space="preserve"> R$ 206,18 (Duzentos e seis reais e dezoito centavos).</w:t>
      </w:r>
    </w:p>
    <w:p w:rsidR="00686549" w:rsidRPr="006D21E4" w:rsidRDefault="00686549" w:rsidP="00686549">
      <w:pPr>
        <w:tabs>
          <w:tab w:val="left" w:pos="3261"/>
        </w:tabs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</w:rPr>
        <w:t>CUSTO DO ROTEIRO, EM MÉDIA, POR MÊS</w:t>
      </w:r>
      <w:r w:rsidRPr="006D21E4">
        <w:rPr>
          <w:rFonts w:ascii="Century Gothic" w:hAnsi="Century Gothic" w:cs="Arial"/>
          <w:sz w:val="19"/>
          <w:szCs w:val="19"/>
        </w:rPr>
        <w:t>: R$ 4.123,60 (Quatro mil cento e vinte e três reais e sessenta centavos).</w:t>
      </w:r>
    </w:p>
    <w:p w:rsidR="00686549" w:rsidRPr="006D21E4" w:rsidRDefault="00686549" w:rsidP="00686549">
      <w:pPr>
        <w:tabs>
          <w:tab w:val="left" w:pos="851"/>
        </w:tabs>
        <w:jc w:val="both"/>
        <w:rPr>
          <w:rFonts w:ascii="Century Gothic" w:hAnsi="Century Gothic" w:cs="Arial"/>
          <w:sz w:val="19"/>
          <w:szCs w:val="19"/>
        </w:rPr>
      </w:pP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  <w:u w:val="single"/>
        </w:rPr>
        <w:t>VIGÊNCIA</w:t>
      </w:r>
      <w:r w:rsidRPr="006D21E4">
        <w:rPr>
          <w:rFonts w:ascii="Century Gothic" w:hAnsi="Century Gothic" w:cs="Arial"/>
          <w:sz w:val="19"/>
          <w:szCs w:val="19"/>
        </w:rPr>
        <w:t>: A duração do presente termo é pelo prazo de 12 (doze) meses a contar da data de assinatura deste contrato, podendo ser prorrogado por igual período.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sz w:val="19"/>
          <w:szCs w:val="19"/>
        </w:rPr>
      </w:pPr>
    </w:p>
    <w:p w:rsidR="00686549" w:rsidRPr="006D21E4" w:rsidRDefault="00686549" w:rsidP="00686549">
      <w:pPr>
        <w:tabs>
          <w:tab w:val="left" w:pos="3261"/>
        </w:tabs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  <w:u w:val="single"/>
        </w:rPr>
        <w:t>VALOR, EM MÉDIA, POR MÊS</w:t>
      </w:r>
      <w:r w:rsidRPr="006D21E4">
        <w:rPr>
          <w:rFonts w:ascii="Century Gothic" w:hAnsi="Century Gothic" w:cs="Arial"/>
          <w:sz w:val="19"/>
          <w:szCs w:val="19"/>
        </w:rPr>
        <w:t>: R$ 4.123,60 (Quatro mil cento e vinte e três reais e sessenta centavos).</w:t>
      </w:r>
    </w:p>
    <w:p w:rsidR="00686549" w:rsidRPr="006D21E4" w:rsidRDefault="00686549" w:rsidP="00686549">
      <w:pPr>
        <w:jc w:val="both"/>
        <w:rPr>
          <w:rFonts w:ascii="Century Gothic" w:hAnsi="Century Gothic" w:cs="Arial"/>
          <w:b/>
          <w:sz w:val="19"/>
          <w:szCs w:val="19"/>
          <w:u w:val="single"/>
        </w:rPr>
      </w:pPr>
    </w:p>
    <w:p w:rsidR="006D21E4" w:rsidRPr="006D21E4" w:rsidRDefault="00686549" w:rsidP="006D21E4">
      <w:pPr>
        <w:jc w:val="both"/>
        <w:rPr>
          <w:rFonts w:ascii="Century Gothic" w:hAnsi="Century Gothic" w:cs="Arial"/>
          <w:sz w:val="19"/>
          <w:szCs w:val="19"/>
        </w:rPr>
      </w:pPr>
      <w:r w:rsidRPr="006D21E4">
        <w:rPr>
          <w:rFonts w:ascii="Century Gothic" w:hAnsi="Century Gothic" w:cs="Arial"/>
          <w:b/>
          <w:sz w:val="19"/>
          <w:szCs w:val="19"/>
          <w:u w:val="single"/>
        </w:rPr>
        <w:t xml:space="preserve">DOTAÇÃO </w:t>
      </w:r>
      <w:proofErr w:type="spellStart"/>
      <w:proofErr w:type="gramStart"/>
      <w:r w:rsidRPr="006D21E4">
        <w:rPr>
          <w:rFonts w:ascii="Century Gothic" w:hAnsi="Century Gothic" w:cs="Arial"/>
          <w:b/>
          <w:sz w:val="19"/>
          <w:szCs w:val="19"/>
          <w:u w:val="single"/>
        </w:rPr>
        <w:t>ORÇAMENTÁRIA</w:t>
      </w:r>
      <w:r w:rsidRPr="006D21E4">
        <w:rPr>
          <w:rFonts w:ascii="Century Gothic" w:hAnsi="Century Gothic" w:cs="Arial"/>
          <w:b/>
          <w:sz w:val="19"/>
          <w:szCs w:val="19"/>
        </w:rPr>
        <w:t>:</w:t>
      </w:r>
      <w:proofErr w:type="gramEnd"/>
      <w:r w:rsidR="006D21E4" w:rsidRPr="006D21E4">
        <w:rPr>
          <w:rFonts w:ascii="Century Gothic" w:hAnsi="Century Gothic" w:cs="Arial"/>
          <w:sz w:val="19"/>
          <w:szCs w:val="19"/>
        </w:rPr>
        <w:t>Verbas</w:t>
      </w:r>
      <w:proofErr w:type="spellEnd"/>
      <w:r w:rsidR="006D21E4" w:rsidRPr="006D21E4">
        <w:rPr>
          <w:rFonts w:ascii="Century Gothic" w:hAnsi="Century Gothic" w:cs="Arial"/>
          <w:sz w:val="19"/>
          <w:szCs w:val="19"/>
        </w:rPr>
        <w:t>:</w:t>
      </w:r>
      <w:r w:rsidR="006D21E4" w:rsidRPr="006D21E4">
        <w:rPr>
          <w:rFonts w:ascii="Century Gothic" w:hAnsi="Century Gothic" w:cs="Arial"/>
          <w:b/>
          <w:sz w:val="19"/>
          <w:szCs w:val="19"/>
        </w:rPr>
        <w:t xml:space="preserve"> </w:t>
      </w:r>
      <w:r w:rsidR="006D21E4" w:rsidRPr="0066200B">
        <w:rPr>
          <w:rFonts w:ascii="Century Gothic" w:hAnsi="Century Gothic" w:cs="Arial"/>
          <w:sz w:val="19"/>
          <w:szCs w:val="19"/>
        </w:rPr>
        <w:t>193, 194, 195,196, 199, 198, 214 e 257.</w:t>
      </w:r>
    </w:p>
    <w:p w:rsidR="006D21E4" w:rsidRPr="006D21E4" w:rsidRDefault="006D21E4" w:rsidP="006D21E4">
      <w:pPr>
        <w:jc w:val="center"/>
        <w:rPr>
          <w:rFonts w:ascii="Century Gothic" w:hAnsi="Century Gothic"/>
          <w:i/>
          <w:sz w:val="19"/>
          <w:szCs w:val="19"/>
        </w:rPr>
      </w:pPr>
    </w:p>
    <w:p w:rsidR="006D21E4" w:rsidRPr="006D21E4" w:rsidRDefault="006D21E4" w:rsidP="006D21E4">
      <w:pPr>
        <w:jc w:val="center"/>
        <w:rPr>
          <w:rFonts w:ascii="Century Gothic" w:hAnsi="Century Gothic"/>
          <w:i/>
          <w:sz w:val="19"/>
          <w:szCs w:val="19"/>
        </w:rPr>
      </w:pPr>
    </w:p>
    <w:p w:rsidR="006D21E4" w:rsidRPr="006D21E4" w:rsidRDefault="006D21E4" w:rsidP="006D21E4">
      <w:pPr>
        <w:jc w:val="center"/>
        <w:rPr>
          <w:rFonts w:ascii="Century Gothic" w:hAnsi="Century Gothic"/>
          <w:i/>
          <w:sz w:val="19"/>
          <w:szCs w:val="19"/>
        </w:rPr>
      </w:pPr>
    </w:p>
    <w:p w:rsidR="006D21E4" w:rsidRPr="006D21E4" w:rsidRDefault="006D21E4" w:rsidP="006D21E4">
      <w:pPr>
        <w:jc w:val="center"/>
        <w:rPr>
          <w:rFonts w:ascii="Century Gothic" w:hAnsi="Century Gothic"/>
          <w:i/>
          <w:sz w:val="19"/>
          <w:szCs w:val="19"/>
        </w:rPr>
      </w:pPr>
      <w:r w:rsidRPr="006D21E4">
        <w:rPr>
          <w:rFonts w:ascii="Century Gothic" w:hAnsi="Century Gothic"/>
          <w:i/>
          <w:sz w:val="19"/>
          <w:szCs w:val="19"/>
        </w:rPr>
        <w:t>Claudio Dorneles da Silva</w:t>
      </w:r>
    </w:p>
    <w:p w:rsidR="006D21E4" w:rsidRPr="006D21E4" w:rsidRDefault="006D21E4" w:rsidP="006D21E4">
      <w:pPr>
        <w:jc w:val="center"/>
        <w:rPr>
          <w:rFonts w:ascii="Century Gothic" w:hAnsi="Century Gothic"/>
          <w:b/>
          <w:sz w:val="19"/>
          <w:szCs w:val="19"/>
        </w:rPr>
      </w:pPr>
      <w:r w:rsidRPr="006D21E4">
        <w:rPr>
          <w:rFonts w:ascii="Century Gothic" w:hAnsi="Century Gothic"/>
          <w:b/>
          <w:sz w:val="19"/>
          <w:szCs w:val="19"/>
        </w:rPr>
        <w:t>Assessor Jurídico</w:t>
      </w:r>
    </w:p>
    <w:p w:rsidR="00686549" w:rsidRPr="006D21E4" w:rsidRDefault="006D21E4" w:rsidP="006D21E4">
      <w:pPr>
        <w:jc w:val="center"/>
        <w:rPr>
          <w:rFonts w:ascii="Century Gothic" w:hAnsi="Century Gothic"/>
          <w:sz w:val="19"/>
          <w:szCs w:val="19"/>
        </w:rPr>
      </w:pPr>
      <w:r w:rsidRPr="006D21E4">
        <w:rPr>
          <w:rFonts w:ascii="Century Gothic" w:hAnsi="Century Gothic"/>
          <w:sz w:val="19"/>
          <w:szCs w:val="19"/>
        </w:rPr>
        <w:t>OAB/RS 54.799</w:t>
      </w:r>
    </w:p>
    <w:p w:rsidR="00686549" w:rsidRDefault="00686549" w:rsidP="006D21E4">
      <w:pPr>
        <w:ind w:left="720"/>
        <w:rPr>
          <w:rFonts w:ascii="Century Gothic" w:hAnsi="Century Gothic" w:cs="Arial"/>
          <w:b/>
          <w:sz w:val="20"/>
          <w:szCs w:val="20"/>
        </w:rPr>
      </w:pPr>
    </w:p>
    <w:p w:rsidR="006D21E4" w:rsidRDefault="006D21E4" w:rsidP="00451C7C">
      <w:pPr>
        <w:ind w:left="720"/>
        <w:jc w:val="center"/>
        <w:rPr>
          <w:rFonts w:ascii="Century Gothic" w:hAnsi="Century Gothic" w:cs="Arial"/>
          <w:b/>
          <w:sz w:val="20"/>
          <w:szCs w:val="20"/>
        </w:rPr>
      </w:pPr>
    </w:p>
    <w:p w:rsidR="006D21E4" w:rsidRDefault="006D21E4" w:rsidP="00451C7C">
      <w:pPr>
        <w:ind w:left="720"/>
        <w:jc w:val="center"/>
        <w:rPr>
          <w:rFonts w:ascii="Century Gothic" w:hAnsi="Century Gothic" w:cs="Arial"/>
          <w:b/>
          <w:sz w:val="20"/>
          <w:szCs w:val="20"/>
        </w:rPr>
      </w:pPr>
    </w:p>
    <w:p w:rsidR="006D21E4" w:rsidRPr="00D1131B" w:rsidRDefault="006D21E4" w:rsidP="00451C7C">
      <w:pPr>
        <w:ind w:left="720"/>
        <w:jc w:val="center"/>
        <w:rPr>
          <w:rFonts w:ascii="Century Gothic" w:hAnsi="Century Gothic" w:cs="Arial"/>
          <w:b/>
          <w:sz w:val="19"/>
          <w:szCs w:val="19"/>
        </w:rPr>
      </w:pPr>
    </w:p>
    <w:p w:rsidR="00451C7C" w:rsidRPr="00D1131B" w:rsidRDefault="00451C7C" w:rsidP="00451C7C">
      <w:pPr>
        <w:ind w:left="720"/>
        <w:jc w:val="center"/>
        <w:rPr>
          <w:rFonts w:ascii="Century Gothic" w:hAnsi="Century Gothic" w:cs="Arial"/>
          <w:b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TERMO DE CONTRATO Nº 09/2017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pStyle w:val="Recuodecorpodetexto"/>
        <w:spacing w:after="0"/>
        <w:ind w:left="4253"/>
        <w:jc w:val="both"/>
        <w:rPr>
          <w:rFonts w:ascii="Century Gothic" w:hAnsi="Century Gothic" w:cs="Arial"/>
          <w:b/>
          <w:bCs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CONTRATO QUE ENTRE SI FIRMAM O MUNICÍPIO DE BOSSOROCA, ATRAVÉS DA SECRETARIA MUNICIPAL DE EDUCAÇÃO E CULTURA, E LUCIANA DE MORAIS NUNES</w:t>
      </w:r>
      <w:r w:rsidRPr="00D1131B">
        <w:rPr>
          <w:rFonts w:ascii="Century Gothic" w:hAnsi="Century Gothic" w:cs="Arial"/>
          <w:b/>
          <w:bCs/>
          <w:sz w:val="19"/>
          <w:szCs w:val="19"/>
        </w:rPr>
        <w:t>.</w:t>
      </w:r>
    </w:p>
    <w:p w:rsidR="00451C7C" w:rsidRPr="00D1131B" w:rsidRDefault="00451C7C" w:rsidP="00451C7C">
      <w:pPr>
        <w:pStyle w:val="Recuodecorpodetexto"/>
        <w:ind w:left="4253"/>
        <w:rPr>
          <w:rFonts w:ascii="Century Gothic" w:hAnsi="Century Gothic" w:cs="Arial"/>
          <w:b/>
          <w:sz w:val="19"/>
          <w:szCs w:val="19"/>
        </w:rPr>
      </w:pP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  <w:t xml:space="preserve">Pelo presente instrumento particular de contrato, as partes de um lado o </w:t>
      </w:r>
      <w:r w:rsidRPr="00D1131B">
        <w:rPr>
          <w:rFonts w:ascii="Century Gothic" w:hAnsi="Century Gothic" w:cs="Arial"/>
          <w:b/>
          <w:sz w:val="19"/>
          <w:szCs w:val="19"/>
        </w:rPr>
        <w:t>MUNICÍPIO DE BOSSOROCA</w:t>
      </w:r>
      <w:r w:rsidRPr="00D1131B">
        <w:rPr>
          <w:rFonts w:ascii="Century Gothic" w:hAnsi="Century Gothic" w:cs="Arial"/>
          <w:sz w:val="19"/>
          <w:szCs w:val="19"/>
        </w:rPr>
        <w:t>, pessoa jurídica de direito público interno, com sede administrativa na Rua João Gonçalves, 296, inscrito no CNPJ sob nº 87613014/0001-69, fone 55 3356 4000, fax 55 3356 4000, caixa postal nº 71</w:t>
      </w:r>
      <w:r w:rsidRPr="00D1131B">
        <w:rPr>
          <w:rFonts w:ascii="Century Gothic" w:hAnsi="Century Gothic" w:cs="Arial"/>
          <w:b/>
          <w:sz w:val="19"/>
          <w:szCs w:val="19"/>
        </w:rPr>
        <w:t>,</w:t>
      </w:r>
      <w:r w:rsidRPr="00D1131B">
        <w:rPr>
          <w:rFonts w:ascii="Century Gothic" w:hAnsi="Century Gothic" w:cs="Arial"/>
          <w:sz w:val="19"/>
          <w:szCs w:val="19"/>
        </w:rPr>
        <w:t xml:space="preserve"> neste ato representado pelo Prefeito Municipal, Senhor </w:t>
      </w:r>
      <w:r w:rsidRPr="00D1131B">
        <w:rPr>
          <w:rFonts w:ascii="Century Gothic" w:hAnsi="Century Gothic" w:cs="Arial"/>
          <w:b/>
          <w:bCs/>
          <w:sz w:val="19"/>
          <w:szCs w:val="19"/>
        </w:rPr>
        <w:t>José Moacir Fabrício Dutra</w:t>
      </w:r>
      <w:r w:rsidRPr="00D1131B">
        <w:rPr>
          <w:rFonts w:ascii="Century Gothic" w:hAnsi="Century Gothic" w:cs="Arial"/>
          <w:sz w:val="19"/>
          <w:szCs w:val="19"/>
        </w:rPr>
        <w:t xml:space="preserve">, brasileiro, casado, Engenheiro Civil,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CPF198.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 xml:space="preserve">807.820-20, residente e domiciliado na Rua Dr. Vergílio Nascimento,209, em Bossoroca (RS), devidamente denominado </w:t>
      </w:r>
      <w:r w:rsidRPr="00D1131B">
        <w:rPr>
          <w:rFonts w:ascii="Century Gothic" w:hAnsi="Century Gothic" w:cs="Arial"/>
          <w:b/>
          <w:sz w:val="19"/>
          <w:szCs w:val="19"/>
        </w:rPr>
        <w:t>CONTRATANTE</w:t>
      </w:r>
      <w:r w:rsidRPr="00D1131B">
        <w:rPr>
          <w:rFonts w:ascii="Century Gothic" w:hAnsi="Century Gothic" w:cs="Arial"/>
          <w:sz w:val="19"/>
          <w:szCs w:val="19"/>
        </w:rPr>
        <w:t xml:space="preserve">, e de outro, a Empresa </w:t>
      </w:r>
      <w:r w:rsidRPr="00D1131B">
        <w:rPr>
          <w:rFonts w:ascii="Century Gothic" w:hAnsi="Century Gothic" w:cs="Arial"/>
          <w:b/>
          <w:sz w:val="19"/>
          <w:szCs w:val="19"/>
        </w:rPr>
        <w:t>Luciana de Morais Nunes</w:t>
      </w:r>
      <w:r w:rsidRPr="00D1131B">
        <w:rPr>
          <w:rFonts w:ascii="Century Gothic" w:hAnsi="Century Gothic" w:cs="Arial"/>
          <w:sz w:val="19"/>
          <w:szCs w:val="19"/>
        </w:rPr>
        <w:t xml:space="preserve">, inscrita no CNPJ sob nº </w:t>
      </w:r>
      <w:r w:rsidR="00782504" w:rsidRPr="00D1131B">
        <w:rPr>
          <w:rFonts w:ascii="Century Gothic" w:hAnsi="Century Gothic" w:cs="Arial"/>
          <w:sz w:val="19"/>
          <w:szCs w:val="19"/>
        </w:rPr>
        <w:t>26.917.279/0001-66, com sede administrativa no Rincão do Barreiro, S/N, Interior</w:t>
      </w:r>
      <w:r w:rsidRPr="00D1131B">
        <w:rPr>
          <w:rFonts w:ascii="Century Gothic" w:hAnsi="Century Gothic" w:cs="Arial"/>
          <w:sz w:val="19"/>
          <w:szCs w:val="19"/>
        </w:rPr>
        <w:t>, CEP</w:t>
      </w:r>
      <w:r w:rsidR="00782504" w:rsidRPr="00D1131B">
        <w:rPr>
          <w:rFonts w:ascii="Century Gothic" w:hAnsi="Century Gothic" w:cs="Arial"/>
          <w:sz w:val="19"/>
          <w:szCs w:val="19"/>
        </w:rPr>
        <w:t xml:space="preserve">: 97850-000, </w:t>
      </w:r>
      <w:r w:rsidRPr="00D1131B">
        <w:rPr>
          <w:rFonts w:ascii="Century Gothic" w:hAnsi="Century Gothic" w:cs="Arial"/>
          <w:sz w:val="19"/>
          <w:szCs w:val="19"/>
        </w:rPr>
        <w:t xml:space="preserve">em </w:t>
      </w:r>
      <w:r w:rsidR="00782504" w:rsidRPr="00D1131B">
        <w:rPr>
          <w:rFonts w:ascii="Century Gothic" w:hAnsi="Century Gothic" w:cs="Arial"/>
          <w:sz w:val="19"/>
          <w:szCs w:val="19"/>
        </w:rPr>
        <w:t>Bossoroca</w:t>
      </w:r>
      <w:r w:rsidRPr="00D1131B">
        <w:rPr>
          <w:rFonts w:ascii="Century Gothic" w:hAnsi="Century Gothic" w:cs="Arial"/>
          <w:sz w:val="19"/>
          <w:szCs w:val="19"/>
        </w:rPr>
        <w:t>, re</w:t>
      </w:r>
      <w:r w:rsidR="00782504" w:rsidRPr="00D1131B">
        <w:rPr>
          <w:rFonts w:ascii="Century Gothic" w:hAnsi="Century Gothic" w:cs="Arial"/>
          <w:sz w:val="19"/>
          <w:szCs w:val="19"/>
        </w:rPr>
        <w:t xml:space="preserve">presentada neste ato pelo Senhora </w:t>
      </w:r>
      <w:r w:rsidR="00782504" w:rsidRPr="00D1131B">
        <w:rPr>
          <w:rFonts w:ascii="Century Gothic" w:hAnsi="Century Gothic" w:cs="Arial"/>
          <w:b/>
          <w:sz w:val="19"/>
          <w:szCs w:val="19"/>
        </w:rPr>
        <w:t>Luciana de Morais Nunes</w:t>
      </w:r>
      <w:r w:rsidRPr="00D1131B">
        <w:rPr>
          <w:rFonts w:ascii="Century Gothic" w:hAnsi="Century Gothic" w:cs="Arial"/>
          <w:b/>
          <w:sz w:val="19"/>
          <w:szCs w:val="19"/>
        </w:rPr>
        <w:t xml:space="preserve">, </w:t>
      </w:r>
      <w:r w:rsidRPr="00D1131B">
        <w:rPr>
          <w:rFonts w:ascii="Century Gothic" w:hAnsi="Century Gothic" w:cs="Arial"/>
          <w:sz w:val="19"/>
          <w:szCs w:val="19"/>
        </w:rPr>
        <w:t>brasileir</w:t>
      </w:r>
      <w:r w:rsidR="00782504" w:rsidRPr="00D1131B">
        <w:rPr>
          <w:rFonts w:ascii="Century Gothic" w:hAnsi="Century Gothic" w:cs="Arial"/>
          <w:sz w:val="19"/>
          <w:szCs w:val="19"/>
        </w:rPr>
        <w:t>a</w:t>
      </w:r>
      <w:r w:rsidRPr="00D1131B">
        <w:rPr>
          <w:rFonts w:ascii="Century Gothic" w:hAnsi="Century Gothic" w:cs="Arial"/>
          <w:sz w:val="19"/>
          <w:szCs w:val="19"/>
        </w:rPr>
        <w:t xml:space="preserve">, </w:t>
      </w:r>
      <w:r w:rsidR="00782504" w:rsidRPr="00D1131B">
        <w:rPr>
          <w:rFonts w:ascii="Century Gothic" w:hAnsi="Century Gothic" w:cs="Arial"/>
          <w:sz w:val="19"/>
          <w:szCs w:val="19"/>
        </w:rPr>
        <w:t>solteira</w:t>
      </w:r>
      <w:r w:rsidRPr="00D1131B">
        <w:rPr>
          <w:rFonts w:ascii="Century Gothic" w:hAnsi="Century Gothic" w:cs="Arial"/>
          <w:sz w:val="19"/>
          <w:szCs w:val="19"/>
        </w:rPr>
        <w:t xml:space="preserve">, </w:t>
      </w:r>
      <w:r w:rsidR="00782504" w:rsidRPr="00D1131B">
        <w:rPr>
          <w:rFonts w:ascii="Century Gothic" w:hAnsi="Century Gothic" w:cs="Arial"/>
          <w:sz w:val="19"/>
          <w:szCs w:val="19"/>
        </w:rPr>
        <w:t>empresaria</w:t>
      </w:r>
      <w:r w:rsidRPr="00D1131B">
        <w:rPr>
          <w:rFonts w:ascii="Century Gothic" w:hAnsi="Century Gothic" w:cs="Arial"/>
          <w:sz w:val="19"/>
          <w:szCs w:val="19"/>
        </w:rPr>
        <w:t xml:space="preserve">, residente e domiciliado em </w:t>
      </w:r>
      <w:r w:rsidR="00782504" w:rsidRPr="00D1131B">
        <w:rPr>
          <w:rFonts w:ascii="Century Gothic" w:hAnsi="Century Gothic" w:cs="Arial"/>
          <w:sz w:val="19"/>
          <w:szCs w:val="19"/>
        </w:rPr>
        <w:t>Rincão Barreiro</w:t>
      </w:r>
      <w:r w:rsidRPr="00D1131B">
        <w:rPr>
          <w:rFonts w:ascii="Century Gothic" w:hAnsi="Century Gothic" w:cs="Arial"/>
          <w:sz w:val="19"/>
          <w:szCs w:val="19"/>
        </w:rPr>
        <w:t xml:space="preserve">, portador da CI nº </w:t>
      </w:r>
      <w:r w:rsidR="00782504" w:rsidRPr="00D1131B">
        <w:rPr>
          <w:rFonts w:ascii="Century Gothic" w:hAnsi="Century Gothic" w:cs="Arial"/>
          <w:sz w:val="19"/>
          <w:szCs w:val="19"/>
        </w:rPr>
        <w:t>4056033253</w:t>
      </w:r>
      <w:r w:rsidRPr="00D1131B">
        <w:rPr>
          <w:rFonts w:ascii="Century Gothic" w:hAnsi="Century Gothic" w:cs="Arial"/>
          <w:sz w:val="19"/>
          <w:szCs w:val="19"/>
        </w:rPr>
        <w:t xml:space="preserve"> e do CPF </w:t>
      </w:r>
      <w:r w:rsidR="00782504" w:rsidRPr="00D1131B">
        <w:rPr>
          <w:rFonts w:ascii="Century Gothic" w:hAnsi="Century Gothic" w:cs="Arial"/>
          <w:sz w:val="19"/>
          <w:szCs w:val="19"/>
        </w:rPr>
        <w:t>992.568.430-72</w:t>
      </w:r>
      <w:r w:rsidRPr="00D1131B">
        <w:rPr>
          <w:rFonts w:ascii="Century Gothic" w:hAnsi="Century Gothic" w:cs="Arial"/>
          <w:sz w:val="19"/>
          <w:szCs w:val="19"/>
        </w:rPr>
        <w:t xml:space="preserve">, doravante denominada simplesmente </w:t>
      </w:r>
      <w:r w:rsidRPr="00D1131B">
        <w:rPr>
          <w:rFonts w:ascii="Century Gothic" w:hAnsi="Century Gothic" w:cs="Arial"/>
          <w:b/>
          <w:sz w:val="19"/>
          <w:szCs w:val="19"/>
        </w:rPr>
        <w:t>CONTRATADA</w:t>
      </w:r>
      <w:r w:rsidRPr="00D1131B">
        <w:rPr>
          <w:rFonts w:ascii="Century Gothic" w:hAnsi="Century Gothic" w:cs="Arial"/>
          <w:sz w:val="19"/>
          <w:szCs w:val="19"/>
        </w:rPr>
        <w:t xml:space="preserve">, têm entre si, certo e ajustado </w:t>
      </w:r>
      <w:r w:rsidR="00782504" w:rsidRPr="00D1131B">
        <w:rPr>
          <w:rFonts w:ascii="Century Gothic" w:hAnsi="Century Gothic" w:cs="Arial"/>
          <w:sz w:val="19"/>
          <w:szCs w:val="19"/>
        </w:rPr>
        <w:t>às</w:t>
      </w:r>
      <w:r w:rsidRPr="00D1131B">
        <w:rPr>
          <w:rFonts w:ascii="Century Gothic" w:hAnsi="Century Gothic" w:cs="Arial"/>
          <w:sz w:val="19"/>
          <w:szCs w:val="19"/>
        </w:rPr>
        <w:t xml:space="preserve"> cláusulas e condições a seguir estipuladas:</w:t>
      </w:r>
    </w:p>
    <w:p w:rsidR="00451C7C" w:rsidRPr="00D1131B" w:rsidRDefault="00451C7C" w:rsidP="00451C7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19"/>
          <w:szCs w:val="19"/>
        </w:rPr>
      </w:pPr>
    </w:p>
    <w:p w:rsidR="00451C7C" w:rsidRPr="00D1131B" w:rsidRDefault="00451C7C" w:rsidP="00451C7C">
      <w:pPr>
        <w:jc w:val="center"/>
        <w:rPr>
          <w:rFonts w:ascii="Century Gothic" w:hAnsi="Century Gothic" w:cs="Arial"/>
          <w:b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DA ADJUDICAÇÃO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ab/>
        <w:t>Cláusula Primeira -</w:t>
      </w:r>
      <w:r w:rsidRPr="00D1131B">
        <w:rPr>
          <w:rFonts w:ascii="Century Gothic" w:hAnsi="Century Gothic" w:cs="Arial"/>
          <w:sz w:val="19"/>
          <w:szCs w:val="19"/>
        </w:rPr>
        <w:t xml:space="preserve"> O objeto deste contrato, foi adjudicado à </w:t>
      </w:r>
      <w:proofErr w:type="spellStart"/>
      <w:r w:rsidRPr="00D1131B">
        <w:rPr>
          <w:rFonts w:ascii="Century Gothic" w:hAnsi="Century Gothic" w:cs="Arial"/>
          <w:bCs/>
          <w:sz w:val="19"/>
          <w:szCs w:val="19"/>
        </w:rPr>
        <w:t>Contratada</w:t>
      </w:r>
      <w:r w:rsidRPr="00D1131B">
        <w:rPr>
          <w:rFonts w:ascii="Century Gothic" w:hAnsi="Century Gothic" w:cs="Arial"/>
          <w:sz w:val="19"/>
          <w:szCs w:val="19"/>
        </w:rPr>
        <w:t>em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 xml:space="preserve"> virtude do Processo Licitatório – Edital de Pregão Presencial nº 04/2017, julgado em 13.02.2017 e homologado em </w:t>
      </w:r>
      <w:r w:rsidR="00782504" w:rsidRPr="00D1131B">
        <w:rPr>
          <w:rFonts w:ascii="Century Gothic" w:hAnsi="Century Gothic" w:cs="Arial"/>
          <w:sz w:val="19"/>
          <w:szCs w:val="19"/>
        </w:rPr>
        <w:t>22.02.2017</w:t>
      </w:r>
      <w:r w:rsidRPr="00D1131B">
        <w:rPr>
          <w:rFonts w:ascii="Century Gothic" w:hAnsi="Century Gothic" w:cs="Arial"/>
          <w:sz w:val="19"/>
          <w:szCs w:val="19"/>
        </w:rPr>
        <w:t xml:space="preserve">, originado pelo Processo SMEC </w:t>
      </w:r>
      <w:proofErr w:type="spellStart"/>
      <w:r w:rsidRPr="00D1131B">
        <w:rPr>
          <w:rFonts w:ascii="Century Gothic" w:hAnsi="Century Gothic" w:cs="Arial"/>
          <w:sz w:val="19"/>
          <w:szCs w:val="19"/>
        </w:rPr>
        <w:t>nºs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 xml:space="preserve"> 96/2017, 97/2017, 98/2017,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99/2017,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>100/2017, 101/017, 102/017,104/2017, 105/2017 e 106/017, da Secretaria Municipal de Educação e Cultura.</w:t>
      </w:r>
    </w:p>
    <w:p w:rsidR="00451C7C" w:rsidRPr="00D1131B" w:rsidRDefault="00451C7C" w:rsidP="00451C7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19"/>
          <w:szCs w:val="19"/>
        </w:rPr>
      </w:pPr>
    </w:p>
    <w:p w:rsidR="00451C7C" w:rsidRPr="00D1131B" w:rsidRDefault="00451C7C" w:rsidP="00451C7C">
      <w:pPr>
        <w:jc w:val="center"/>
        <w:rPr>
          <w:rFonts w:ascii="Century Gothic" w:hAnsi="Century Gothic" w:cs="Arial"/>
          <w:b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DO OBJETO</w:t>
      </w:r>
    </w:p>
    <w:p w:rsidR="00451C7C" w:rsidRPr="00D1131B" w:rsidRDefault="00451C7C" w:rsidP="00451C7C">
      <w:pPr>
        <w:tabs>
          <w:tab w:val="left" w:pos="851"/>
        </w:tabs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ab/>
        <w:t>Cláusula Segunda –</w:t>
      </w:r>
      <w:r w:rsidRPr="00D1131B">
        <w:rPr>
          <w:rFonts w:ascii="Century Gothic" w:hAnsi="Century Gothic" w:cs="Arial"/>
          <w:sz w:val="19"/>
          <w:szCs w:val="19"/>
        </w:rPr>
        <w:t xml:space="preserve"> O presente termo de contrato tem por objeto prestação de serviço para o transporte escolar, com a utilização de veículos para este fim, no âmbito do Município de Bossoroca, no itinerário, quilometragem e trajeto no seguinte roteiro: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both"/>
        <w:rPr>
          <w:rFonts w:ascii="Century Gothic" w:hAnsi="Century Gothic" w:cs="Arial"/>
          <w:b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Linha 05 - Barreiro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ROTEIRO:</w:t>
      </w:r>
      <w:r w:rsidRPr="00D1131B">
        <w:rPr>
          <w:rFonts w:ascii="Century Gothic" w:hAnsi="Century Gothic" w:cs="Arial"/>
          <w:sz w:val="19"/>
          <w:szCs w:val="19"/>
        </w:rPr>
        <w:t xml:space="preserve"> Saída junto à propriedade do Sr. </w:t>
      </w:r>
      <w:proofErr w:type="spellStart"/>
      <w:r w:rsidRPr="00D1131B">
        <w:rPr>
          <w:rFonts w:ascii="Century Gothic" w:hAnsi="Century Gothic" w:cs="Arial"/>
          <w:sz w:val="19"/>
          <w:szCs w:val="19"/>
        </w:rPr>
        <w:t>Beroni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 xml:space="preserve"> Souza, na comunidade Rincão do Barreiro próximo </w:t>
      </w:r>
      <w:r w:rsidR="00782504" w:rsidRPr="00D1131B">
        <w:rPr>
          <w:rFonts w:ascii="Century Gothic" w:hAnsi="Century Gothic" w:cs="Arial"/>
          <w:sz w:val="19"/>
          <w:szCs w:val="19"/>
        </w:rPr>
        <w:t>à</w:t>
      </w:r>
      <w:r w:rsidRPr="00D1131B">
        <w:rPr>
          <w:rFonts w:ascii="Century Gothic" w:hAnsi="Century Gothic" w:cs="Arial"/>
          <w:sz w:val="19"/>
          <w:szCs w:val="19"/>
        </w:rPr>
        <w:t xml:space="preserve"> entrada de acesso a Santo Antônio das Missões, pela entrada geral, Rincão do Barreiro - até a Propriedade de Otavio Dutra retornando a estada geral entrando na propriedade do Sr. Jorge Alberto Dutra de volta a estrada principal </w:t>
      </w:r>
      <w:proofErr w:type="spellStart"/>
      <w:r w:rsidRPr="00D1131B">
        <w:rPr>
          <w:rFonts w:ascii="Century Gothic" w:hAnsi="Century Gothic" w:cs="Arial"/>
          <w:sz w:val="19"/>
          <w:szCs w:val="19"/>
        </w:rPr>
        <w:t>Timbaúva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 xml:space="preserve"> até o acesso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a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 xml:space="preserve"> fazenda </w:t>
      </w:r>
      <w:proofErr w:type="spellStart"/>
      <w:r w:rsidRPr="00D1131B">
        <w:rPr>
          <w:rFonts w:ascii="Century Gothic" w:hAnsi="Century Gothic" w:cs="Arial"/>
          <w:sz w:val="19"/>
          <w:szCs w:val="19"/>
        </w:rPr>
        <w:t>Itacolomi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>, retornando até o acesso à entrada de acesso ao Rincão Antunes, por esta até encontrar a estrada geral do Rincão dos Antunes e desta até a E. E. E. F. São José.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HORARIO: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MANHÃ:</w:t>
      </w:r>
      <w:r w:rsidRPr="00D1131B">
        <w:rPr>
          <w:rFonts w:ascii="Century Gothic" w:hAnsi="Century Gothic" w:cs="Arial"/>
          <w:sz w:val="19"/>
          <w:szCs w:val="19"/>
        </w:rPr>
        <w:t xml:space="preserve"> Saída 6h 20min.     </w:t>
      </w:r>
      <w:r w:rsidRPr="00D1131B">
        <w:rPr>
          <w:rFonts w:ascii="Century Gothic" w:hAnsi="Century Gothic" w:cs="Arial"/>
          <w:b/>
          <w:sz w:val="19"/>
          <w:szCs w:val="19"/>
        </w:rPr>
        <w:t>RETORNO:</w:t>
      </w:r>
      <w:r w:rsidRPr="00D1131B">
        <w:rPr>
          <w:rFonts w:ascii="Century Gothic" w:hAnsi="Century Gothic" w:cs="Arial"/>
          <w:sz w:val="19"/>
          <w:szCs w:val="19"/>
        </w:rPr>
        <w:t xml:space="preserve"> 11h 50min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Lugares:</w:t>
      </w:r>
      <w:r w:rsidRPr="00D1131B">
        <w:rPr>
          <w:rFonts w:ascii="Century Gothic" w:hAnsi="Century Gothic" w:cs="Arial"/>
          <w:sz w:val="19"/>
          <w:szCs w:val="19"/>
        </w:rPr>
        <w:t xml:space="preserve"> 09 passageiros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Roteiro Diário:</w:t>
      </w:r>
      <w:r w:rsidRPr="00D1131B">
        <w:rPr>
          <w:rFonts w:ascii="Century Gothic" w:hAnsi="Century Gothic" w:cs="Arial"/>
          <w:sz w:val="19"/>
          <w:szCs w:val="19"/>
        </w:rPr>
        <w:t xml:space="preserve"> 61 Km/ dia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FONTE DE RECURSOS</w:t>
      </w:r>
      <w:r w:rsidRPr="00D1131B">
        <w:rPr>
          <w:rFonts w:ascii="Century Gothic" w:hAnsi="Century Gothic" w:cs="Arial"/>
          <w:sz w:val="19"/>
          <w:szCs w:val="19"/>
        </w:rPr>
        <w:t>: MDE, SALÁRIO EDUCAÇÃO, QUOTA FEDERAL, PNATE TRANSPORTE ESCOLAR QUOTA ESTADUAL, FUNDEB - EDUCAÇÃO INFANTIL</w:t>
      </w:r>
      <w:r w:rsidR="0066200B" w:rsidRPr="00D1131B">
        <w:rPr>
          <w:rFonts w:ascii="Century Gothic" w:hAnsi="Century Gothic" w:cs="Arial"/>
          <w:sz w:val="19"/>
          <w:szCs w:val="19"/>
        </w:rPr>
        <w:t>.</w:t>
      </w:r>
    </w:p>
    <w:p w:rsidR="00451C7C" w:rsidRPr="00D1131B" w:rsidRDefault="00451C7C" w:rsidP="00451C7C">
      <w:pPr>
        <w:tabs>
          <w:tab w:val="left" w:pos="3261"/>
        </w:tabs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PREÇO:</w:t>
      </w:r>
      <w:r w:rsidRPr="00D1131B">
        <w:rPr>
          <w:rFonts w:ascii="Century Gothic" w:hAnsi="Century Gothic" w:cs="Arial"/>
          <w:sz w:val="19"/>
          <w:szCs w:val="19"/>
        </w:rPr>
        <w:t xml:space="preserve"> R$ 3,38 (</w:t>
      </w:r>
      <w:r w:rsidR="00782504" w:rsidRPr="00D1131B">
        <w:rPr>
          <w:rFonts w:ascii="Century Gothic" w:hAnsi="Century Gothic" w:cs="Arial"/>
          <w:sz w:val="19"/>
          <w:szCs w:val="19"/>
        </w:rPr>
        <w:t>Três reais e trinta e oito centavos</w:t>
      </w:r>
      <w:r w:rsidRPr="00D1131B">
        <w:rPr>
          <w:rFonts w:ascii="Century Gothic" w:hAnsi="Century Gothic" w:cs="Arial"/>
          <w:sz w:val="19"/>
          <w:szCs w:val="19"/>
        </w:rPr>
        <w:t>).</w:t>
      </w:r>
    </w:p>
    <w:p w:rsidR="00451C7C" w:rsidRPr="00D1131B" w:rsidRDefault="00782504" w:rsidP="00451C7C">
      <w:pPr>
        <w:tabs>
          <w:tab w:val="left" w:pos="3261"/>
        </w:tabs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CUSTO DO ROTEIRO POR DIA:</w:t>
      </w:r>
      <w:r w:rsidRPr="00D1131B">
        <w:rPr>
          <w:rFonts w:ascii="Century Gothic" w:hAnsi="Century Gothic" w:cs="Arial"/>
          <w:sz w:val="19"/>
          <w:szCs w:val="19"/>
        </w:rPr>
        <w:t xml:space="preserve"> R$ 206,18</w:t>
      </w:r>
      <w:r w:rsidR="00451C7C" w:rsidRPr="00D1131B">
        <w:rPr>
          <w:rFonts w:ascii="Century Gothic" w:hAnsi="Century Gothic" w:cs="Arial"/>
          <w:sz w:val="19"/>
          <w:szCs w:val="19"/>
        </w:rPr>
        <w:t xml:space="preserve"> (</w:t>
      </w:r>
      <w:r w:rsidRPr="00D1131B">
        <w:rPr>
          <w:rFonts w:ascii="Century Gothic" w:hAnsi="Century Gothic" w:cs="Arial"/>
          <w:sz w:val="19"/>
          <w:szCs w:val="19"/>
        </w:rPr>
        <w:t>Duzentos e seis reais e dezoito centavos</w:t>
      </w:r>
      <w:r w:rsidR="00451C7C" w:rsidRPr="00D1131B">
        <w:rPr>
          <w:rFonts w:ascii="Century Gothic" w:hAnsi="Century Gothic" w:cs="Arial"/>
          <w:sz w:val="19"/>
          <w:szCs w:val="19"/>
        </w:rPr>
        <w:t>).</w:t>
      </w:r>
    </w:p>
    <w:p w:rsidR="00686549" w:rsidRPr="00D1131B" w:rsidRDefault="00451C7C" w:rsidP="006D21E4">
      <w:pPr>
        <w:tabs>
          <w:tab w:val="left" w:pos="3261"/>
        </w:tabs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CUSTO DO ROTEIRO, EM MÉDIA, POR MÊS</w:t>
      </w:r>
      <w:r w:rsidRPr="00D1131B">
        <w:rPr>
          <w:rFonts w:ascii="Century Gothic" w:hAnsi="Century Gothic" w:cs="Arial"/>
          <w:sz w:val="19"/>
          <w:szCs w:val="19"/>
        </w:rPr>
        <w:t xml:space="preserve">: R$ </w:t>
      </w:r>
      <w:r w:rsidR="00782504" w:rsidRPr="00D1131B">
        <w:rPr>
          <w:rFonts w:ascii="Century Gothic" w:hAnsi="Century Gothic" w:cs="Arial"/>
          <w:sz w:val="19"/>
          <w:szCs w:val="19"/>
        </w:rPr>
        <w:t>4</w:t>
      </w:r>
      <w:r w:rsidR="00686549" w:rsidRPr="00D1131B">
        <w:rPr>
          <w:rFonts w:ascii="Century Gothic" w:hAnsi="Century Gothic" w:cs="Arial"/>
          <w:sz w:val="19"/>
          <w:szCs w:val="19"/>
        </w:rPr>
        <w:t>.123,60</w:t>
      </w:r>
      <w:r w:rsidRPr="00D1131B">
        <w:rPr>
          <w:rFonts w:ascii="Century Gothic" w:hAnsi="Century Gothic" w:cs="Arial"/>
          <w:sz w:val="19"/>
          <w:szCs w:val="19"/>
        </w:rPr>
        <w:t xml:space="preserve"> (</w:t>
      </w:r>
      <w:r w:rsidR="00686549" w:rsidRPr="00D1131B">
        <w:rPr>
          <w:rFonts w:ascii="Century Gothic" w:hAnsi="Century Gothic" w:cs="Arial"/>
          <w:sz w:val="19"/>
          <w:szCs w:val="19"/>
        </w:rPr>
        <w:t>Quatro mil cento e vinte e três reais e sessenta centavos</w:t>
      </w:r>
      <w:r w:rsidRPr="00D1131B">
        <w:rPr>
          <w:rFonts w:ascii="Century Gothic" w:hAnsi="Century Gothic" w:cs="Arial"/>
          <w:sz w:val="19"/>
          <w:szCs w:val="19"/>
        </w:rPr>
        <w:t>).</w:t>
      </w:r>
    </w:p>
    <w:p w:rsidR="00451C7C" w:rsidRPr="00D1131B" w:rsidRDefault="00451C7C" w:rsidP="00686549">
      <w:pPr>
        <w:pStyle w:val="Ttulo5"/>
        <w:jc w:val="center"/>
        <w:rPr>
          <w:rFonts w:ascii="Century Gothic" w:hAnsi="Century Gothic" w:cs="Arial"/>
          <w:i w:val="0"/>
          <w:sz w:val="19"/>
          <w:szCs w:val="19"/>
        </w:rPr>
      </w:pPr>
      <w:r w:rsidRPr="00D1131B">
        <w:rPr>
          <w:rFonts w:ascii="Century Gothic" w:hAnsi="Century Gothic" w:cs="Arial"/>
          <w:i w:val="0"/>
          <w:sz w:val="19"/>
          <w:szCs w:val="19"/>
        </w:rPr>
        <w:t>DO VALOR DO CONTRATO</w:t>
      </w:r>
    </w:p>
    <w:p w:rsidR="00686549" w:rsidRPr="00D1131B" w:rsidRDefault="00451C7C" w:rsidP="00686549">
      <w:pPr>
        <w:tabs>
          <w:tab w:val="left" w:pos="1134"/>
        </w:tabs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lastRenderedPageBreak/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 xml:space="preserve">Cláusula Terceira – </w:t>
      </w:r>
      <w:r w:rsidRPr="00D1131B">
        <w:rPr>
          <w:rFonts w:ascii="Century Gothic" w:hAnsi="Century Gothic" w:cs="Arial"/>
          <w:sz w:val="19"/>
          <w:szCs w:val="19"/>
        </w:rPr>
        <w:t xml:space="preserve">O valor mensal do presente contrato é em média de R$ </w:t>
      </w:r>
      <w:r w:rsidR="00686549" w:rsidRPr="00D1131B">
        <w:rPr>
          <w:rFonts w:ascii="Century Gothic" w:hAnsi="Century Gothic" w:cs="Arial"/>
          <w:sz w:val="19"/>
          <w:szCs w:val="19"/>
        </w:rPr>
        <w:t>4.123,60 (Quatro mil cento e vinte e três reais e sessenta centavos).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686549">
      <w:pPr>
        <w:pStyle w:val="Ttulo6"/>
        <w:jc w:val="center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DA DATA DO PAGAMENTO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 xml:space="preserve">Cláusula Quarta – </w:t>
      </w:r>
      <w:r w:rsidRPr="00D1131B">
        <w:rPr>
          <w:rFonts w:ascii="Century Gothic" w:hAnsi="Century Gothic" w:cs="Arial"/>
          <w:sz w:val="19"/>
          <w:szCs w:val="19"/>
        </w:rPr>
        <w:t>Os encargos mensais serão faturados e pagos até o 12° (décimo segundo) dia útil do mês subsequente, em moeda corrente no cofre da Prefeitura ou à ordem da contratada, mediante empenho prévio, acompanhado da planilha de medição, aprovada pelo servidor responsável pela fiscalização do contrato, e da nota fiscal de prestação de serviço assinada pelo Secretário Municipal de Educação e Cultura.</w:t>
      </w:r>
    </w:p>
    <w:p w:rsidR="00451C7C" w:rsidRPr="00D1131B" w:rsidRDefault="00451C7C" w:rsidP="00451C7C">
      <w:pPr>
        <w:jc w:val="center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  <w:t>C</w:t>
      </w:r>
      <w:r w:rsidRPr="00D1131B">
        <w:rPr>
          <w:rFonts w:ascii="Century Gothic" w:hAnsi="Century Gothic" w:cs="Arial"/>
          <w:b/>
          <w:sz w:val="19"/>
          <w:szCs w:val="19"/>
        </w:rPr>
        <w:t xml:space="preserve">láusula Quinta – </w:t>
      </w:r>
      <w:r w:rsidRPr="00D1131B">
        <w:rPr>
          <w:rFonts w:ascii="Century Gothic" w:hAnsi="Century Gothic" w:cs="Arial"/>
          <w:sz w:val="19"/>
          <w:szCs w:val="19"/>
        </w:rPr>
        <w:t>Para o efetivo pagamento, as faturas deverão se fazer acompanhar da guia de recolhimento das contribuições para o FGTS e o INSS relativas aos empregados utilizados na prestação do serviço.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>Cláusula Sexta –</w:t>
      </w:r>
      <w:r w:rsidRPr="00D1131B">
        <w:rPr>
          <w:rFonts w:ascii="Century Gothic" w:hAnsi="Century Gothic" w:cs="Arial"/>
          <w:sz w:val="19"/>
          <w:szCs w:val="19"/>
        </w:rPr>
        <w:t xml:space="preserve"> Ocorrendo atraso no pagamento, a Administração compensará a contratada com juros de 0,5% ao mês,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pro rata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>, mais o IGP-M/FGV do período, ou índice que vier a substituí-lo.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>Cláusula Sétima –</w:t>
      </w:r>
      <w:r w:rsidRPr="00D1131B">
        <w:rPr>
          <w:rFonts w:ascii="Century Gothic" w:hAnsi="Century Gothic" w:cs="Arial"/>
          <w:sz w:val="19"/>
          <w:szCs w:val="19"/>
        </w:rPr>
        <w:t xml:space="preserve"> No ato do pagamento serão processadas as retenções necessárias nos termos da lei que regula a matéria.</w:t>
      </w:r>
    </w:p>
    <w:p w:rsidR="00451C7C" w:rsidRPr="00D1131B" w:rsidRDefault="00451C7C" w:rsidP="00451C7C">
      <w:pPr>
        <w:jc w:val="center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proofErr w:type="spellStart"/>
      <w:r w:rsidRPr="00D1131B">
        <w:rPr>
          <w:rFonts w:ascii="Century Gothic" w:hAnsi="Century Gothic" w:cs="Arial"/>
          <w:b/>
          <w:sz w:val="19"/>
          <w:szCs w:val="19"/>
        </w:rPr>
        <w:t>Subcláusula</w:t>
      </w:r>
      <w:proofErr w:type="spellEnd"/>
      <w:r w:rsidRPr="00D1131B">
        <w:rPr>
          <w:rFonts w:ascii="Century Gothic" w:hAnsi="Century Gothic" w:cs="Arial"/>
          <w:b/>
          <w:sz w:val="19"/>
          <w:szCs w:val="19"/>
        </w:rPr>
        <w:t xml:space="preserve"> Única –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Sob hipótese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 xml:space="preserve"> nenhuma haverá antecipação de pagamento.</w:t>
      </w:r>
    </w:p>
    <w:p w:rsidR="00451C7C" w:rsidRPr="00D1131B" w:rsidRDefault="00451C7C" w:rsidP="00451C7C">
      <w:pPr>
        <w:jc w:val="center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center"/>
        <w:rPr>
          <w:rFonts w:ascii="Century Gothic" w:hAnsi="Century Gothic" w:cs="Arial"/>
          <w:b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DA VIGÊNCIA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color w:val="FF0000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ab/>
      </w:r>
    </w:p>
    <w:p w:rsidR="00451C7C" w:rsidRPr="00D1131B" w:rsidRDefault="00451C7C" w:rsidP="00451C7C">
      <w:pPr>
        <w:ind w:firstLine="141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 xml:space="preserve">Cláusula Oitava – </w:t>
      </w:r>
      <w:r w:rsidRPr="00D1131B">
        <w:rPr>
          <w:rFonts w:ascii="Century Gothic" w:hAnsi="Century Gothic" w:cs="Arial"/>
          <w:sz w:val="19"/>
          <w:szCs w:val="19"/>
        </w:rPr>
        <w:t>A duração do presente termo é pelo prazo de 12 (doze) meses a contar da data de assinatura deste contrato, podendo ser prorrogado por igual período.</w:t>
      </w:r>
    </w:p>
    <w:p w:rsidR="00451C7C" w:rsidRPr="00D1131B" w:rsidRDefault="00451C7C" w:rsidP="00686549">
      <w:pPr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686549">
      <w:pPr>
        <w:pStyle w:val="Ttulo6"/>
        <w:jc w:val="center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DO REEQUILIBRIO ECONÔMICO-FINANCEIRO E DO REAJUSTE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 xml:space="preserve">Cláusula Nona – </w:t>
      </w:r>
      <w:r w:rsidRPr="00D1131B">
        <w:rPr>
          <w:rFonts w:ascii="Century Gothic" w:hAnsi="Century Gothic" w:cs="Arial"/>
          <w:bCs/>
          <w:sz w:val="19"/>
          <w:szCs w:val="19"/>
        </w:rPr>
        <w:t xml:space="preserve">Ocorrendo as hipóteses </w:t>
      </w:r>
      <w:r w:rsidRPr="00D1131B">
        <w:rPr>
          <w:rFonts w:ascii="Century Gothic" w:hAnsi="Century Gothic" w:cs="Arial"/>
          <w:sz w:val="19"/>
          <w:szCs w:val="19"/>
        </w:rPr>
        <w:t>previstas no art. 65, inciso II, alínea “d”, da Lei n° 8.666/93, será concedido reequilíbrio econômico-financeiro do contrato, requerido pela contratada, desde que documental e suficientemente comprovado o desequilíbrio contratual.</w:t>
      </w:r>
    </w:p>
    <w:p w:rsidR="00451C7C" w:rsidRPr="00D1131B" w:rsidRDefault="00451C7C" w:rsidP="00451C7C">
      <w:pPr>
        <w:jc w:val="center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center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DAS RESPONSABILIDADES E OBRIGAÇÕES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>Cláusula Décima</w:t>
      </w:r>
      <w:r w:rsidRPr="00D1131B">
        <w:rPr>
          <w:rFonts w:ascii="Century Gothic" w:hAnsi="Century Gothic" w:cs="Arial"/>
          <w:sz w:val="19"/>
          <w:szCs w:val="19"/>
        </w:rPr>
        <w:t xml:space="preserve"> – Ficarão a cargo da CONTRATADA as seguintes obrigações:</w:t>
      </w:r>
    </w:p>
    <w:p w:rsidR="00451C7C" w:rsidRPr="00D1131B" w:rsidRDefault="00451C7C" w:rsidP="00451C7C">
      <w:pPr>
        <w:pStyle w:val="Ttulo9"/>
        <w:rPr>
          <w:rFonts w:ascii="Century Gothic" w:hAnsi="Century Gothic"/>
          <w:b/>
          <w:sz w:val="19"/>
          <w:szCs w:val="19"/>
        </w:rPr>
      </w:pPr>
      <w:r w:rsidRPr="00D1131B">
        <w:rPr>
          <w:rFonts w:ascii="Century Gothic" w:hAnsi="Century Gothic"/>
          <w:sz w:val="19"/>
          <w:szCs w:val="19"/>
        </w:rPr>
        <w:t>a) executar o serviço de modo satisfatório e de acordo com as determinações do município;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proofErr w:type="gramStart"/>
      <w:r w:rsidRPr="00D1131B">
        <w:rPr>
          <w:rFonts w:ascii="Century Gothic" w:hAnsi="Century Gothic" w:cs="Arial"/>
          <w:sz w:val="19"/>
          <w:szCs w:val="19"/>
        </w:rPr>
        <w:t>b)</w:t>
      </w:r>
      <w:proofErr w:type="gramEnd"/>
      <w:r w:rsidRPr="00D1131B">
        <w:rPr>
          <w:rFonts w:ascii="Century Gothic" w:hAnsi="Century Gothic" w:cs="Arial"/>
          <w:sz w:val="19"/>
          <w:szCs w:val="19"/>
          <w:lang w:val="pt-PT"/>
        </w:rPr>
        <w:t>cumprir os horários e itinerários fixados pelo município;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c) iniciar os serviços de transporte de alunos, imediatamente após assinatura do contrato;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d) responder por si e por seus protestos, por danos causados ao Município ou a terceiros por sua culpa ou dolo;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e) cumprir as portarias e resoluções do Município;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f) submeter os veículos àsvistorias técnicas determinadas</w:t>
      </w:r>
      <w:proofErr w:type="gramStart"/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  </w:t>
      </w:r>
      <w:proofErr w:type="gramEnd"/>
      <w:r w:rsidRPr="00D1131B">
        <w:rPr>
          <w:rFonts w:ascii="Century Gothic" w:hAnsi="Century Gothic" w:cs="Arial"/>
          <w:sz w:val="19"/>
          <w:szCs w:val="19"/>
          <w:lang w:val="pt-PT"/>
        </w:rPr>
        <w:t>pelo Município;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g) manter os veículos sempre limpos e em condições de segurança, comodidade aos usuáriose conservação;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lastRenderedPageBreak/>
        <w:t xml:space="preserve">h) arcar com todas as despesas referentes ao serviço objeto do presente contrato, inclusive com Tributos Municipais, estaduais e Federais incidentes sobre o serviço prestado; 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i) efetuar com rigorosa pontualidade os recolhimentos legais relativos ao INSS, PIS, FGTS, FINSOCIAL, etc., de seus empregados fazendo a comprovação de seus pagamentos;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j) serão motivos da recisão contratual, independentemente da conclusão do prazo por: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I – manifesta deficiência do serviço;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II- reiterada desobediência dos preceitos estabelecidos;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III – falta grave a juízo do município;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IV – falência ou insolvência;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V – não der início às atividades nos prazosprevistos,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left="108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VI – ficar cabalmente demonstrado ser antieconômico o serviço contratado.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k) não será permitida a sublocação dos serviços contratados a terceiros;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l) comprovar no ato da assinatura do contrato que seus empregados possuem carteira de habilitação e curso de formação de condutores compatíveis com a legislação vigente, bem como apresentar certidão negativa de registro de distribuição criminal, relativamente aos crimes de homicídio, roubo, estupro e corrupção de menores; renovável a cada </w:t>
      </w:r>
      <w:proofErr w:type="gramStart"/>
      <w:r w:rsidRPr="00D1131B">
        <w:rPr>
          <w:rFonts w:ascii="Century Gothic" w:hAnsi="Century Gothic" w:cs="Arial"/>
          <w:sz w:val="19"/>
          <w:szCs w:val="19"/>
          <w:lang w:val="pt-PT"/>
        </w:rPr>
        <w:t>5</w:t>
      </w:r>
      <w:proofErr w:type="gramEnd"/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 (cinco) anos, dos condutores dos veículos;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m) apresentar a cópia da documentaçãodos condutores do veículo, bem comoo comprovante de reciclagem e cursos, conforme as exigências da legislação de trânsito; </w:t>
      </w:r>
      <w:proofErr w:type="gramStart"/>
      <w:r w:rsidRPr="00D1131B">
        <w:rPr>
          <w:rFonts w:ascii="Century Gothic" w:hAnsi="Century Gothic" w:cs="Arial"/>
          <w:sz w:val="19"/>
          <w:szCs w:val="19"/>
          <w:lang w:val="pt-PT"/>
        </w:rPr>
        <w:t>e</w:t>
      </w:r>
      <w:proofErr w:type="gramEnd"/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n) fornecer veículo com o distintivo escolar para a prestação do serviço;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o) providênciar para que o motorista, em seu horário de trabalho, faça uso de crachá de identificação;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p) fixar na parte interna do veículo, em local visível, autorização, emitida pelo DETRAN, com inscrição da lotação permitida, sendo vedada a condução de escolares em número superior à capacidade de lotação estabelecida pelo fabricante;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q) possuir seguro obrigatório do veículo (DPVAT);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r) realizar inspeção semestral do veículo, para verificação dos equipamentos obrigatórios e de segurança; 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s) manter durante toda a execução do contrato todas as acondições de habilitação e qualificação exigidas na licitação; e,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t) indica</w:t>
      </w:r>
      <w:r w:rsidR="001201DD" w:rsidRPr="00D1131B">
        <w:rPr>
          <w:rFonts w:ascii="Century Gothic" w:hAnsi="Century Gothic" w:cs="Arial"/>
          <w:sz w:val="19"/>
          <w:szCs w:val="19"/>
          <w:lang w:val="pt-PT"/>
        </w:rPr>
        <w:t>r e manter um fiscal, que será a</w:t>
      </w:r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 Senhor</w:t>
      </w:r>
      <w:r w:rsidR="001201DD" w:rsidRPr="00D1131B">
        <w:rPr>
          <w:rFonts w:ascii="Century Gothic" w:hAnsi="Century Gothic" w:cs="Arial"/>
          <w:sz w:val="19"/>
          <w:szCs w:val="19"/>
          <w:lang w:val="pt-PT"/>
        </w:rPr>
        <w:t>a</w:t>
      </w:r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 </w:t>
      </w:r>
      <w:r w:rsidR="00686549" w:rsidRPr="00D1131B">
        <w:rPr>
          <w:rFonts w:ascii="Century Gothic" w:hAnsi="Century Gothic" w:cs="Arial"/>
          <w:b/>
          <w:sz w:val="19"/>
          <w:szCs w:val="19"/>
        </w:rPr>
        <w:t>Luciana de Morais Nunes</w:t>
      </w:r>
      <w:r w:rsidRPr="00D1131B">
        <w:rPr>
          <w:rFonts w:ascii="Century Gothic" w:hAnsi="Century Gothic" w:cs="Arial"/>
          <w:sz w:val="19"/>
          <w:szCs w:val="19"/>
          <w:lang w:val="pt-PT"/>
        </w:rPr>
        <w:t>.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ind w:firstLine="108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b/>
          <w:sz w:val="19"/>
          <w:szCs w:val="19"/>
          <w:lang w:val="pt-PT"/>
        </w:rPr>
        <w:t>Cláusula Décima Primeira</w:t>
      </w:r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 – Ficarão a cargo do MUNICÍPIO as seguintes obrigações e responsabilidades: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a) efetuar o pagamento conforme Cláusula Terceira e nas datas estipuladasna Cláusula Quarta, mediante apresentação de documentação necessária;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b) </w:t>
      </w:r>
      <w:r w:rsidRPr="00D1131B">
        <w:rPr>
          <w:rFonts w:ascii="Century Gothic" w:hAnsi="Century Gothic" w:cs="Arial"/>
          <w:sz w:val="19"/>
          <w:szCs w:val="19"/>
        </w:rPr>
        <w:t xml:space="preserve">designar servidor </w:t>
      </w:r>
      <w:proofErr w:type="spellStart"/>
      <w:r w:rsidRPr="00D1131B">
        <w:rPr>
          <w:rFonts w:ascii="Century Gothic" w:hAnsi="Century Gothic" w:cs="Arial"/>
          <w:sz w:val="19"/>
          <w:szCs w:val="19"/>
        </w:rPr>
        <w:t>municipalcomo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 xml:space="preserve"> representante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 xml:space="preserve">da </w:t>
      </w:r>
      <w:proofErr w:type="spellStart"/>
      <w:r w:rsidRPr="00D1131B">
        <w:rPr>
          <w:rFonts w:ascii="Century Gothic" w:hAnsi="Century Gothic" w:cs="Arial"/>
          <w:sz w:val="19"/>
          <w:szCs w:val="19"/>
        </w:rPr>
        <w:t>Administraçãopara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 xml:space="preserve"> acompanhar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 xml:space="preserve"> e fiscalizar a execução do contrato;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c) elaborar empenho prévio;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d) comunicar, com antecedência, mínima de trinta dias, a rescisão do presente contrato;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e) comunicar a diminuição ou aumento do roteiro;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f) fornecer horários e itinerários, adequando-os sempre que necessário;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g) vistoriar os veículos nas datas previamente convencionadas e sempre que necessário, principalmente quando houver reclamação;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h) aumentar ou diminuir o valor do contrato em até 25 % (vinte e cinco por cento) do valor do contrato inicial, para adequar-se às necessidades;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lastRenderedPageBreak/>
        <w:t xml:space="preserve">i) exigir a apresentação de certidão negativa de registro de distribuição criminal, relativamente aos crimes de homicídio, roubo, estupro e corrupção de menores, renovável a cada </w:t>
      </w:r>
      <w:proofErr w:type="gramStart"/>
      <w:r w:rsidRPr="00D1131B">
        <w:rPr>
          <w:rFonts w:ascii="Century Gothic" w:hAnsi="Century Gothic" w:cs="Arial"/>
          <w:sz w:val="19"/>
          <w:szCs w:val="19"/>
          <w:lang w:val="pt-PT"/>
        </w:rPr>
        <w:t>5</w:t>
      </w:r>
      <w:proofErr w:type="gramEnd"/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 (cinco) anos;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>k) conferir se o veículo viaja com o distintivo escolar e se o motorista, em seu horário de trabalho, está usando crachá de identificação.</w:t>
      </w:r>
    </w:p>
    <w:p w:rsidR="00451C7C" w:rsidRPr="00D1131B" w:rsidRDefault="00451C7C" w:rsidP="0045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Century Gothic" w:hAnsi="Century Gothic" w:cs="Arial"/>
          <w:sz w:val="19"/>
          <w:szCs w:val="19"/>
          <w:lang w:val="pt-PT"/>
        </w:rPr>
      </w:pPr>
      <w:r w:rsidRPr="00D1131B">
        <w:rPr>
          <w:rFonts w:ascii="Century Gothic" w:hAnsi="Century Gothic" w:cs="Arial"/>
          <w:sz w:val="19"/>
          <w:szCs w:val="19"/>
          <w:lang w:val="pt-PT"/>
        </w:rPr>
        <w:t xml:space="preserve">l) indicar, mediante portaria, e manter um fiscal, que será o </w:t>
      </w:r>
      <w:r w:rsidR="001201DD" w:rsidRPr="00D1131B">
        <w:rPr>
          <w:rFonts w:ascii="Century Gothic" w:hAnsi="Century Gothic" w:cs="Arial"/>
          <w:sz w:val="19"/>
          <w:szCs w:val="19"/>
          <w:lang w:val="pt-PT"/>
        </w:rPr>
        <w:t xml:space="preserve">Servidor </w:t>
      </w:r>
      <w:r w:rsidR="001201DD" w:rsidRPr="00D1131B">
        <w:rPr>
          <w:rFonts w:ascii="Century Gothic" w:hAnsi="Century Gothic" w:cs="Arial"/>
          <w:b/>
          <w:sz w:val="19"/>
          <w:szCs w:val="19"/>
          <w:lang w:val="pt-PT"/>
        </w:rPr>
        <w:t>Edson Caetano Fabrício.</w:t>
      </w:r>
    </w:p>
    <w:p w:rsidR="00451C7C" w:rsidRPr="00D1131B" w:rsidRDefault="00451C7C" w:rsidP="00451C7C">
      <w:pPr>
        <w:pStyle w:val="Ttulo6"/>
        <w:jc w:val="center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DA DOTAÇÃO ORÇAMENTÁRIA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>Cláusula Décima Segunda –</w:t>
      </w:r>
      <w:r w:rsidRPr="00D1131B">
        <w:rPr>
          <w:rFonts w:ascii="Century Gothic" w:hAnsi="Century Gothic" w:cs="Arial"/>
          <w:sz w:val="19"/>
          <w:szCs w:val="19"/>
        </w:rPr>
        <w:t xml:space="preserve"> As despesas decorrentes da execução do presente contrato correrão à conta das seguintes Dotações Orçamentárias: Verbas:</w:t>
      </w:r>
      <w:r w:rsidRPr="00D1131B">
        <w:rPr>
          <w:rFonts w:ascii="Century Gothic" w:hAnsi="Century Gothic" w:cs="Arial"/>
          <w:b/>
          <w:sz w:val="19"/>
          <w:szCs w:val="19"/>
        </w:rPr>
        <w:t xml:space="preserve"> </w:t>
      </w:r>
      <w:r w:rsidRPr="00D1131B">
        <w:rPr>
          <w:rFonts w:ascii="Century Gothic" w:hAnsi="Century Gothic" w:cs="Arial"/>
          <w:sz w:val="19"/>
          <w:szCs w:val="19"/>
        </w:rPr>
        <w:t>193, 194, 195,196, 199, 198, 214 e 257.</w:t>
      </w:r>
    </w:p>
    <w:p w:rsidR="00451C7C" w:rsidRPr="00D1131B" w:rsidRDefault="00451C7C" w:rsidP="00451C7C">
      <w:pPr>
        <w:pStyle w:val="Ttulo6"/>
        <w:jc w:val="center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DA INEXECUÇÃO DO CONTRATO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 xml:space="preserve">Cláusula Décima Terceira – </w:t>
      </w:r>
      <w:r w:rsidRPr="00D1131B">
        <w:rPr>
          <w:rFonts w:ascii="Century Gothic" w:hAnsi="Century Gothic" w:cs="Arial"/>
          <w:sz w:val="19"/>
          <w:szCs w:val="19"/>
        </w:rPr>
        <w:t>Este contrato rege-se por disposições contidas nas Leis Federais nº 8.666/93, 8.883/94, 9.032/95 e 9.648/98 e demais normas atinentes à matéria, quanto a sua feitura e rescisão.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 xml:space="preserve">Cláusula Décima Quarta – </w:t>
      </w:r>
      <w:r w:rsidRPr="00D1131B">
        <w:rPr>
          <w:rFonts w:ascii="Century Gothic" w:hAnsi="Century Gothic" w:cs="Arial"/>
          <w:sz w:val="19"/>
          <w:szCs w:val="19"/>
        </w:rPr>
        <w:t>A CONTRATADA reconhece os direitos do MUNICÍPIO no caso de rescisão administrativa, prevista no Art. 77 da Lei acima mencionada, com modificações posteriores.</w:t>
      </w:r>
    </w:p>
    <w:p w:rsidR="00451C7C" w:rsidRPr="00D1131B" w:rsidRDefault="00451C7C" w:rsidP="00451C7C">
      <w:pPr>
        <w:jc w:val="center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>Cláusula Décima Quinta –</w:t>
      </w:r>
      <w:r w:rsidRPr="00D1131B">
        <w:rPr>
          <w:rFonts w:ascii="Century Gothic" w:hAnsi="Century Gothic" w:cs="Arial"/>
          <w:sz w:val="19"/>
          <w:szCs w:val="19"/>
        </w:rPr>
        <w:t xml:space="preserve"> A </w:t>
      </w:r>
      <w:r w:rsidRPr="00D1131B">
        <w:rPr>
          <w:rFonts w:ascii="Century Gothic" w:hAnsi="Century Gothic" w:cs="Arial"/>
          <w:b/>
          <w:sz w:val="19"/>
          <w:szCs w:val="19"/>
        </w:rPr>
        <w:t>CONTRATADA</w:t>
      </w:r>
      <w:r w:rsidRPr="00D1131B">
        <w:rPr>
          <w:rFonts w:ascii="Century Gothic" w:hAnsi="Century Gothic" w:cs="Arial"/>
          <w:sz w:val="19"/>
          <w:szCs w:val="19"/>
        </w:rPr>
        <w:t xml:space="preserve"> não poderá transferir o presente contrato a terceiros, ainda que de boa fé, salvo se com prévia autorização da </w:t>
      </w:r>
      <w:r w:rsidRPr="00D1131B">
        <w:rPr>
          <w:rFonts w:ascii="Century Gothic" w:hAnsi="Century Gothic" w:cs="Arial"/>
          <w:b/>
          <w:sz w:val="19"/>
          <w:szCs w:val="19"/>
        </w:rPr>
        <w:t>CONTRATANTE</w:t>
      </w:r>
      <w:r w:rsidRPr="00D1131B">
        <w:rPr>
          <w:rFonts w:ascii="Century Gothic" w:hAnsi="Century Gothic" w:cs="Arial"/>
          <w:sz w:val="19"/>
          <w:szCs w:val="19"/>
        </w:rPr>
        <w:t>, mediante Termo Aditivo.</w:t>
      </w:r>
    </w:p>
    <w:p w:rsidR="00451C7C" w:rsidRPr="00D1131B" w:rsidRDefault="00451C7C" w:rsidP="00451C7C">
      <w:pPr>
        <w:pStyle w:val="Ttulo8"/>
        <w:jc w:val="center"/>
        <w:rPr>
          <w:rFonts w:ascii="Century Gothic" w:hAnsi="Century Gothic" w:cs="Arial"/>
          <w:b/>
          <w:i w:val="0"/>
          <w:sz w:val="19"/>
          <w:szCs w:val="19"/>
        </w:rPr>
      </w:pPr>
      <w:r w:rsidRPr="00D1131B">
        <w:rPr>
          <w:rFonts w:ascii="Century Gothic" w:hAnsi="Century Gothic" w:cs="Arial"/>
          <w:b/>
          <w:i w:val="0"/>
          <w:sz w:val="19"/>
          <w:szCs w:val="19"/>
        </w:rPr>
        <w:t>DA RESCISÃO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ab/>
        <w:t xml:space="preserve">Cláusula Décima Sexta – </w:t>
      </w:r>
      <w:r w:rsidRPr="00D1131B">
        <w:rPr>
          <w:rFonts w:ascii="Century Gothic" w:hAnsi="Century Gothic" w:cs="Arial"/>
          <w:sz w:val="19"/>
          <w:szCs w:val="19"/>
        </w:rPr>
        <w:t xml:space="preserve">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D1131B">
        <w:rPr>
          <w:rFonts w:ascii="Century Gothic" w:hAnsi="Century Gothic" w:cs="Arial"/>
          <w:sz w:val="19"/>
          <w:szCs w:val="19"/>
        </w:rPr>
        <w:t>n.ºs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 xml:space="preserve"> 8.883/94 e 9.648/98.</w:t>
      </w:r>
    </w:p>
    <w:p w:rsidR="00451C7C" w:rsidRPr="00D1131B" w:rsidRDefault="00451C7C" w:rsidP="00451C7C">
      <w:pPr>
        <w:jc w:val="center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pStyle w:val="Ttulo6"/>
        <w:jc w:val="center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DAS PENALIDADES E MULTAS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 xml:space="preserve">Cláusula Décima Sétima – </w:t>
      </w:r>
      <w:r w:rsidRPr="00D1131B">
        <w:rPr>
          <w:rFonts w:ascii="Century Gothic" w:hAnsi="Century Gothic" w:cs="Arial"/>
          <w:sz w:val="19"/>
          <w:szCs w:val="19"/>
        </w:rPr>
        <w:t>Contratada se sujeita as seguintes penalidades: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a)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I – Advertência;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 xml:space="preserve">II – Multa de 0,5 % (cinco décimo por cento) do valor do contrato, por hora de atraso injustificado na execução do mesmo, além dos prazos estipulados neste, contrato, observado o prazo máximo de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5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 xml:space="preserve"> (cinco) horas;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III – Multa de 2% (dois por cento) sobre o valor estimado para o contrato, pela recusa injustificada do adjudicatário em executá-lo;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 xml:space="preserve">V – Multa de 5% (cinco por cento) sobre o valor do contrato, relativo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a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 xml:space="preserve"> execução dos serviços em desacordo com o solicitado.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 xml:space="preserve">VI – A paralisação injustificada do serviço acarretará uma multa no valor de 5%, sobre o total do contrato. 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lastRenderedPageBreak/>
        <w:t>11.2 – Da aplicação das penas definidas nos incisos “II” ao “V”, do subitem “a”, poderá também, ser rescindido o contrato, baseado no artigo 87, incisos III e IV, da Lei n° 8.666/93.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11.3 – Os valores das multas aplicadas previstas nos incisos acima poderão ser descontados dos pagamentos devidos pela Administração.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 xml:space="preserve">11.4 – Nos termos do art. 7º da Lei nº. 10.520, de 17-07-2002, o licitante, sem prejuízo das demais cominações legais e contratuais, poderá ficar, pelo prazo de até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05 (cinco) anos, impedido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 xml:space="preserve"> de licitar e contratar com a União, Estados, Distrito Federal ou Municípios, nos casos de: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  <w:t>a) não manutenção da proposta escrita ou lance verbal, após a adjudicação;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  <w:t>b) cometimento de fraude fiscal;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  <w:t>c) fraudar a execução do contrato;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  <w:t>d) falhar na execução do contrato.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>11.5 –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451C7C" w:rsidRPr="00D1131B" w:rsidRDefault="00451C7C" w:rsidP="00451C7C">
      <w:pPr>
        <w:ind w:firstLine="708"/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 xml:space="preserve">11.6 – Da aplicação das penalidades caberá recurso no prazo de </w:t>
      </w:r>
      <w:proofErr w:type="gramStart"/>
      <w:r w:rsidRPr="00D1131B">
        <w:rPr>
          <w:rFonts w:ascii="Century Gothic" w:hAnsi="Century Gothic" w:cs="Arial"/>
          <w:sz w:val="19"/>
          <w:szCs w:val="19"/>
        </w:rPr>
        <w:t>5</w:t>
      </w:r>
      <w:proofErr w:type="gramEnd"/>
      <w:r w:rsidRPr="00D1131B">
        <w:rPr>
          <w:rFonts w:ascii="Century Gothic" w:hAnsi="Century Gothic" w:cs="Arial"/>
          <w:sz w:val="19"/>
          <w:szCs w:val="19"/>
        </w:rPr>
        <w:t xml:space="preserve"> (cinco) dias úteis, contados da intimação, o qual deverá ser apresentado no mesmo local.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  <w:t>11.7 – Nenhum pagamento será efetuado enquanto pendente de liquidação qualquer obrigação financeira que for imposta a contratada em virtude de penalidade ou inadimplência contratual.</w:t>
      </w:r>
    </w:p>
    <w:p w:rsidR="00451C7C" w:rsidRPr="00D1131B" w:rsidRDefault="00451C7C" w:rsidP="00451C7C">
      <w:pPr>
        <w:jc w:val="center"/>
        <w:rPr>
          <w:rFonts w:ascii="Century Gothic" w:hAnsi="Century Gothic" w:cs="Arial"/>
          <w:sz w:val="19"/>
          <w:szCs w:val="19"/>
        </w:rPr>
      </w:pPr>
    </w:p>
    <w:p w:rsidR="00451C7C" w:rsidRPr="00D1131B" w:rsidRDefault="00451C7C" w:rsidP="00451C7C">
      <w:pPr>
        <w:jc w:val="center"/>
        <w:rPr>
          <w:rFonts w:ascii="Century Gothic" w:hAnsi="Century Gothic" w:cs="Arial"/>
          <w:b/>
          <w:sz w:val="19"/>
          <w:szCs w:val="19"/>
        </w:rPr>
      </w:pPr>
      <w:r w:rsidRPr="00D1131B">
        <w:rPr>
          <w:rFonts w:ascii="Century Gothic" w:hAnsi="Century Gothic" w:cs="Arial"/>
          <w:b/>
          <w:sz w:val="19"/>
          <w:szCs w:val="19"/>
        </w:rPr>
        <w:t>DO FÓRUM</w:t>
      </w:r>
    </w:p>
    <w:p w:rsidR="00451C7C" w:rsidRPr="00D1131B" w:rsidRDefault="00451C7C" w:rsidP="00451C7C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b/>
          <w:sz w:val="19"/>
          <w:szCs w:val="19"/>
        </w:rPr>
        <w:t xml:space="preserve">Cláusula </w:t>
      </w:r>
      <w:proofErr w:type="spellStart"/>
      <w:proofErr w:type="gramStart"/>
      <w:r w:rsidRPr="00D1131B">
        <w:rPr>
          <w:rFonts w:ascii="Century Gothic" w:hAnsi="Century Gothic" w:cs="Arial"/>
          <w:b/>
          <w:sz w:val="19"/>
          <w:szCs w:val="19"/>
        </w:rPr>
        <w:t>DécimaOitava</w:t>
      </w:r>
      <w:proofErr w:type="spellEnd"/>
      <w:proofErr w:type="gramEnd"/>
      <w:r w:rsidRPr="00D1131B">
        <w:rPr>
          <w:rFonts w:ascii="Century Gothic" w:hAnsi="Century Gothic" w:cs="Arial"/>
          <w:b/>
          <w:sz w:val="19"/>
          <w:szCs w:val="19"/>
        </w:rPr>
        <w:t xml:space="preserve"> -</w:t>
      </w:r>
      <w:r w:rsidRPr="00D1131B">
        <w:rPr>
          <w:rFonts w:ascii="Century Gothic" w:hAnsi="Century Gothic" w:cs="Arial"/>
          <w:sz w:val="19"/>
          <w:szCs w:val="19"/>
        </w:rPr>
        <w:t xml:space="preserve"> Para dirimir quaisquer dúvidas advindas deste contrato, fica eleito o Fórum da Comarca de São Luiz Gonzaga, RS.</w:t>
      </w:r>
    </w:p>
    <w:p w:rsidR="00142C15" w:rsidRPr="00D1131B" w:rsidRDefault="00451C7C" w:rsidP="006D21E4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Arial"/>
          <w:sz w:val="19"/>
          <w:szCs w:val="19"/>
        </w:rPr>
        <w:tab/>
      </w:r>
      <w:r w:rsidRPr="00D1131B">
        <w:rPr>
          <w:rFonts w:ascii="Century Gothic" w:hAnsi="Century Gothic" w:cs="Arial"/>
          <w:sz w:val="19"/>
          <w:szCs w:val="19"/>
        </w:rPr>
        <w:tab/>
        <w:t>Inteiramente de acordo com as cláusulas e condições estipuladas, lavrou-se o presente contrato em 04 (quatro) vias de igual teor, o qual, lido e achado conforme, é assinado pelas partes contratantes e por duas testemunhas instrumentais para um só efeito.</w:t>
      </w:r>
    </w:p>
    <w:p w:rsidR="006D21E4" w:rsidRPr="00D1131B" w:rsidRDefault="006D21E4" w:rsidP="006D21E4">
      <w:pPr>
        <w:jc w:val="both"/>
        <w:rPr>
          <w:rFonts w:ascii="Century Gothic" w:hAnsi="Century Gothic" w:cs="Arial"/>
          <w:sz w:val="19"/>
          <w:szCs w:val="19"/>
        </w:rPr>
      </w:pPr>
      <w:r w:rsidRPr="00D1131B">
        <w:rPr>
          <w:rFonts w:ascii="Century Gothic" w:hAnsi="Century Gothic" w:cs="Courier New"/>
          <w:b/>
          <w:sz w:val="19"/>
          <w:szCs w:val="19"/>
        </w:rPr>
        <w:t>GABINETE DO PREFEITO MUNICIPAL DE BOSSOROCA, em 2</w:t>
      </w:r>
      <w:r w:rsidR="00D1131B" w:rsidRPr="00D1131B">
        <w:rPr>
          <w:rFonts w:ascii="Century Gothic" w:hAnsi="Century Gothic" w:cs="Courier New"/>
          <w:b/>
          <w:sz w:val="19"/>
          <w:szCs w:val="19"/>
        </w:rPr>
        <w:t>2</w:t>
      </w:r>
      <w:r w:rsidRPr="00D1131B">
        <w:rPr>
          <w:rFonts w:ascii="Century Gothic" w:hAnsi="Century Gothic" w:cs="Courier New"/>
          <w:b/>
          <w:sz w:val="19"/>
          <w:szCs w:val="19"/>
        </w:rPr>
        <w:t xml:space="preserve"> de fevereiro de 2017.</w:t>
      </w:r>
    </w:p>
    <w:p w:rsidR="006D21E4" w:rsidRPr="00D1131B" w:rsidRDefault="006D21E4" w:rsidP="006D21E4">
      <w:pPr>
        <w:jc w:val="both"/>
        <w:rPr>
          <w:rFonts w:ascii="Century Gothic" w:hAnsi="Century Gothic" w:cs="Arial"/>
          <w:sz w:val="19"/>
          <w:szCs w:val="19"/>
        </w:rPr>
      </w:pPr>
    </w:p>
    <w:p w:rsidR="006D21E4" w:rsidRPr="00D1131B" w:rsidRDefault="006D21E4" w:rsidP="006D21E4">
      <w:pPr>
        <w:jc w:val="both"/>
        <w:rPr>
          <w:rFonts w:ascii="Century Gothic" w:hAnsi="Century Gothic" w:cs="Arial"/>
          <w:sz w:val="19"/>
          <w:szCs w:val="19"/>
        </w:rPr>
      </w:pPr>
    </w:p>
    <w:p w:rsidR="006D21E4" w:rsidRPr="00D1131B" w:rsidRDefault="006D21E4" w:rsidP="006D21E4">
      <w:pPr>
        <w:jc w:val="both"/>
        <w:rPr>
          <w:rFonts w:ascii="Century Gothic" w:hAnsi="Century Gothic" w:cs="Arial"/>
          <w:sz w:val="19"/>
          <w:szCs w:val="19"/>
        </w:rPr>
      </w:pPr>
    </w:p>
    <w:p w:rsidR="006D21E4" w:rsidRPr="00D1131B" w:rsidRDefault="006D21E4" w:rsidP="006D21E4">
      <w:pPr>
        <w:jc w:val="both"/>
        <w:rPr>
          <w:rFonts w:ascii="Century Gothic" w:hAnsi="Century Gothic" w:cs="Courier New"/>
          <w:b/>
          <w:sz w:val="19"/>
          <w:szCs w:val="19"/>
        </w:rPr>
      </w:pPr>
      <w:r w:rsidRPr="00D1131B">
        <w:rPr>
          <w:rFonts w:ascii="Century Gothic" w:hAnsi="Century Gothic" w:cs="Courier New"/>
          <w:sz w:val="19"/>
          <w:szCs w:val="19"/>
        </w:rPr>
        <w:t>Município de Bossoroca</w:t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="0066200B" w:rsidRPr="00D1131B">
        <w:rPr>
          <w:rFonts w:ascii="Century Gothic" w:hAnsi="Century Gothic" w:cs="Arial"/>
          <w:sz w:val="19"/>
          <w:szCs w:val="19"/>
        </w:rPr>
        <w:t>Luciana de Morais Nunes</w:t>
      </w:r>
      <w:r w:rsidR="0066200B" w:rsidRPr="00D1131B">
        <w:rPr>
          <w:rFonts w:ascii="Century Gothic" w:hAnsi="Century Gothic" w:cs="Courier New"/>
          <w:b/>
          <w:sz w:val="19"/>
          <w:szCs w:val="19"/>
        </w:rPr>
        <w:t xml:space="preserve"> </w:t>
      </w:r>
      <w:r w:rsidR="007D0E2F" w:rsidRPr="00D1131B">
        <w:rPr>
          <w:rFonts w:ascii="Century Gothic" w:hAnsi="Century Gothic" w:cs="Courier New"/>
          <w:b/>
          <w:sz w:val="19"/>
          <w:szCs w:val="19"/>
        </w:rPr>
        <w:t>CONTRATANTE</w:t>
      </w:r>
      <w:r w:rsidR="007D0E2F" w:rsidRPr="00D1131B">
        <w:rPr>
          <w:rFonts w:ascii="Century Gothic" w:hAnsi="Century Gothic" w:cs="Courier New"/>
          <w:b/>
          <w:sz w:val="19"/>
          <w:szCs w:val="19"/>
        </w:rPr>
        <w:tab/>
      </w:r>
      <w:r w:rsidR="007D0E2F" w:rsidRPr="00D1131B">
        <w:rPr>
          <w:rFonts w:ascii="Century Gothic" w:hAnsi="Century Gothic" w:cs="Courier New"/>
          <w:b/>
          <w:sz w:val="19"/>
          <w:szCs w:val="19"/>
        </w:rPr>
        <w:tab/>
      </w:r>
      <w:r w:rsidR="007D0E2F" w:rsidRPr="00D1131B">
        <w:rPr>
          <w:rFonts w:ascii="Century Gothic" w:hAnsi="Century Gothic" w:cs="Courier New"/>
          <w:b/>
          <w:sz w:val="19"/>
          <w:szCs w:val="19"/>
        </w:rPr>
        <w:tab/>
      </w:r>
      <w:r w:rsidR="007D0E2F" w:rsidRPr="00D1131B">
        <w:rPr>
          <w:rFonts w:ascii="Century Gothic" w:hAnsi="Century Gothic" w:cs="Courier New"/>
          <w:b/>
          <w:sz w:val="19"/>
          <w:szCs w:val="19"/>
        </w:rPr>
        <w:tab/>
      </w:r>
      <w:r w:rsidR="007D0E2F" w:rsidRPr="00D1131B">
        <w:rPr>
          <w:rFonts w:ascii="Century Gothic" w:hAnsi="Century Gothic" w:cs="Courier New"/>
          <w:b/>
          <w:sz w:val="19"/>
          <w:szCs w:val="19"/>
        </w:rPr>
        <w:tab/>
      </w:r>
      <w:r w:rsidR="007D0E2F" w:rsidRPr="00D1131B">
        <w:rPr>
          <w:rFonts w:ascii="Century Gothic" w:hAnsi="Century Gothic" w:cs="Courier New"/>
          <w:b/>
          <w:sz w:val="19"/>
          <w:szCs w:val="19"/>
        </w:rPr>
        <w:tab/>
      </w:r>
      <w:r w:rsidR="00D1131B">
        <w:rPr>
          <w:rFonts w:ascii="Century Gothic" w:hAnsi="Century Gothic" w:cs="Courier New"/>
          <w:b/>
          <w:sz w:val="19"/>
          <w:szCs w:val="19"/>
        </w:rPr>
        <w:tab/>
      </w:r>
      <w:r w:rsidR="0066200B" w:rsidRPr="00D1131B">
        <w:rPr>
          <w:rFonts w:ascii="Century Gothic" w:hAnsi="Century Gothic" w:cs="Courier New"/>
          <w:b/>
          <w:sz w:val="19"/>
          <w:szCs w:val="19"/>
        </w:rPr>
        <w:t>CONTRATADA</w:t>
      </w:r>
    </w:p>
    <w:p w:rsidR="006D21E4" w:rsidRPr="00D1131B" w:rsidRDefault="006D21E4" w:rsidP="006D21E4">
      <w:pPr>
        <w:jc w:val="both"/>
        <w:rPr>
          <w:rFonts w:ascii="Century Gothic" w:hAnsi="Century Gothic" w:cs="Courier New"/>
          <w:sz w:val="19"/>
          <w:szCs w:val="19"/>
        </w:rPr>
      </w:pPr>
    </w:p>
    <w:p w:rsidR="0066200B" w:rsidRPr="00D1131B" w:rsidRDefault="0066200B" w:rsidP="006D21E4">
      <w:pPr>
        <w:jc w:val="both"/>
        <w:rPr>
          <w:rFonts w:ascii="Century Gothic" w:hAnsi="Century Gothic" w:cs="Courier New"/>
          <w:sz w:val="19"/>
          <w:szCs w:val="19"/>
        </w:rPr>
      </w:pPr>
    </w:p>
    <w:p w:rsidR="006D21E4" w:rsidRPr="00D1131B" w:rsidRDefault="006D21E4" w:rsidP="006D21E4">
      <w:pPr>
        <w:jc w:val="both"/>
        <w:rPr>
          <w:rFonts w:ascii="Century Gothic" w:hAnsi="Century Gothic" w:cs="Courier New"/>
          <w:sz w:val="19"/>
          <w:szCs w:val="19"/>
        </w:rPr>
      </w:pPr>
      <w:r w:rsidRPr="00D1131B">
        <w:rPr>
          <w:rFonts w:ascii="Century Gothic" w:hAnsi="Century Gothic" w:cs="Courier New"/>
          <w:sz w:val="19"/>
          <w:szCs w:val="19"/>
        </w:rPr>
        <w:t>Testemunhas:</w:t>
      </w:r>
    </w:p>
    <w:p w:rsidR="006D21E4" w:rsidRPr="00D1131B" w:rsidRDefault="006D21E4" w:rsidP="006D21E4">
      <w:pPr>
        <w:jc w:val="both"/>
        <w:rPr>
          <w:rFonts w:ascii="Century Gothic" w:hAnsi="Century Gothic" w:cs="Courier New"/>
          <w:sz w:val="19"/>
          <w:szCs w:val="19"/>
        </w:rPr>
      </w:pPr>
    </w:p>
    <w:p w:rsidR="006D21E4" w:rsidRPr="00D1131B" w:rsidRDefault="006D21E4" w:rsidP="006D21E4">
      <w:pPr>
        <w:jc w:val="both"/>
        <w:rPr>
          <w:rFonts w:ascii="Century Gothic" w:hAnsi="Century Gothic" w:cs="Courier New"/>
          <w:sz w:val="19"/>
          <w:szCs w:val="19"/>
        </w:rPr>
      </w:pPr>
    </w:p>
    <w:p w:rsidR="006D21E4" w:rsidRPr="00D1131B" w:rsidRDefault="006D21E4" w:rsidP="006D2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Century Gothic" w:hAnsi="Century Gothic" w:cs="Arial"/>
          <w:sz w:val="19"/>
          <w:szCs w:val="19"/>
        </w:rPr>
      </w:pPr>
      <w:proofErr w:type="spellStart"/>
      <w:r w:rsidRPr="00D1131B">
        <w:rPr>
          <w:rFonts w:ascii="Century Gothic" w:hAnsi="Century Gothic" w:cs="Courier New"/>
          <w:sz w:val="19"/>
          <w:szCs w:val="19"/>
        </w:rPr>
        <w:t>Marluce</w:t>
      </w:r>
      <w:proofErr w:type="spellEnd"/>
      <w:r w:rsidR="0066200B" w:rsidRPr="00D1131B">
        <w:rPr>
          <w:rFonts w:ascii="Century Gothic" w:hAnsi="Century Gothic" w:cs="Courier New"/>
          <w:sz w:val="19"/>
          <w:szCs w:val="19"/>
        </w:rPr>
        <w:t xml:space="preserve"> </w:t>
      </w:r>
      <w:proofErr w:type="spellStart"/>
      <w:r w:rsidRPr="00D1131B">
        <w:rPr>
          <w:rFonts w:ascii="Century Gothic" w:hAnsi="Century Gothic" w:cs="Courier New"/>
          <w:sz w:val="19"/>
          <w:szCs w:val="19"/>
        </w:rPr>
        <w:t>Kersch</w:t>
      </w:r>
      <w:proofErr w:type="spellEnd"/>
      <w:r w:rsidR="0066200B" w:rsidRPr="00D1131B">
        <w:rPr>
          <w:rFonts w:ascii="Century Gothic" w:hAnsi="Century Gothic" w:cs="Courier New"/>
          <w:sz w:val="19"/>
          <w:szCs w:val="19"/>
        </w:rPr>
        <w:t xml:space="preserve"> </w:t>
      </w:r>
      <w:proofErr w:type="spellStart"/>
      <w:r w:rsidRPr="00D1131B">
        <w:rPr>
          <w:rFonts w:ascii="Century Gothic" w:hAnsi="Century Gothic" w:cs="Courier New"/>
          <w:sz w:val="19"/>
          <w:szCs w:val="19"/>
        </w:rPr>
        <w:t>Busatto</w:t>
      </w:r>
      <w:proofErr w:type="spellEnd"/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="0066200B" w:rsidRPr="00D1131B">
        <w:rPr>
          <w:rFonts w:ascii="Century Gothic" w:hAnsi="Century Gothic" w:cs="Courier New"/>
          <w:sz w:val="19"/>
          <w:szCs w:val="19"/>
        </w:rPr>
        <w:t xml:space="preserve"> </w:t>
      </w:r>
      <w:proofErr w:type="spellStart"/>
      <w:r w:rsidRPr="00D1131B">
        <w:rPr>
          <w:rFonts w:ascii="Century Gothic" w:hAnsi="Century Gothic" w:cs="Arial"/>
          <w:sz w:val="19"/>
          <w:szCs w:val="19"/>
        </w:rPr>
        <w:t>Miriã</w:t>
      </w:r>
      <w:proofErr w:type="spellEnd"/>
      <w:r w:rsidRPr="00D1131B">
        <w:rPr>
          <w:rFonts w:ascii="Century Gothic" w:hAnsi="Century Gothic" w:cs="Arial"/>
          <w:sz w:val="19"/>
          <w:szCs w:val="19"/>
        </w:rPr>
        <w:t xml:space="preserve"> Reis Carvalho</w:t>
      </w:r>
    </w:p>
    <w:p w:rsidR="006D21E4" w:rsidRPr="00D1131B" w:rsidRDefault="006D21E4" w:rsidP="006D21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Century Gothic" w:hAnsi="Century Gothic" w:cs="Courier New"/>
          <w:sz w:val="19"/>
          <w:szCs w:val="19"/>
        </w:rPr>
      </w:pPr>
      <w:r w:rsidRPr="00D1131B">
        <w:rPr>
          <w:rFonts w:ascii="Century Gothic" w:hAnsi="Century Gothic" w:cs="Courier New"/>
          <w:sz w:val="19"/>
          <w:szCs w:val="19"/>
        </w:rPr>
        <w:t>CPF 016.749.550-44</w:t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Pr="00D1131B">
        <w:rPr>
          <w:rFonts w:ascii="Century Gothic" w:hAnsi="Century Gothic" w:cs="Courier New"/>
          <w:sz w:val="19"/>
          <w:szCs w:val="19"/>
        </w:rPr>
        <w:tab/>
      </w:r>
      <w:r w:rsidR="00781E91">
        <w:rPr>
          <w:rFonts w:ascii="Century Gothic" w:hAnsi="Century Gothic" w:cs="Courier New"/>
          <w:sz w:val="19"/>
          <w:szCs w:val="19"/>
        </w:rPr>
        <w:t xml:space="preserve"> </w:t>
      </w:r>
      <w:r w:rsidRPr="00D1131B">
        <w:rPr>
          <w:rFonts w:ascii="Century Gothic" w:hAnsi="Century Gothic" w:cs="Arial"/>
          <w:sz w:val="19"/>
          <w:szCs w:val="19"/>
        </w:rPr>
        <w:t>CPF 032.657.500-60</w:t>
      </w:r>
    </w:p>
    <w:p w:rsidR="006D21E4" w:rsidRPr="00D1131B" w:rsidRDefault="006D21E4" w:rsidP="006D21E4">
      <w:pPr>
        <w:jc w:val="center"/>
        <w:rPr>
          <w:rFonts w:ascii="Century Gothic" w:hAnsi="Century Gothic"/>
          <w:i/>
          <w:sz w:val="19"/>
          <w:szCs w:val="19"/>
        </w:rPr>
      </w:pPr>
    </w:p>
    <w:p w:rsidR="006D21E4" w:rsidRPr="00D1131B" w:rsidRDefault="006D21E4" w:rsidP="006D21E4">
      <w:pPr>
        <w:jc w:val="center"/>
        <w:rPr>
          <w:rFonts w:ascii="Century Gothic" w:hAnsi="Century Gothic"/>
          <w:i/>
          <w:sz w:val="19"/>
          <w:szCs w:val="19"/>
        </w:rPr>
      </w:pPr>
    </w:p>
    <w:p w:rsidR="006D21E4" w:rsidRPr="00D1131B" w:rsidRDefault="006D21E4" w:rsidP="006D21E4">
      <w:pPr>
        <w:jc w:val="center"/>
        <w:rPr>
          <w:rFonts w:ascii="Century Gothic" w:hAnsi="Century Gothic"/>
          <w:i/>
          <w:sz w:val="19"/>
          <w:szCs w:val="19"/>
        </w:rPr>
      </w:pPr>
    </w:p>
    <w:p w:rsidR="006D21E4" w:rsidRPr="00D1131B" w:rsidRDefault="006D21E4" w:rsidP="006D21E4">
      <w:pPr>
        <w:jc w:val="center"/>
        <w:rPr>
          <w:rFonts w:ascii="Century Gothic" w:hAnsi="Century Gothic"/>
          <w:i/>
          <w:sz w:val="19"/>
          <w:szCs w:val="19"/>
        </w:rPr>
      </w:pPr>
      <w:r w:rsidRPr="00D1131B">
        <w:rPr>
          <w:rFonts w:ascii="Century Gothic" w:hAnsi="Century Gothic"/>
          <w:i/>
          <w:sz w:val="19"/>
          <w:szCs w:val="19"/>
        </w:rPr>
        <w:t>Claudio Dorneles da Silva</w:t>
      </w:r>
    </w:p>
    <w:p w:rsidR="006D21E4" w:rsidRPr="00D1131B" w:rsidRDefault="006D21E4" w:rsidP="006D21E4">
      <w:pPr>
        <w:jc w:val="center"/>
        <w:rPr>
          <w:rFonts w:ascii="Century Gothic" w:hAnsi="Century Gothic"/>
          <w:b/>
          <w:sz w:val="19"/>
          <w:szCs w:val="19"/>
        </w:rPr>
      </w:pPr>
      <w:r w:rsidRPr="00D1131B">
        <w:rPr>
          <w:rFonts w:ascii="Century Gothic" w:hAnsi="Century Gothic"/>
          <w:b/>
          <w:sz w:val="19"/>
          <w:szCs w:val="19"/>
        </w:rPr>
        <w:t>Assessor Jurídico</w:t>
      </w:r>
    </w:p>
    <w:p w:rsidR="006D21E4" w:rsidRPr="00D1131B" w:rsidRDefault="006D21E4" w:rsidP="006D21E4">
      <w:pPr>
        <w:jc w:val="center"/>
        <w:rPr>
          <w:rFonts w:ascii="Century Gothic" w:hAnsi="Century Gothic"/>
          <w:sz w:val="19"/>
          <w:szCs w:val="19"/>
        </w:rPr>
      </w:pPr>
      <w:r w:rsidRPr="00D1131B">
        <w:rPr>
          <w:rFonts w:ascii="Century Gothic" w:hAnsi="Century Gothic"/>
          <w:sz w:val="19"/>
          <w:szCs w:val="19"/>
        </w:rPr>
        <w:t>OAB/RS 54.799</w:t>
      </w:r>
    </w:p>
    <w:p w:rsidR="006D21E4" w:rsidRDefault="006D21E4" w:rsidP="006D21E4">
      <w:pPr>
        <w:jc w:val="both"/>
        <w:rPr>
          <w:rFonts w:ascii="Century Gothic" w:hAnsi="Century Gothic" w:cs="Arial"/>
          <w:sz w:val="21"/>
          <w:szCs w:val="21"/>
        </w:rPr>
      </w:pPr>
    </w:p>
    <w:p w:rsidR="008F6CEA" w:rsidRDefault="008F6CEA" w:rsidP="006D21E4">
      <w:pPr>
        <w:jc w:val="both"/>
        <w:rPr>
          <w:rFonts w:ascii="Century Gothic" w:hAnsi="Century Gothic" w:cs="Arial"/>
          <w:sz w:val="21"/>
          <w:szCs w:val="21"/>
        </w:rPr>
      </w:pPr>
    </w:p>
    <w:p w:rsidR="008F6CEA" w:rsidRDefault="008F6CEA">
      <w:pPr>
        <w:spacing w:after="200" w:line="276" w:lineRule="auto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br w:type="page"/>
      </w:r>
    </w:p>
    <w:p w:rsidR="008F6CEA" w:rsidRDefault="008F6CEA" w:rsidP="008F6CEA">
      <w:pPr>
        <w:tabs>
          <w:tab w:val="left" w:pos="2268"/>
        </w:tabs>
        <w:ind w:right="-1"/>
        <w:jc w:val="center"/>
        <w:rPr>
          <w:rFonts w:ascii="Arial" w:hAnsi="Arial" w:cs="Arial"/>
          <w:b/>
          <w:lang w:eastAsia="x-none"/>
        </w:rPr>
      </w:pPr>
    </w:p>
    <w:p w:rsidR="008F6CEA" w:rsidRPr="008F6CEA" w:rsidRDefault="008F6CEA" w:rsidP="008F6CEA">
      <w:pPr>
        <w:tabs>
          <w:tab w:val="left" w:pos="2268"/>
        </w:tabs>
        <w:ind w:right="-1"/>
        <w:jc w:val="center"/>
        <w:rPr>
          <w:rFonts w:ascii="Arial" w:hAnsi="Arial" w:cs="Arial"/>
          <w:b/>
          <w:lang w:val="x-none" w:eastAsia="x-none"/>
        </w:rPr>
      </w:pPr>
      <w:r w:rsidRPr="008F6CEA">
        <w:rPr>
          <w:rFonts w:ascii="Arial" w:hAnsi="Arial" w:cs="Arial"/>
          <w:b/>
          <w:lang w:val="x-none" w:eastAsia="x-none"/>
        </w:rPr>
        <w:t xml:space="preserve">PORTARIA Nº. </w:t>
      </w:r>
      <w:r w:rsidRPr="008F6CEA">
        <w:rPr>
          <w:rFonts w:ascii="Arial" w:hAnsi="Arial" w:cs="Arial"/>
          <w:b/>
          <w:lang w:eastAsia="x-none"/>
        </w:rPr>
        <w:t>201</w:t>
      </w:r>
      <w:r w:rsidRPr="008F6CEA">
        <w:rPr>
          <w:rFonts w:ascii="Arial" w:hAnsi="Arial" w:cs="Arial"/>
          <w:b/>
          <w:lang w:val="x-none" w:eastAsia="x-none"/>
        </w:rPr>
        <w:t xml:space="preserve">, </w:t>
      </w:r>
      <w:r w:rsidRPr="008F6CEA">
        <w:rPr>
          <w:rFonts w:ascii="Arial" w:hAnsi="Arial" w:cs="Arial"/>
          <w:b/>
          <w:lang w:eastAsia="x-none"/>
        </w:rPr>
        <w:t>DE 03 DE MARÇO</w:t>
      </w:r>
      <w:r w:rsidRPr="008F6CEA">
        <w:rPr>
          <w:rFonts w:ascii="Arial" w:hAnsi="Arial" w:cs="Arial"/>
          <w:b/>
          <w:lang w:val="x-none" w:eastAsia="x-none"/>
        </w:rPr>
        <w:t xml:space="preserve"> DE 2017.</w:t>
      </w:r>
    </w:p>
    <w:p w:rsidR="008F6CEA" w:rsidRPr="008F6CEA" w:rsidRDefault="008F6CEA" w:rsidP="008F6CEA">
      <w:pPr>
        <w:tabs>
          <w:tab w:val="left" w:pos="2268"/>
        </w:tabs>
        <w:ind w:right="-1"/>
        <w:jc w:val="both"/>
        <w:rPr>
          <w:rFonts w:ascii="Arial" w:hAnsi="Arial" w:cs="Arial"/>
          <w:b/>
          <w:bCs/>
          <w:lang w:val="x-none" w:eastAsia="x-none"/>
        </w:rPr>
      </w:pPr>
    </w:p>
    <w:p w:rsidR="008F6CEA" w:rsidRPr="008F6CEA" w:rsidRDefault="008F6CEA" w:rsidP="008F6CEA">
      <w:pPr>
        <w:tabs>
          <w:tab w:val="left" w:pos="2268"/>
        </w:tabs>
        <w:ind w:right="-1" w:firstLine="708"/>
        <w:jc w:val="both"/>
        <w:rPr>
          <w:rFonts w:ascii="Arial" w:hAnsi="Arial" w:cs="Arial"/>
          <w:b/>
          <w:bCs/>
          <w:lang w:val="x-none" w:eastAsia="x-none"/>
        </w:rPr>
      </w:pPr>
    </w:p>
    <w:p w:rsidR="008F6CEA" w:rsidRPr="008F6CEA" w:rsidRDefault="008F6CEA" w:rsidP="008F6CEA">
      <w:pPr>
        <w:tabs>
          <w:tab w:val="left" w:pos="2268"/>
        </w:tabs>
        <w:ind w:left="3969" w:right="-1"/>
        <w:jc w:val="both"/>
        <w:rPr>
          <w:rFonts w:ascii="Arial" w:hAnsi="Arial" w:cs="Arial"/>
          <w:b/>
          <w:iCs/>
          <w:lang w:val="x-none" w:eastAsia="x-none"/>
        </w:rPr>
      </w:pPr>
      <w:r w:rsidRPr="008F6CEA">
        <w:rPr>
          <w:rFonts w:ascii="Arial" w:hAnsi="Arial" w:cs="Arial"/>
          <w:b/>
          <w:iCs/>
          <w:lang w:val="x-none" w:eastAsia="x-none"/>
        </w:rPr>
        <w:t>DESIGNA SERVIDOR MUNICIPAL PARA FISCALIZAR CONTRATO.</w:t>
      </w:r>
    </w:p>
    <w:p w:rsidR="008F6CEA" w:rsidRPr="008F6CEA" w:rsidRDefault="008F6CEA" w:rsidP="008F6CEA">
      <w:pPr>
        <w:tabs>
          <w:tab w:val="left" w:pos="2268"/>
        </w:tabs>
        <w:ind w:left="4248" w:right="-1"/>
        <w:jc w:val="both"/>
        <w:rPr>
          <w:rFonts w:ascii="Arial" w:hAnsi="Arial" w:cs="Arial"/>
          <w:b/>
          <w:iCs/>
          <w:lang w:val="x-none" w:eastAsia="x-none"/>
        </w:rPr>
      </w:pPr>
    </w:p>
    <w:p w:rsidR="008F6CEA" w:rsidRPr="008F6CEA" w:rsidRDefault="008F6CEA" w:rsidP="008F6CEA">
      <w:pPr>
        <w:tabs>
          <w:tab w:val="left" w:pos="2268"/>
        </w:tabs>
        <w:ind w:left="360" w:right="-1"/>
        <w:jc w:val="both"/>
        <w:rPr>
          <w:rFonts w:ascii="Arial" w:hAnsi="Arial" w:cs="Arial"/>
          <w:b/>
          <w:bCs/>
          <w:lang w:val="x-none" w:eastAsia="x-none"/>
        </w:rPr>
      </w:pPr>
    </w:p>
    <w:p w:rsidR="008F6CEA" w:rsidRPr="008F6CEA" w:rsidRDefault="008F6CEA" w:rsidP="008F6CEA">
      <w:pPr>
        <w:tabs>
          <w:tab w:val="left" w:pos="1134"/>
        </w:tabs>
        <w:spacing w:line="360" w:lineRule="auto"/>
        <w:ind w:right="-1"/>
        <w:jc w:val="both"/>
        <w:rPr>
          <w:rFonts w:ascii="Arial" w:hAnsi="Arial" w:cs="Arial"/>
          <w:lang w:val="x-none" w:eastAsia="x-none"/>
        </w:rPr>
      </w:pPr>
      <w:r w:rsidRPr="008F6CEA">
        <w:rPr>
          <w:rFonts w:ascii="Arial" w:hAnsi="Arial" w:cs="Arial"/>
          <w:lang w:val="x-none" w:eastAsia="x-none"/>
        </w:rPr>
        <w:t xml:space="preserve"> </w:t>
      </w:r>
      <w:r w:rsidRPr="008F6CEA">
        <w:rPr>
          <w:rFonts w:ascii="Arial" w:hAnsi="Arial" w:cs="Arial"/>
          <w:lang w:val="x-none" w:eastAsia="x-none"/>
        </w:rPr>
        <w:tab/>
      </w:r>
      <w:r w:rsidRPr="008F6CEA">
        <w:rPr>
          <w:rFonts w:ascii="Arial" w:hAnsi="Arial" w:cs="Arial"/>
          <w:lang w:val="x-none" w:eastAsia="x-none"/>
        </w:rPr>
        <w:tab/>
      </w:r>
      <w:r w:rsidRPr="008F6CEA">
        <w:rPr>
          <w:rFonts w:ascii="Arial" w:hAnsi="Arial" w:cs="Arial"/>
          <w:lang w:val="x-none" w:eastAsia="x-none"/>
        </w:rPr>
        <w:tab/>
      </w:r>
      <w:r w:rsidRPr="008F6CEA">
        <w:rPr>
          <w:rFonts w:ascii="Arial" w:hAnsi="Arial" w:cs="Arial"/>
          <w:bCs/>
          <w:lang w:val="x-none" w:eastAsia="x-none"/>
        </w:rPr>
        <w:t xml:space="preserve">O </w:t>
      </w:r>
      <w:r w:rsidRPr="008F6CEA">
        <w:rPr>
          <w:rFonts w:ascii="Arial" w:hAnsi="Arial" w:cs="Arial"/>
          <w:iCs/>
          <w:lang w:val="x-none" w:eastAsia="x-none"/>
        </w:rPr>
        <w:t>PREFEITO MUNICIPAL DE BOSSOROCA</w:t>
      </w:r>
      <w:r w:rsidRPr="008F6CEA">
        <w:rPr>
          <w:rFonts w:ascii="Arial" w:hAnsi="Arial" w:cs="Arial"/>
          <w:lang w:val="x-none" w:eastAsia="x-none"/>
        </w:rPr>
        <w:t xml:space="preserve">, no uso de suas atribuições legais, </w:t>
      </w:r>
      <w:r w:rsidRPr="008F6CEA">
        <w:rPr>
          <w:rFonts w:ascii="Arial" w:hAnsi="Arial" w:cs="Arial"/>
          <w:bCs/>
          <w:lang w:val="x-none" w:eastAsia="x-none"/>
        </w:rPr>
        <w:t>DESIGNA</w:t>
      </w:r>
      <w:r w:rsidRPr="008F6CEA">
        <w:rPr>
          <w:rFonts w:ascii="Arial" w:hAnsi="Arial" w:cs="Arial"/>
          <w:lang w:val="x-none" w:eastAsia="x-none"/>
        </w:rPr>
        <w:t xml:space="preserve"> </w:t>
      </w:r>
      <w:r w:rsidRPr="008F6CEA">
        <w:rPr>
          <w:rFonts w:ascii="Arial" w:hAnsi="Arial" w:cs="Arial"/>
          <w:lang w:eastAsia="x-none"/>
        </w:rPr>
        <w:t>o</w:t>
      </w:r>
      <w:r w:rsidRPr="008F6CEA">
        <w:rPr>
          <w:rFonts w:ascii="Arial" w:hAnsi="Arial" w:cs="Arial"/>
          <w:lang w:val="x-none" w:eastAsia="x-none"/>
        </w:rPr>
        <w:t xml:space="preserve"> Servidor Municipal </w:t>
      </w:r>
      <w:r w:rsidRPr="008F6CEA">
        <w:rPr>
          <w:rFonts w:ascii="Arial" w:hAnsi="Arial" w:cs="Arial"/>
          <w:lang w:eastAsia="x-none"/>
        </w:rPr>
        <w:t xml:space="preserve">Edson Caetano Fabricio </w:t>
      </w:r>
      <w:r w:rsidRPr="008F6CEA">
        <w:rPr>
          <w:rFonts w:ascii="Arial" w:hAnsi="Arial" w:cs="Arial"/>
          <w:lang w:val="x-none" w:eastAsia="x-none"/>
        </w:rPr>
        <w:t xml:space="preserve">para fiscalizar o Contrato nº </w:t>
      </w:r>
      <w:r w:rsidRPr="008F6CEA">
        <w:rPr>
          <w:rFonts w:ascii="Arial" w:hAnsi="Arial" w:cs="Arial"/>
          <w:lang w:eastAsia="x-none"/>
        </w:rPr>
        <w:t>06, 07, 08, 09, 10, 11 e 12 de 2017</w:t>
      </w:r>
      <w:r w:rsidRPr="008F6CEA">
        <w:rPr>
          <w:rFonts w:ascii="Arial" w:hAnsi="Arial" w:cs="Arial"/>
          <w:lang w:val="x-none" w:eastAsia="x-none"/>
        </w:rPr>
        <w:t xml:space="preserve"> firmado com a</w:t>
      </w:r>
      <w:r w:rsidRPr="008F6CEA">
        <w:rPr>
          <w:rFonts w:ascii="Arial" w:hAnsi="Arial" w:cs="Arial"/>
          <w:lang w:eastAsia="x-none"/>
        </w:rPr>
        <w:t>s</w:t>
      </w:r>
      <w:r w:rsidRPr="008F6CEA">
        <w:rPr>
          <w:rFonts w:ascii="Arial" w:hAnsi="Arial" w:cs="Arial"/>
          <w:lang w:val="x-none" w:eastAsia="x-none"/>
        </w:rPr>
        <w:t xml:space="preserve"> Empresa</w:t>
      </w:r>
      <w:r w:rsidRPr="008F6CEA">
        <w:rPr>
          <w:rFonts w:ascii="Arial" w:hAnsi="Arial" w:cs="Arial"/>
          <w:lang w:eastAsia="x-none"/>
        </w:rPr>
        <w:t xml:space="preserve">s: Marilu Werneck </w:t>
      </w:r>
      <w:proofErr w:type="spellStart"/>
      <w:r w:rsidRPr="008F6CEA">
        <w:rPr>
          <w:rFonts w:ascii="Arial" w:hAnsi="Arial" w:cs="Arial"/>
          <w:lang w:eastAsia="x-none"/>
        </w:rPr>
        <w:t>Diel</w:t>
      </w:r>
      <w:proofErr w:type="spellEnd"/>
      <w:r w:rsidRPr="008F6CEA">
        <w:rPr>
          <w:rFonts w:ascii="Arial" w:hAnsi="Arial" w:cs="Arial"/>
          <w:lang w:eastAsia="x-none"/>
        </w:rPr>
        <w:t xml:space="preserve">, Marcos Colpo, Luiz Alan Garcez, Luciana Morais, Flavio da Silva Pereira e </w:t>
      </w:r>
      <w:proofErr w:type="spellStart"/>
      <w:r w:rsidRPr="008F6CEA">
        <w:rPr>
          <w:rFonts w:ascii="Arial" w:hAnsi="Arial" w:cs="Arial"/>
          <w:lang w:eastAsia="x-none"/>
        </w:rPr>
        <w:t>Jauri</w:t>
      </w:r>
      <w:proofErr w:type="spellEnd"/>
      <w:r w:rsidRPr="008F6CEA">
        <w:rPr>
          <w:rFonts w:ascii="Arial" w:hAnsi="Arial" w:cs="Arial"/>
          <w:lang w:eastAsia="x-none"/>
        </w:rPr>
        <w:t xml:space="preserve"> dos Santos, respectivamente, </w:t>
      </w:r>
      <w:r w:rsidR="00BA0B18" w:rsidRPr="00B04044">
        <w:rPr>
          <w:rFonts w:ascii="Arial" w:hAnsi="Arial" w:cs="Arial"/>
          <w:lang w:eastAsia="x-none"/>
        </w:rPr>
        <w:t xml:space="preserve">e </w:t>
      </w:r>
      <w:r w:rsidR="00BA0B18" w:rsidRPr="00B04044">
        <w:rPr>
          <w:rFonts w:ascii="Arial" w:hAnsi="Arial" w:cs="Arial"/>
          <w:lang w:val="x-none" w:eastAsia="x-none"/>
        </w:rPr>
        <w:t>co</w:t>
      </w:r>
      <w:r w:rsidR="00BA0B18" w:rsidRPr="00B04044">
        <w:rPr>
          <w:rFonts w:ascii="Arial" w:hAnsi="Arial" w:cs="Arial"/>
          <w:lang w:eastAsia="x-none"/>
        </w:rPr>
        <w:t>mo</w:t>
      </w:r>
      <w:r w:rsidR="00BA0B18" w:rsidRPr="00B04044">
        <w:rPr>
          <w:rFonts w:ascii="Arial" w:hAnsi="Arial" w:cs="Arial"/>
          <w:lang w:val="x-none" w:eastAsia="x-none"/>
        </w:rPr>
        <w:t xml:space="preserve"> s</w:t>
      </w:r>
      <w:r w:rsidR="00BA0B18">
        <w:rPr>
          <w:rFonts w:ascii="Arial" w:hAnsi="Arial" w:cs="Arial"/>
          <w:lang w:eastAsia="x-none"/>
        </w:rPr>
        <w:t>eu</w:t>
      </w:r>
      <w:r w:rsidR="00BA0B18" w:rsidRPr="00B04044">
        <w:rPr>
          <w:rFonts w:ascii="Arial" w:hAnsi="Arial" w:cs="Arial"/>
          <w:lang w:val="x-none" w:eastAsia="x-none"/>
        </w:rPr>
        <w:t xml:space="preserve"> suplente fica designad</w:t>
      </w:r>
      <w:r w:rsidR="00BA0B18">
        <w:rPr>
          <w:rFonts w:ascii="Arial" w:hAnsi="Arial" w:cs="Arial"/>
          <w:lang w:eastAsia="x-none"/>
        </w:rPr>
        <w:t>o</w:t>
      </w:r>
      <w:r w:rsidR="00BA0B18" w:rsidRPr="00B04044">
        <w:rPr>
          <w:rFonts w:ascii="Arial" w:hAnsi="Arial" w:cs="Arial"/>
          <w:lang w:val="x-none" w:eastAsia="x-none"/>
        </w:rPr>
        <w:t xml:space="preserve"> </w:t>
      </w:r>
      <w:r w:rsidR="00BA0B18">
        <w:rPr>
          <w:rFonts w:ascii="Arial" w:hAnsi="Arial" w:cs="Arial"/>
          <w:lang w:eastAsia="x-none"/>
        </w:rPr>
        <w:t>o</w:t>
      </w:r>
      <w:r w:rsidR="00BA0B18">
        <w:rPr>
          <w:rFonts w:ascii="Arial" w:hAnsi="Arial" w:cs="Arial"/>
          <w:lang w:val="x-none" w:eastAsia="x-none"/>
        </w:rPr>
        <w:t xml:space="preserve"> servido</w:t>
      </w:r>
      <w:r w:rsidR="00BA0B18">
        <w:rPr>
          <w:rFonts w:ascii="Arial" w:hAnsi="Arial" w:cs="Arial"/>
          <w:lang w:eastAsia="x-none"/>
        </w:rPr>
        <w:t>r Luiz Paulo Lopes da Natividade</w:t>
      </w:r>
      <w:r w:rsidR="00BA0B18" w:rsidRPr="00B04044">
        <w:rPr>
          <w:rFonts w:ascii="Arial" w:hAnsi="Arial" w:cs="Arial"/>
          <w:lang w:val="x-none" w:eastAsia="x-none"/>
        </w:rPr>
        <w:t>.</w:t>
      </w:r>
      <w:bookmarkStart w:id="0" w:name="_GoBack"/>
      <w:bookmarkEnd w:id="0"/>
    </w:p>
    <w:p w:rsidR="008F6CEA" w:rsidRPr="008F6CEA" w:rsidRDefault="008F6CEA" w:rsidP="008F6CEA">
      <w:pPr>
        <w:tabs>
          <w:tab w:val="left" w:pos="1134"/>
        </w:tabs>
        <w:spacing w:line="360" w:lineRule="auto"/>
        <w:ind w:right="-1"/>
        <w:jc w:val="both"/>
        <w:rPr>
          <w:rFonts w:ascii="Arial" w:hAnsi="Arial" w:cs="Arial"/>
        </w:rPr>
      </w:pPr>
      <w:r w:rsidRPr="008F6CEA">
        <w:rPr>
          <w:rFonts w:ascii="Arial" w:hAnsi="Arial" w:cs="Arial"/>
          <w:b/>
        </w:rPr>
        <w:t>GABINETE DO PREFEITO MUNICIPAL DE BOSSOROCA</w:t>
      </w:r>
      <w:r w:rsidRPr="008F6CEA">
        <w:rPr>
          <w:rFonts w:ascii="Arial" w:hAnsi="Arial" w:cs="Arial"/>
        </w:rPr>
        <w:t>, em 03 de março de 2017.</w:t>
      </w:r>
    </w:p>
    <w:p w:rsidR="008F6CEA" w:rsidRPr="008F6CEA" w:rsidRDefault="008F6CEA" w:rsidP="008F6CEA">
      <w:pPr>
        <w:tabs>
          <w:tab w:val="left" w:pos="2268"/>
        </w:tabs>
        <w:spacing w:line="360" w:lineRule="auto"/>
        <w:ind w:right="-1"/>
        <w:jc w:val="both"/>
        <w:rPr>
          <w:rFonts w:ascii="Arial" w:hAnsi="Arial" w:cs="Arial"/>
        </w:rPr>
      </w:pPr>
    </w:p>
    <w:p w:rsidR="008F6CEA" w:rsidRPr="008F6CEA" w:rsidRDefault="008F6CEA" w:rsidP="008F6CEA">
      <w:pPr>
        <w:tabs>
          <w:tab w:val="left" w:pos="2268"/>
        </w:tabs>
        <w:spacing w:line="360" w:lineRule="auto"/>
        <w:ind w:right="-1"/>
        <w:jc w:val="both"/>
        <w:rPr>
          <w:rFonts w:ascii="Arial" w:hAnsi="Arial" w:cs="Arial"/>
        </w:rPr>
      </w:pPr>
    </w:p>
    <w:p w:rsidR="008F6CEA" w:rsidRPr="008F6CEA" w:rsidRDefault="008F6CEA" w:rsidP="008F6CEA">
      <w:pPr>
        <w:tabs>
          <w:tab w:val="left" w:pos="2268"/>
        </w:tabs>
        <w:spacing w:line="360" w:lineRule="auto"/>
        <w:ind w:right="-1"/>
        <w:jc w:val="both"/>
        <w:rPr>
          <w:rFonts w:ascii="Arial" w:hAnsi="Arial" w:cs="Arial"/>
        </w:rPr>
      </w:pPr>
    </w:p>
    <w:p w:rsidR="008F6CEA" w:rsidRPr="008F6CEA" w:rsidRDefault="008F6CEA" w:rsidP="008F6CEA">
      <w:pPr>
        <w:tabs>
          <w:tab w:val="left" w:pos="2268"/>
        </w:tabs>
        <w:ind w:left="3686" w:right="-1"/>
        <w:jc w:val="both"/>
        <w:rPr>
          <w:rFonts w:ascii="Arial" w:hAnsi="Arial" w:cs="Arial"/>
          <w:b/>
        </w:rPr>
      </w:pPr>
      <w:r w:rsidRPr="008F6CEA">
        <w:rPr>
          <w:rFonts w:ascii="Arial" w:hAnsi="Arial" w:cs="Arial"/>
          <w:b/>
        </w:rPr>
        <w:t>JOSÉ MOACIR FABRÍCIO DUTRA</w:t>
      </w:r>
    </w:p>
    <w:p w:rsidR="008F6CEA" w:rsidRPr="008F6CEA" w:rsidRDefault="008F6CEA" w:rsidP="008F6CEA">
      <w:pPr>
        <w:tabs>
          <w:tab w:val="left" w:pos="2268"/>
        </w:tabs>
        <w:ind w:left="3540" w:right="-1" w:firstLine="146"/>
        <w:jc w:val="both"/>
        <w:rPr>
          <w:rFonts w:ascii="Arial" w:hAnsi="Arial" w:cs="Arial"/>
        </w:rPr>
      </w:pPr>
      <w:r w:rsidRPr="008F6CEA">
        <w:rPr>
          <w:rFonts w:ascii="Arial" w:hAnsi="Arial" w:cs="Arial"/>
        </w:rPr>
        <w:t>PREFEITO MUNICIPAL.</w:t>
      </w:r>
    </w:p>
    <w:p w:rsidR="008F6CEA" w:rsidRPr="008F6CEA" w:rsidRDefault="008F6CEA" w:rsidP="008F6CEA">
      <w:pPr>
        <w:tabs>
          <w:tab w:val="left" w:pos="2268"/>
        </w:tabs>
        <w:ind w:right="-1"/>
        <w:jc w:val="both"/>
        <w:rPr>
          <w:rFonts w:ascii="Arial" w:hAnsi="Arial" w:cs="Arial"/>
          <w:b/>
        </w:rPr>
      </w:pPr>
    </w:p>
    <w:p w:rsidR="008F6CEA" w:rsidRPr="008F6CEA" w:rsidRDefault="008F6CEA" w:rsidP="008F6CEA">
      <w:pPr>
        <w:tabs>
          <w:tab w:val="left" w:pos="2268"/>
        </w:tabs>
        <w:ind w:right="-1"/>
        <w:jc w:val="both"/>
        <w:rPr>
          <w:rFonts w:ascii="Arial" w:hAnsi="Arial" w:cs="Arial"/>
          <w:b/>
        </w:rPr>
      </w:pPr>
    </w:p>
    <w:p w:rsidR="008F6CEA" w:rsidRPr="008F6CEA" w:rsidRDefault="008F6CEA" w:rsidP="008F6CEA">
      <w:pPr>
        <w:tabs>
          <w:tab w:val="left" w:pos="2268"/>
        </w:tabs>
        <w:ind w:right="-1"/>
        <w:jc w:val="both"/>
        <w:rPr>
          <w:rFonts w:ascii="Arial" w:hAnsi="Arial" w:cs="Arial"/>
        </w:rPr>
      </w:pPr>
      <w:r w:rsidRPr="008F6CEA">
        <w:rPr>
          <w:rFonts w:ascii="Arial" w:hAnsi="Arial" w:cs="Arial"/>
        </w:rPr>
        <w:t>Registre-se e Publique-se:</w:t>
      </w:r>
    </w:p>
    <w:p w:rsidR="008F6CEA" w:rsidRPr="008F6CEA" w:rsidRDefault="008F6CEA" w:rsidP="008F6CEA">
      <w:pPr>
        <w:tabs>
          <w:tab w:val="left" w:pos="2268"/>
        </w:tabs>
        <w:ind w:right="-1"/>
        <w:rPr>
          <w:rFonts w:ascii="Arial" w:hAnsi="Arial" w:cs="Arial"/>
          <w:lang w:val="es-ES_tradnl"/>
        </w:rPr>
      </w:pPr>
    </w:p>
    <w:p w:rsidR="008F6CEA" w:rsidRPr="008F6CEA" w:rsidRDefault="008F6CEA" w:rsidP="008F6CEA">
      <w:pPr>
        <w:tabs>
          <w:tab w:val="left" w:pos="2268"/>
        </w:tabs>
        <w:ind w:right="-1"/>
        <w:rPr>
          <w:rFonts w:ascii="Arial" w:hAnsi="Arial" w:cs="Arial"/>
          <w:lang w:val="es-ES_tradnl"/>
        </w:rPr>
      </w:pPr>
    </w:p>
    <w:p w:rsidR="008F6CEA" w:rsidRPr="008F6CEA" w:rsidRDefault="008F6CEA" w:rsidP="008F6CEA">
      <w:pPr>
        <w:tabs>
          <w:tab w:val="left" w:pos="2268"/>
        </w:tabs>
        <w:ind w:right="-1"/>
        <w:rPr>
          <w:rFonts w:ascii="Arial" w:hAnsi="Arial" w:cs="Arial"/>
          <w:lang w:val="es-ES_tradnl"/>
        </w:rPr>
      </w:pPr>
    </w:p>
    <w:p w:rsidR="008F6CEA" w:rsidRPr="008F6CEA" w:rsidRDefault="008F6CEA" w:rsidP="008F6CEA">
      <w:pPr>
        <w:tabs>
          <w:tab w:val="left" w:pos="2268"/>
        </w:tabs>
        <w:ind w:right="-1"/>
        <w:rPr>
          <w:rFonts w:ascii="Arial" w:hAnsi="Arial" w:cs="Arial"/>
          <w:lang w:val="es-ES_tradnl"/>
        </w:rPr>
      </w:pPr>
    </w:p>
    <w:p w:rsidR="008F6CEA" w:rsidRPr="008F6CEA" w:rsidRDefault="008F6CEA" w:rsidP="008F6CEA">
      <w:pPr>
        <w:keepNext/>
        <w:tabs>
          <w:tab w:val="left" w:pos="2268"/>
        </w:tabs>
        <w:ind w:right="-1"/>
        <w:outlineLvl w:val="0"/>
        <w:rPr>
          <w:rFonts w:ascii="Arial" w:hAnsi="Arial" w:cs="Arial"/>
          <w:lang w:val="es-ES_tradnl"/>
        </w:rPr>
      </w:pPr>
      <w:r w:rsidRPr="008F6CEA">
        <w:rPr>
          <w:rFonts w:ascii="Arial" w:hAnsi="Arial" w:cs="Arial"/>
          <w:b/>
          <w:lang w:val="es-ES_tradnl"/>
        </w:rPr>
        <w:t>PATRICIA MARQUES SANTOS</w:t>
      </w:r>
      <w:r w:rsidRPr="008F6CEA">
        <w:rPr>
          <w:rFonts w:ascii="Arial" w:hAnsi="Arial" w:cs="Arial"/>
          <w:lang w:val="es-ES_tradnl"/>
        </w:rPr>
        <w:t>,</w:t>
      </w:r>
    </w:p>
    <w:p w:rsidR="008F6CEA" w:rsidRPr="008F6CEA" w:rsidRDefault="008F6CEA" w:rsidP="008F6CEA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8F6CEA">
        <w:rPr>
          <w:rFonts w:ascii="Arial" w:hAnsi="Arial" w:cs="Arial"/>
        </w:rPr>
        <w:t>SECRETÁRIA DA ADMINISTRAÇÃO</w:t>
      </w:r>
    </w:p>
    <w:p w:rsidR="008F6CEA" w:rsidRPr="008F6CEA" w:rsidRDefault="008F6CEA" w:rsidP="008F6CEA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8F6CEA" w:rsidRPr="008F6CEA" w:rsidRDefault="008F6CEA" w:rsidP="008F6CEA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8F6CEA" w:rsidRPr="008F6CEA" w:rsidRDefault="008F6CEA" w:rsidP="008F6CEA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8F6CEA" w:rsidRPr="008F6CEA" w:rsidRDefault="008F6CEA" w:rsidP="008F6CEA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8F6CEA" w:rsidRPr="008F6CEA" w:rsidRDefault="008F6CEA" w:rsidP="008F6CEA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8F6CEA" w:rsidRPr="008F6CEA" w:rsidRDefault="008F6CEA" w:rsidP="008F6CEA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8F6CEA" w:rsidRPr="008F6CEA" w:rsidRDefault="008F6CEA" w:rsidP="008F6CEA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8F6CEA" w:rsidRPr="008F6CEA" w:rsidRDefault="008F6CEA" w:rsidP="008F6CEA">
      <w:pPr>
        <w:spacing w:after="200" w:line="276" w:lineRule="auto"/>
        <w:rPr>
          <w:rFonts w:ascii="Century Gothic" w:eastAsiaTheme="minorHAnsi" w:hAnsi="Century Gothic" w:cstheme="minorBidi"/>
          <w:sz w:val="19"/>
          <w:szCs w:val="19"/>
          <w:lang w:eastAsia="en-US"/>
        </w:rPr>
      </w:pPr>
    </w:p>
    <w:p w:rsidR="008F6CEA" w:rsidRPr="00876AC5" w:rsidRDefault="008F6CEA" w:rsidP="006D21E4">
      <w:pPr>
        <w:jc w:val="both"/>
        <w:rPr>
          <w:rFonts w:ascii="Century Gothic" w:hAnsi="Century Gothic" w:cs="Arial"/>
          <w:sz w:val="21"/>
          <w:szCs w:val="21"/>
        </w:rPr>
      </w:pPr>
    </w:p>
    <w:sectPr w:rsidR="008F6CEA" w:rsidRPr="00876AC5" w:rsidSect="00704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E4" w:rsidRDefault="006D21E4" w:rsidP="006D21E4">
      <w:r>
        <w:separator/>
      </w:r>
    </w:p>
  </w:endnote>
  <w:endnote w:type="continuationSeparator" w:id="0">
    <w:p w:rsidR="006D21E4" w:rsidRDefault="006D21E4" w:rsidP="006D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E4" w:rsidRDefault="006D21E4" w:rsidP="006D21E4">
    <w:pPr>
      <w:pStyle w:val="Rodap"/>
      <w:jc w:val="center"/>
    </w:pPr>
    <w:r w:rsidRPr="00790AFD">
      <w:rPr>
        <w:b/>
        <w:sz w:val="16"/>
      </w:rPr>
      <w:t>“Doe órgãos, Doe sangue: Salve Vidas.”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E4" w:rsidRDefault="006D21E4" w:rsidP="006D21E4">
      <w:r>
        <w:separator/>
      </w:r>
    </w:p>
  </w:footnote>
  <w:footnote w:type="continuationSeparator" w:id="0">
    <w:p w:rsidR="006D21E4" w:rsidRDefault="006D21E4" w:rsidP="006D2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E4" w:rsidRDefault="006D21E4" w:rsidP="006D21E4">
    <w:pPr>
      <w:jc w:val="center"/>
    </w:pPr>
    <w:r>
      <w:rPr>
        <w:noProof/>
      </w:rPr>
      <w:drawing>
        <wp:inline distT="0" distB="0" distL="0" distR="0">
          <wp:extent cx="535305" cy="6496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21E4" w:rsidRDefault="006D21E4" w:rsidP="006D21E4">
    <w:pPr>
      <w:jc w:val="center"/>
      <w:rPr>
        <w:b/>
        <w:sz w:val="16"/>
      </w:rPr>
    </w:pPr>
    <w:r>
      <w:rPr>
        <w:b/>
        <w:sz w:val="16"/>
      </w:rPr>
      <w:t>ESTADO DO RIO GRANDE DO SUL</w:t>
    </w:r>
  </w:p>
  <w:p w:rsidR="006D21E4" w:rsidRDefault="006D21E4" w:rsidP="006D21E4">
    <w:pPr>
      <w:jc w:val="center"/>
      <w:rPr>
        <w:b/>
        <w:sz w:val="16"/>
      </w:rPr>
    </w:pPr>
    <w:r>
      <w:rPr>
        <w:b/>
        <w:sz w:val="16"/>
      </w:rPr>
      <w:t>PREFEITURA MUNICIPAL DE BOSSOROCA</w:t>
    </w:r>
  </w:p>
  <w:p w:rsidR="006D21E4" w:rsidRDefault="006D21E4" w:rsidP="006D21E4">
    <w:pPr>
      <w:jc w:val="center"/>
      <w:rPr>
        <w:b/>
        <w:sz w:val="16"/>
      </w:rPr>
    </w:pPr>
    <w:r>
      <w:rPr>
        <w:b/>
        <w:sz w:val="16"/>
      </w:rPr>
      <w:t>PALÁCIO MUNICIPAL “JOÃO CÂNDIDO DUTRA”</w:t>
    </w:r>
  </w:p>
  <w:p w:rsidR="006D21E4" w:rsidRDefault="006D21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73E0"/>
    <w:multiLevelType w:val="hybridMultilevel"/>
    <w:tmpl w:val="351261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C7C"/>
    <w:rsid w:val="001201DD"/>
    <w:rsid w:val="00142C15"/>
    <w:rsid w:val="003957C6"/>
    <w:rsid w:val="00451C7C"/>
    <w:rsid w:val="0066200B"/>
    <w:rsid w:val="00686549"/>
    <w:rsid w:val="006D21E4"/>
    <w:rsid w:val="00704E2D"/>
    <w:rsid w:val="00781E91"/>
    <w:rsid w:val="00782504"/>
    <w:rsid w:val="007D0E2F"/>
    <w:rsid w:val="00876AC5"/>
    <w:rsid w:val="008F6CEA"/>
    <w:rsid w:val="00BA0B18"/>
    <w:rsid w:val="00C1025B"/>
    <w:rsid w:val="00D1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51C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51C7C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451C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451C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451C7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1C7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451C7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51C7C"/>
    <w:rPr>
      <w:rFonts w:ascii="Arial" w:eastAsia="Times New Roman" w:hAnsi="Arial" w:cs="Arial"/>
      <w:lang w:eastAsia="pt-BR"/>
    </w:rPr>
  </w:style>
  <w:style w:type="paragraph" w:styleId="Corpodetexto2">
    <w:name w:val="Body Text 2"/>
    <w:basedOn w:val="Normal"/>
    <w:link w:val="Corpodetexto2Char"/>
    <w:rsid w:val="00451C7C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451C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51C7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1C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6549"/>
    <w:pPr>
      <w:jc w:val="center"/>
    </w:pPr>
    <w:rPr>
      <w:rFonts w:ascii="Courier New" w:hAnsi="Courier New" w:cs="Courier New"/>
      <w:b/>
      <w:bCs/>
      <w:sz w:val="22"/>
      <w:szCs w:val="20"/>
    </w:rPr>
  </w:style>
  <w:style w:type="character" w:customStyle="1" w:styleId="TtuloChar">
    <w:name w:val="Título Char"/>
    <w:basedOn w:val="Fontepargpadro"/>
    <w:link w:val="Ttulo"/>
    <w:rsid w:val="00686549"/>
    <w:rPr>
      <w:rFonts w:ascii="Courier New" w:eastAsia="Times New Roman" w:hAnsi="Courier New" w:cs="Courier New"/>
      <w:b/>
      <w:bCs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21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1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21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1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1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1E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51C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51C7C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451C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451C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451C7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1C7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451C7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51C7C"/>
    <w:rPr>
      <w:rFonts w:ascii="Arial" w:eastAsia="Times New Roman" w:hAnsi="Arial" w:cs="Arial"/>
      <w:lang w:eastAsia="pt-BR"/>
    </w:rPr>
  </w:style>
  <w:style w:type="paragraph" w:styleId="Corpodetexto2">
    <w:name w:val="Body Text 2"/>
    <w:basedOn w:val="Normal"/>
    <w:link w:val="Corpodetexto2Char"/>
    <w:rsid w:val="00451C7C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451C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51C7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1C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6549"/>
    <w:pPr>
      <w:jc w:val="center"/>
    </w:pPr>
    <w:rPr>
      <w:rFonts w:ascii="Courier New" w:hAnsi="Courier New" w:cs="Courier New"/>
      <w:b/>
      <w:bCs/>
      <w:sz w:val="22"/>
      <w:szCs w:val="20"/>
    </w:rPr>
  </w:style>
  <w:style w:type="character" w:customStyle="1" w:styleId="TtuloChar">
    <w:name w:val="Título Char"/>
    <w:basedOn w:val="Fontepargpadro"/>
    <w:link w:val="Ttulo"/>
    <w:rsid w:val="00686549"/>
    <w:rPr>
      <w:rFonts w:ascii="Courier New" w:eastAsia="Times New Roman" w:hAnsi="Courier New" w:cs="Courier New"/>
      <w:b/>
      <w:bCs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21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1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21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1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1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1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2549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26</cp:revision>
  <cp:lastPrinted>2017-03-01T18:17:00Z</cp:lastPrinted>
  <dcterms:created xsi:type="dcterms:W3CDTF">2017-02-23T12:52:00Z</dcterms:created>
  <dcterms:modified xsi:type="dcterms:W3CDTF">2017-03-06T11:46:00Z</dcterms:modified>
</cp:coreProperties>
</file>