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43AA3" w14:textId="65E70DB9" w:rsidR="00B74C33" w:rsidRPr="007A4769" w:rsidRDefault="00107B4D" w:rsidP="00DE58BC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n° 3</w:t>
      </w:r>
      <w:r w:rsidR="000C52C2">
        <w:rPr>
          <w:rFonts w:ascii="Times New Roman" w:hAnsi="Times New Roman" w:cs="Times New Roman"/>
          <w:b/>
          <w:sz w:val="24"/>
          <w:szCs w:val="24"/>
        </w:rPr>
        <w:t>3</w:t>
      </w:r>
      <w:r w:rsidR="00F00A3F" w:rsidRPr="007A4769">
        <w:rPr>
          <w:rFonts w:ascii="Times New Roman" w:hAnsi="Times New Roman" w:cs="Times New Roman"/>
          <w:b/>
          <w:sz w:val="24"/>
          <w:szCs w:val="24"/>
        </w:rPr>
        <w:t>/2024</w:t>
      </w:r>
      <w:r w:rsidR="00666393" w:rsidRPr="007A4769">
        <w:rPr>
          <w:rFonts w:ascii="Times New Roman" w:hAnsi="Times New Roman" w:cs="Times New Roman"/>
          <w:sz w:val="24"/>
          <w:szCs w:val="24"/>
        </w:rPr>
        <w:t xml:space="preserve"> – </w:t>
      </w:r>
      <w:r w:rsidR="00451242" w:rsidRPr="007A4769">
        <w:rPr>
          <w:rFonts w:ascii="Times New Roman" w:hAnsi="Times New Roman" w:cs="Times New Roman"/>
          <w:sz w:val="24"/>
          <w:szCs w:val="24"/>
        </w:rPr>
        <w:t xml:space="preserve">Aos </w:t>
      </w:r>
      <w:r w:rsidR="000C52C2">
        <w:rPr>
          <w:rFonts w:ascii="Times New Roman" w:hAnsi="Times New Roman" w:cs="Times New Roman"/>
          <w:sz w:val="24"/>
          <w:szCs w:val="24"/>
        </w:rPr>
        <w:t>dezenove dias do mês de Março</w:t>
      </w:r>
      <w:r w:rsidR="009351D8" w:rsidRPr="007A4769">
        <w:rPr>
          <w:rFonts w:ascii="Times New Roman" w:hAnsi="Times New Roman" w:cs="Times New Roman"/>
          <w:sz w:val="24"/>
          <w:szCs w:val="24"/>
        </w:rPr>
        <w:t xml:space="preserve"> do ano de 2024</w:t>
      </w:r>
      <w:r w:rsidR="00451242" w:rsidRPr="007A4769">
        <w:rPr>
          <w:rFonts w:ascii="Times New Roman" w:hAnsi="Times New Roman" w:cs="Times New Roman"/>
          <w:sz w:val="24"/>
          <w:szCs w:val="24"/>
        </w:rPr>
        <w:t xml:space="preserve">, realizou-se </w:t>
      </w:r>
      <w:r w:rsidR="00AA6384" w:rsidRPr="007A4769">
        <w:rPr>
          <w:rFonts w:ascii="Times New Roman" w:hAnsi="Times New Roman" w:cs="Times New Roman"/>
          <w:sz w:val="24"/>
          <w:szCs w:val="24"/>
        </w:rPr>
        <w:t>reunião do Comitê de Investimento</w:t>
      </w:r>
      <w:r w:rsidR="009351D8" w:rsidRPr="007A4769">
        <w:rPr>
          <w:rFonts w:ascii="Times New Roman" w:hAnsi="Times New Roman" w:cs="Times New Roman"/>
          <w:sz w:val="24"/>
          <w:szCs w:val="24"/>
        </w:rPr>
        <w:t xml:space="preserve"> do Fundo de Aposentadoria e Pensão do Servidor de Porto Lucena</w:t>
      </w:r>
      <w:r w:rsidR="00AA6384" w:rsidRPr="007A4769">
        <w:rPr>
          <w:rFonts w:ascii="Times New Roman" w:hAnsi="Times New Roman" w:cs="Times New Roman"/>
          <w:sz w:val="24"/>
          <w:szCs w:val="24"/>
        </w:rPr>
        <w:t xml:space="preserve"> para deliberar o que segue</w:t>
      </w:r>
      <w:r w:rsidR="009351D8" w:rsidRPr="007A4769">
        <w:rPr>
          <w:rFonts w:ascii="Times New Roman" w:hAnsi="Times New Roman" w:cs="Times New Roman"/>
          <w:sz w:val="24"/>
          <w:szCs w:val="24"/>
        </w:rPr>
        <w:t xml:space="preserve">: Inicialmente </w:t>
      </w:r>
      <w:r w:rsidR="00790886">
        <w:rPr>
          <w:rFonts w:ascii="Times New Roman" w:hAnsi="Times New Roman" w:cs="Times New Roman"/>
          <w:sz w:val="24"/>
          <w:szCs w:val="24"/>
        </w:rPr>
        <w:t xml:space="preserve">analisou-se o Relatório </w:t>
      </w:r>
      <w:r w:rsidR="005D7307">
        <w:rPr>
          <w:rFonts w:ascii="Times New Roman" w:hAnsi="Times New Roman" w:cs="Times New Roman"/>
          <w:sz w:val="24"/>
          <w:szCs w:val="24"/>
        </w:rPr>
        <w:t xml:space="preserve">de Enquadramento do mês de fevereiro, estando tudo enquadrado </w:t>
      </w:r>
      <w:r w:rsidR="001B0AB0">
        <w:rPr>
          <w:rFonts w:ascii="Times New Roman" w:hAnsi="Times New Roman" w:cs="Times New Roman"/>
          <w:sz w:val="24"/>
          <w:szCs w:val="24"/>
        </w:rPr>
        <w:t xml:space="preserve">de acordo com a Política de Investimento para o exercício. Observou-se o relatório de Aplicações e Resgates do mês, sendo que todas as movimentações estão dentro do esperado para o período. Na sequencia foi apresentado o relatório de Rentabilidade versus Meta, sendo que a rentabilidade do mês foi de R$ 130.234,14 </w:t>
      </w:r>
      <w:proofErr w:type="gramStart"/>
      <w:r w:rsidR="001B0A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B0AB0">
        <w:rPr>
          <w:rFonts w:ascii="Times New Roman" w:hAnsi="Times New Roman" w:cs="Times New Roman"/>
          <w:sz w:val="24"/>
          <w:szCs w:val="24"/>
        </w:rPr>
        <w:t xml:space="preserve">cento e trinta mil duzentos e trinta e quatro reais com catorze centavos), atingindo 52,67% da meta para o período. </w:t>
      </w:r>
      <w:r w:rsidR="00DE58BC">
        <w:rPr>
          <w:rFonts w:ascii="Times New Roman" w:hAnsi="Times New Roman" w:cs="Times New Roman"/>
          <w:sz w:val="24"/>
          <w:szCs w:val="24"/>
        </w:rPr>
        <w:t xml:space="preserve">Em seguida comentou-se sobre as movimentações realizadas nas aplicações financeiras do RPPS, as quais foram aprovadas na última reunião do Conselho, estando mais de acordo com a conjuntura atual do mercado e buscando uma rentabilidade maior para o atingimento da meta atuarial. Observou-se ainda que no final do mês de fevereiro o montante total do RPPS foi de R$ 20.123.464,83 (vinte milhões cento e vinte e três mil quatrocentos e sessenta e quatro reais com oitenta e três centavos). </w:t>
      </w:r>
      <w:r w:rsidR="00B81DF2" w:rsidRPr="007A4769">
        <w:rPr>
          <w:rFonts w:ascii="Times New Roman" w:hAnsi="Times New Roman" w:cs="Times New Roman"/>
          <w:sz w:val="24"/>
          <w:szCs w:val="24"/>
        </w:rPr>
        <w:t xml:space="preserve"> </w:t>
      </w:r>
      <w:r w:rsidR="00451242" w:rsidRPr="007A4769">
        <w:rPr>
          <w:rFonts w:ascii="Times New Roman" w:hAnsi="Times New Roman" w:cs="Times New Roman"/>
          <w:sz w:val="24"/>
          <w:szCs w:val="24"/>
        </w:rPr>
        <w:t xml:space="preserve">Não havendo mais nada a tratar, lavrou-se a presente ata que será assinada </w:t>
      </w:r>
      <w:r w:rsidR="0055709F" w:rsidRPr="007A4769">
        <w:rPr>
          <w:rFonts w:ascii="Times New Roman" w:hAnsi="Times New Roman" w:cs="Times New Roman"/>
          <w:sz w:val="24"/>
          <w:szCs w:val="24"/>
        </w:rPr>
        <w:t>pelos membros do Comitê de Investimento.</w:t>
      </w:r>
    </w:p>
    <w:p w14:paraId="1E62AC99" w14:textId="77777777" w:rsidR="00206456" w:rsidRDefault="00206456" w:rsidP="0020645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C5026" w14:textId="77777777" w:rsidR="008960C3" w:rsidRPr="00206456" w:rsidRDefault="008960C3" w:rsidP="00206456">
      <w:pPr>
        <w:ind w:left="0" w:firstLine="708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3DB950C" w14:textId="77777777" w:rsidR="008960C3" w:rsidRPr="00894C4F" w:rsidRDefault="008960C3" w:rsidP="00206456">
      <w:pPr>
        <w:ind w:left="0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49F1E5FE" w14:textId="77777777" w:rsidR="008717F4" w:rsidRPr="00894C4F" w:rsidRDefault="008717F4" w:rsidP="00206456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8717F4" w:rsidRPr="00894C4F" w:rsidSect="00761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C3"/>
    <w:rsid w:val="00092B2B"/>
    <w:rsid w:val="000B2650"/>
    <w:rsid w:val="000C52C2"/>
    <w:rsid w:val="000D5BFF"/>
    <w:rsid w:val="000E1F0B"/>
    <w:rsid w:val="00107B4D"/>
    <w:rsid w:val="0012479C"/>
    <w:rsid w:val="00125B47"/>
    <w:rsid w:val="00126FC8"/>
    <w:rsid w:val="00141C12"/>
    <w:rsid w:val="0015592F"/>
    <w:rsid w:val="001647CE"/>
    <w:rsid w:val="00176622"/>
    <w:rsid w:val="00187F81"/>
    <w:rsid w:val="001B0AB0"/>
    <w:rsid w:val="001C2102"/>
    <w:rsid w:val="001D2D62"/>
    <w:rsid w:val="001D4017"/>
    <w:rsid w:val="001E1743"/>
    <w:rsid w:val="00206456"/>
    <w:rsid w:val="00261379"/>
    <w:rsid w:val="002A61E3"/>
    <w:rsid w:val="002B27E6"/>
    <w:rsid w:val="002E15A7"/>
    <w:rsid w:val="003253B0"/>
    <w:rsid w:val="003258E0"/>
    <w:rsid w:val="00374289"/>
    <w:rsid w:val="003D50FE"/>
    <w:rsid w:val="003E38A8"/>
    <w:rsid w:val="00423452"/>
    <w:rsid w:val="00447F99"/>
    <w:rsid w:val="00451242"/>
    <w:rsid w:val="00483978"/>
    <w:rsid w:val="0049018E"/>
    <w:rsid w:val="0049079F"/>
    <w:rsid w:val="004A7C84"/>
    <w:rsid w:val="004B5F62"/>
    <w:rsid w:val="004D650B"/>
    <w:rsid w:val="004F2DF8"/>
    <w:rsid w:val="005521FA"/>
    <w:rsid w:val="005557DE"/>
    <w:rsid w:val="0055709F"/>
    <w:rsid w:val="00561614"/>
    <w:rsid w:val="00573444"/>
    <w:rsid w:val="005D7307"/>
    <w:rsid w:val="00617B24"/>
    <w:rsid w:val="0063699B"/>
    <w:rsid w:val="00666393"/>
    <w:rsid w:val="006763B0"/>
    <w:rsid w:val="006C40E0"/>
    <w:rsid w:val="006E1119"/>
    <w:rsid w:val="006F5D9A"/>
    <w:rsid w:val="00703429"/>
    <w:rsid w:val="00703D2F"/>
    <w:rsid w:val="00716144"/>
    <w:rsid w:val="007172CA"/>
    <w:rsid w:val="00722FE0"/>
    <w:rsid w:val="00760A0B"/>
    <w:rsid w:val="00761777"/>
    <w:rsid w:val="00765BCF"/>
    <w:rsid w:val="00780AA7"/>
    <w:rsid w:val="00790886"/>
    <w:rsid w:val="007A4769"/>
    <w:rsid w:val="007A58E0"/>
    <w:rsid w:val="007E17B2"/>
    <w:rsid w:val="008229F0"/>
    <w:rsid w:val="00833D3A"/>
    <w:rsid w:val="00855AB7"/>
    <w:rsid w:val="008717F4"/>
    <w:rsid w:val="00894C4F"/>
    <w:rsid w:val="008960C3"/>
    <w:rsid w:val="008A11AB"/>
    <w:rsid w:val="008B03AE"/>
    <w:rsid w:val="008E1CDD"/>
    <w:rsid w:val="008E3C52"/>
    <w:rsid w:val="0091763D"/>
    <w:rsid w:val="009351D8"/>
    <w:rsid w:val="009657CE"/>
    <w:rsid w:val="0096692B"/>
    <w:rsid w:val="009802B1"/>
    <w:rsid w:val="00987396"/>
    <w:rsid w:val="0099299B"/>
    <w:rsid w:val="009D1118"/>
    <w:rsid w:val="009E08CF"/>
    <w:rsid w:val="009F3D72"/>
    <w:rsid w:val="00A172FC"/>
    <w:rsid w:val="00A23BC1"/>
    <w:rsid w:val="00A31178"/>
    <w:rsid w:val="00A62FA5"/>
    <w:rsid w:val="00A80B0A"/>
    <w:rsid w:val="00AA6384"/>
    <w:rsid w:val="00AE6D53"/>
    <w:rsid w:val="00AE7FCA"/>
    <w:rsid w:val="00AF704A"/>
    <w:rsid w:val="00B07CAB"/>
    <w:rsid w:val="00B3033F"/>
    <w:rsid w:val="00B60FC8"/>
    <w:rsid w:val="00B662AB"/>
    <w:rsid w:val="00B66518"/>
    <w:rsid w:val="00B74C33"/>
    <w:rsid w:val="00B81DF2"/>
    <w:rsid w:val="00B90EE2"/>
    <w:rsid w:val="00B91947"/>
    <w:rsid w:val="00C17BE7"/>
    <w:rsid w:val="00C73B6F"/>
    <w:rsid w:val="00D026D5"/>
    <w:rsid w:val="00D2784F"/>
    <w:rsid w:val="00D61AF6"/>
    <w:rsid w:val="00D77FCD"/>
    <w:rsid w:val="00D81C61"/>
    <w:rsid w:val="00D8252C"/>
    <w:rsid w:val="00D83FE3"/>
    <w:rsid w:val="00DB04B5"/>
    <w:rsid w:val="00DB43F2"/>
    <w:rsid w:val="00DE58BC"/>
    <w:rsid w:val="00E136D1"/>
    <w:rsid w:val="00E14386"/>
    <w:rsid w:val="00E16B4A"/>
    <w:rsid w:val="00E530EF"/>
    <w:rsid w:val="00E57E6F"/>
    <w:rsid w:val="00E82AFD"/>
    <w:rsid w:val="00EA333A"/>
    <w:rsid w:val="00EB227F"/>
    <w:rsid w:val="00EE1F5E"/>
    <w:rsid w:val="00F00A3F"/>
    <w:rsid w:val="00F07537"/>
    <w:rsid w:val="00F1454C"/>
    <w:rsid w:val="00F36127"/>
    <w:rsid w:val="00F50ECC"/>
    <w:rsid w:val="00FB3F7C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5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C3"/>
    <w:pPr>
      <w:spacing w:after="0" w:line="240" w:lineRule="auto"/>
      <w:ind w:left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C3"/>
    <w:pPr>
      <w:spacing w:after="0" w:line="240" w:lineRule="auto"/>
      <w:ind w:left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E814C332315340B8948FD3EDF49947" ma:contentTypeVersion="13" ma:contentTypeDescription="Crie um novo documento." ma:contentTypeScope="" ma:versionID="02545473574009e5a10b68550c177150">
  <xsd:schema xmlns:xsd="http://www.w3.org/2001/XMLSchema" xmlns:xs="http://www.w3.org/2001/XMLSchema" xmlns:p="http://schemas.microsoft.com/office/2006/metadata/properties" xmlns:ns2="12c972c1-701c-4564-93a8-d41bed9251ac" xmlns:ns3="d8ecdba0-8375-4681-920e-96cd528de9f3" targetNamespace="http://schemas.microsoft.com/office/2006/metadata/properties" ma:root="true" ma:fieldsID="ec9a1508bb5b98842d6ac77f121728d3" ns2:_="" ns3:_="">
    <xsd:import namespace="12c972c1-701c-4564-93a8-d41bed9251ac"/>
    <xsd:import namespace="d8ecdba0-8375-4681-920e-96cd528de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972c1-701c-4564-93a8-d41bed925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b1d2a5f-edbb-4101-a266-927dc7b0f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ba0-8375-4681-920e-96cd528de9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59c201-41c8-4b8c-8171-0c85d67b8c81}" ma:internalName="TaxCatchAll" ma:showField="CatchAllData" ma:web="d8ecdba0-8375-4681-920e-96cd528de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cdba0-8375-4681-920e-96cd528de9f3" xsi:nil="true"/>
    <lcf76f155ced4ddcb4097134ff3c332f xmlns="12c972c1-701c-4564-93a8-d41bed925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61EDD-74E1-4BC1-956F-7D301931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972c1-701c-4564-93a8-d41bed9251ac"/>
    <ds:schemaRef ds:uri="d8ecdba0-8375-4681-920e-96cd528de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A84AB-497D-4367-A02E-EC7A74EC7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96AC8-6B38-4DFB-AA8B-DF37C447AABB}">
  <ds:schemaRefs>
    <ds:schemaRef ds:uri="http://schemas.microsoft.com/office/2006/metadata/properties"/>
    <ds:schemaRef ds:uri="http://schemas.microsoft.com/office/infopath/2007/PartnerControls"/>
    <ds:schemaRef ds:uri="d8ecdba0-8375-4681-920e-96cd528de9f3"/>
    <ds:schemaRef ds:uri="12c972c1-701c-4564-93a8-d41bed925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cp:lastPrinted>2024-03-19T19:22:00Z</cp:lastPrinted>
  <dcterms:created xsi:type="dcterms:W3CDTF">2024-03-19T17:54:00Z</dcterms:created>
  <dcterms:modified xsi:type="dcterms:W3CDTF">2024-03-19T19:49:00Z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0x010100F3E814C332315340B8948FD3EDF49947</vt:lpwstr>
  </property>
</Properties>
</file>